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70FD" w14:textId="7307F744" w:rsidR="00BE5393" w:rsidRPr="00411EF8" w:rsidRDefault="00927C2E" w:rsidP="003C61DC">
      <w:pPr>
        <w:jc w:val="center"/>
        <w:rPr>
          <w:b/>
          <w:caps/>
          <w:sz w:val="24"/>
        </w:rPr>
      </w:pPr>
      <w:bookmarkStart w:id="0" w:name="_GoBack"/>
      <w:bookmarkEnd w:id="0"/>
      <w:r>
        <w:rPr>
          <w:b/>
          <w:sz w:val="24"/>
        </w:rPr>
        <w:t xml:space="preserve">Magistrado </w:t>
      </w:r>
      <w:r w:rsidRPr="00411EF8">
        <w:rPr>
          <w:b/>
          <w:sz w:val="24"/>
        </w:rPr>
        <w:t xml:space="preserve">Ponente: </w:t>
      </w:r>
      <w:r w:rsidR="00BE5393" w:rsidRPr="00411EF8">
        <w:rPr>
          <w:b/>
          <w:caps/>
          <w:sz w:val="24"/>
        </w:rPr>
        <w:t>JAIME ENRIQUE RODRÍGUEZ NAVAS</w:t>
      </w:r>
    </w:p>
    <w:p w14:paraId="67E18E32" w14:textId="77777777" w:rsidR="00BE5393" w:rsidRPr="00411EF8" w:rsidRDefault="00BE5393" w:rsidP="003C61DC">
      <w:pPr>
        <w:contextualSpacing/>
        <w:rPr>
          <w:b/>
          <w:bCs/>
          <w:sz w:val="24"/>
          <w:szCs w:val="24"/>
        </w:rPr>
      </w:pPr>
    </w:p>
    <w:p w14:paraId="531910C5" w14:textId="2AED0AE6" w:rsidR="00BE5393" w:rsidRPr="00927C2E" w:rsidRDefault="00BE5393" w:rsidP="003C61DC">
      <w:pPr>
        <w:contextualSpacing/>
        <w:rPr>
          <w:b/>
          <w:sz w:val="24"/>
          <w:szCs w:val="24"/>
        </w:rPr>
      </w:pPr>
      <w:r w:rsidRPr="00927C2E">
        <w:rPr>
          <w:b/>
          <w:sz w:val="24"/>
          <w:szCs w:val="24"/>
        </w:rPr>
        <w:t>Bogotá D.C.,</w:t>
      </w:r>
      <w:r w:rsidR="00353305" w:rsidRPr="00927C2E">
        <w:rPr>
          <w:b/>
          <w:sz w:val="24"/>
          <w:szCs w:val="24"/>
        </w:rPr>
        <w:t xml:space="preserve"> </w:t>
      </w:r>
      <w:r w:rsidR="00293B23">
        <w:rPr>
          <w:b/>
          <w:sz w:val="24"/>
          <w:szCs w:val="24"/>
        </w:rPr>
        <w:t>dieciséis</w:t>
      </w:r>
      <w:r w:rsidR="002E3B7D">
        <w:rPr>
          <w:b/>
          <w:sz w:val="24"/>
          <w:szCs w:val="24"/>
        </w:rPr>
        <w:t xml:space="preserve"> (</w:t>
      </w:r>
      <w:r w:rsidR="0008375D">
        <w:rPr>
          <w:b/>
          <w:sz w:val="24"/>
          <w:szCs w:val="24"/>
        </w:rPr>
        <w:t>1</w:t>
      </w:r>
      <w:r w:rsidR="00293B23">
        <w:rPr>
          <w:b/>
          <w:sz w:val="24"/>
          <w:szCs w:val="24"/>
        </w:rPr>
        <w:t>6</w:t>
      </w:r>
      <w:r w:rsidR="00086E65" w:rsidRPr="00927C2E">
        <w:rPr>
          <w:b/>
          <w:sz w:val="24"/>
          <w:szCs w:val="24"/>
        </w:rPr>
        <w:t xml:space="preserve">) de </w:t>
      </w:r>
      <w:r w:rsidR="0008375D">
        <w:rPr>
          <w:b/>
          <w:sz w:val="24"/>
          <w:szCs w:val="24"/>
        </w:rPr>
        <w:t>septiembre</w:t>
      </w:r>
      <w:r w:rsidR="003C61DC" w:rsidRPr="00927C2E">
        <w:rPr>
          <w:b/>
          <w:sz w:val="24"/>
          <w:szCs w:val="24"/>
        </w:rPr>
        <w:t xml:space="preserve"> de dos mil veintidós (2022</w:t>
      </w:r>
      <w:r w:rsidRPr="00927C2E">
        <w:rPr>
          <w:b/>
          <w:sz w:val="24"/>
          <w:szCs w:val="24"/>
        </w:rPr>
        <w:t>).</w:t>
      </w:r>
    </w:p>
    <w:p w14:paraId="03A53208" w14:textId="77777777" w:rsidR="00BE5393" w:rsidRPr="00411EF8" w:rsidRDefault="00BE5393" w:rsidP="003C61DC">
      <w:pPr>
        <w:contextualSpacing/>
        <w:rPr>
          <w:b/>
          <w:sz w:val="24"/>
          <w:szCs w:val="24"/>
        </w:rPr>
      </w:pPr>
    </w:p>
    <w:p w14:paraId="737D15ED" w14:textId="40D92713" w:rsidR="00BE5393" w:rsidRPr="00411EF8" w:rsidRDefault="00BE5393" w:rsidP="003C61DC">
      <w:pPr>
        <w:tabs>
          <w:tab w:val="left" w:pos="1985"/>
        </w:tabs>
        <w:rPr>
          <w:b/>
          <w:sz w:val="24"/>
          <w:szCs w:val="24"/>
          <w:lang w:val="es-ES" w:eastAsia="en-US"/>
        </w:rPr>
      </w:pPr>
      <w:r w:rsidRPr="00411EF8">
        <w:rPr>
          <w:b/>
          <w:sz w:val="24"/>
          <w:szCs w:val="24"/>
          <w:lang w:val="es-ES" w:eastAsia="en-US"/>
        </w:rPr>
        <w:t>Radica</w:t>
      </w:r>
      <w:r w:rsidR="00927C2E">
        <w:rPr>
          <w:b/>
          <w:sz w:val="24"/>
          <w:szCs w:val="24"/>
          <w:lang w:val="es-ES" w:eastAsia="en-US"/>
        </w:rPr>
        <w:t>do número</w:t>
      </w:r>
      <w:r w:rsidRPr="00411EF8">
        <w:rPr>
          <w:b/>
          <w:sz w:val="24"/>
          <w:szCs w:val="24"/>
          <w:lang w:val="es-ES" w:eastAsia="en-US"/>
        </w:rPr>
        <w:t>:</w:t>
      </w:r>
      <w:r w:rsidRPr="00411EF8">
        <w:rPr>
          <w:b/>
          <w:sz w:val="24"/>
          <w:szCs w:val="24"/>
          <w:lang w:val="es-ES" w:eastAsia="en-US"/>
        </w:rPr>
        <w:tab/>
      </w:r>
      <w:bookmarkStart w:id="1" w:name="_Hlk62114864"/>
      <w:bookmarkStart w:id="2" w:name="_Hlk38370324"/>
      <w:r w:rsidR="00927C2E">
        <w:rPr>
          <w:b/>
          <w:sz w:val="24"/>
          <w:szCs w:val="24"/>
          <w:lang w:val="es-ES" w:eastAsia="en-US"/>
        </w:rPr>
        <w:tab/>
      </w:r>
      <w:r w:rsidR="003C61DC">
        <w:rPr>
          <w:bCs/>
          <w:sz w:val="24"/>
          <w:szCs w:val="24"/>
          <w:lang w:eastAsia="en-US"/>
        </w:rPr>
        <w:t>11001-03-15-000-2022</w:t>
      </w:r>
      <w:r w:rsidRPr="00411EF8">
        <w:rPr>
          <w:bCs/>
          <w:sz w:val="24"/>
          <w:szCs w:val="24"/>
          <w:lang w:eastAsia="en-US"/>
        </w:rPr>
        <w:t>-0</w:t>
      </w:r>
      <w:r w:rsidR="00293B23">
        <w:rPr>
          <w:bCs/>
          <w:sz w:val="24"/>
          <w:szCs w:val="24"/>
          <w:lang w:eastAsia="en-US"/>
        </w:rPr>
        <w:t>4952</w:t>
      </w:r>
      <w:r w:rsidRPr="00411EF8">
        <w:rPr>
          <w:bCs/>
          <w:sz w:val="24"/>
          <w:szCs w:val="24"/>
          <w:lang w:eastAsia="en-US"/>
        </w:rPr>
        <w:t>-0</w:t>
      </w:r>
      <w:r w:rsidR="00B0551F" w:rsidRPr="00411EF8">
        <w:rPr>
          <w:bCs/>
          <w:sz w:val="24"/>
          <w:szCs w:val="24"/>
          <w:lang w:eastAsia="en-US"/>
        </w:rPr>
        <w:t>0</w:t>
      </w:r>
      <w:bookmarkEnd w:id="1"/>
    </w:p>
    <w:bookmarkEnd w:id="2"/>
    <w:p w14:paraId="20BF07B5" w14:textId="2BF81407" w:rsidR="00BE5393" w:rsidRPr="00411EF8" w:rsidRDefault="00086E65" w:rsidP="003C61DC">
      <w:pPr>
        <w:tabs>
          <w:tab w:val="left" w:pos="1985"/>
        </w:tabs>
        <w:ind w:left="1980" w:hanging="1980"/>
        <w:rPr>
          <w:bCs/>
          <w:sz w:val="24"/>
          <w:szCs w:val="24"/>
          <w:lang w:eastAsia="en-US"/>
        </w:rPr>
      </w:pPr>
      <w:r w:rsidRPr="00411EF8">
        <w:rPr>
          <w:b/>
          <w:sz w:val="24"/>
          <w:szCs w:val="24"/>
          <w:lang w:val="es-ES" w:eastAsia="en-US"/>
        </w:rPr>
        <w:t>Accionante</w:t>
      </w:r>
      <w:r w:rsidR="00BE5393" w:rsidRPr="00411EF8">
        <w:rPr>
          <w:b/>
          <w:sz w:val="24"/>
          <w:szCs w:val="24"/>
          <w:lang w:val="es-ES" w:eastAsia="en-US"/>
        </w:rPr>
        <w:t>:</w:t>
      </w:r>
      <w:r w:rsidR="00BE5393" w:rsidRPr="00411EF8">
        <w:rPr>
          <w:b/>
          <w:sz w:val="24"/>
          <w:szCs w:val="24"/>
          <w:lang w:val="es-ES" w:eastAsia="en-US"/>
        </w:rPr>
        <w:tab/>
      </w:r>
      <w:bookmarkStart w:id="3" w:name="_Hlk39513731"/>
      <w:r w:rsidR="00927C2E">
        <w:rPr>
          <w:b/>
          <w:sz w:val="24"/>
          <w:szCs w:val="24"/>
          <w:lang w:val="es-ES" w:eastAsia="en-US"/>
        </w:rPr>
        <w:tab/>
      </w:r>
      <w:r w:rsidR="00927C2E">
        <w:rPr>
          <w:b/>
          <w:sz w:val="24"/>
          <w:szCs w:val="24"/>
          <w:lang w:val="es-ES" w:eastAsia="en-US"/>
        </w:rPr>
        <w:tab/>
      </w:r>
      <w:r w:rsidR="00927C2E">
        <w:rPr>
          <w:b/>
          <w:sz w:val="24"/>
          <w:szCs w:val="24"/>
          <w:lang w:val="es-ES" w:eastAsia="en-US"/>
        </w:rPr>
        <w:tab/>
      </w:r>
      <w:r w:rsidR="00293B23">
        <w:rPr>
          <w:sz w:val="24"/>
          <w:szCs w:val="24"/>
          <w:lang w:eastAsia="en-US"/>
        </w:rPr>
        <w:t>Francisco José Bohórquez Rico</w:t>
      </w:r>
    </w:p>
    <w:bookmarkEnd w:id="3"/>
    <w:p w14:paraId="66BB0795" w14:textId="2037AFBD" w:rsidR="00371B4E" w:rsidRDefault="00BE5393" w:rsidP="00927C2E">
      <w:pPr>
        <w:tabs>
          <w:tab w:val="left" w:pos="1985"/>
        </w:tabs>
        <w:ind w:left="2832" w:hanging="2832"/>
        <w:rPr>
          <w:sz w:val="24"/>
          <w:szCs w:val="24"/>
          <w:lang w:eastAsia="en-US"/>
        </w:rPr>
      </w:pPr>
      <w:r w:rsidRPr="00411EF8">
        <w:rPr>
          <w:b/>
          <w:sz w:val="24"/>
          <w:szCs w:val="24"/>
          <w:lang w:val="es-ES" w:eastAsia="en-US"/>
        </w:rPr>
        <w:t>Accionado:</w:t>
      </w:r>
      <w:r w:rsidRPr="00411EF8">
        <w:rPr>
          <w:b/>
          <w:sz w:val="24"/>
          <w:szCs w:val="24"/>
          <w:lang w:val="es-ES" w:eastAsia="en-US"/>
        </w:rPr>
        <w:tab/>
      </w:r>
      <w:r w:rsidR="00927C2E">
        <w:rPr>
          <w:b/>
          <w:sz w:val="24"/>
          <w:szCs w:val="24"/>
          <w:lang w:val="es-ES" w:eastAsia="en-US"/>
        </w:rPr>
        <w:tab/>
      </w:r>
      <w:r w:rsidR="00170A3A">
        <w:rPr>
          <w:sz w:val="24"/>
          <w:szCs w:val="24"/>
          <w:lang w:val="es-ES" w:eastAsia="en-US"/>
        </w:rPr>
        <w:t>Consejo Superior de la Judicatura -</w:t>
      </w:r>
      <w:r w:rsidR="00170A3A" w:rsidRPr="00170A3A">
        <w:rPr>
          <w:sz w:val="24"/>
          <w:szCs w:val="24"/>
          <w:lang w:eastAsia="en-US"/>
        </w:rPr>
        <w:t xml:space="preserve"> </w:t>
      </w:r>
      <w:r w:rsidR="00371B4E" w:rsidRPr="00170A3A">
        <w:rPr>
          <w:sz w:val="24"/>
          <w:szCs w:val="24"/>
          <w:lang w:eastAsia="en-US"/>
        </w:rPr>
        <w:t>Unidad de Registro Nacional de Abogados</w:t>
      </w:r>
      <w:r w:rsidR="00371B4E">
        <w:rPr>
          <w:sz w:val="24"/>
          <w:szCs w:val="24"/>
          <w:lang w:eastAsia="en-US"/>
        </w:rPr>
        <w:t xml:space="preserve"> y Auxiliares de la Justicia</w:t>
      </w:r>
      <w:r w:rsidR="00165D74">
        <w:rPr>
          <w:sz w:val="24"/>
          <w:szCs w:val="24"/>
          <w:lang w:eastAsia="en-US"/>
        </w:rPr>
        <w:t xml:space="preserve"> </w:t>
      </w:r>
    </w:p>
    <w:p w14:paraId="40093016" w14:textId="77777777" w:rsidR="00927C2E" w:rsidRPr="00EE1DC9" w:rsidRDefault="00927C2E" w:rsidP="00927C2E">
      <w:pPr>
        <w:spacing w:line="276" w:lineRule="auto"/>
        <w:ind w:left="1985" w:hanging="1985"/>
        <w:contextualSpacing/>
        <w:rPr>
          <w:b/>
          <w:sz w:val="24"/>
          <w:szCs w:val="24"/>
        </w:rPr>
      </w:pPr>
      <w:r w:rsidRPr="00EE1DC9">
        <w:rPr>
          <w:b/>
          <w:sz w:val="24"/>
          <w:szCs w:val="24"/>
        </w:rPr>
        <w:t xml:space="preserve">Referencia: </w:t>
      </w:r>
      <w:r w:rsidRPr="00EE1DC9">
        <w:rPr>
          <w:b/>
          <w:sz w:val="24"/>
          <w:szCs w:val="24"/>
        </w:rPr>
        <w:tab/>
      </w:r>
      <w:r>
        <w:rPr>
          <w:b/>
          <w:sz w:val="24"/>
          <w:szCs w:val="24"/>
        </w:rPr>
        <w:tab/>
      </w:r>
      <w:r>
        <w:rPr>
          <w:b/>
          <w:sz w:val="24"/>
          <w:szCs w:val="24"/>
        </w:rPr>
        <w:tab/>
      </w:r>
      <w:r w:rsidRPr="00EE1DC9">
        <w:rPr>
          <w:sz w:val="24"/>
          <w:szCs w:val="24"/>
        </w:rPr>
        <w:t>Acción de tutela.</w:t>
      </w:r>
    </w:p>
    <w:p w14:paraId="7254E06F" w14:textId="77777777" w:rsidR="00927C2E" w:rsidRDefault="00927C2E" w:rsidP="00927C2E">
      <w:pPr>
        <w:tabs>
          <w:tab w:val="left" w:pos="1985"/>
        </w:tabs>
        <w:ind w:left="2832" w:hanging="2832"/>
        <w:rPr>
          <w:sz w:val="24"/>
          <w:szCs w:val="24"/>
          <w:lang w:eastAsia="en-US"/>
        </w:rPr>
      </w:pPr>
    </w:p>
    <w:p w14:paraId="7BA1639D" w14:textId="77777777" w:rsidR="00371B4E" w:rsidRPr="00411EF8" w:rsidRDefault="00371B4E" w:rsidP="003C61DC">
      <w:pPr>
        <w:tabs>
          <w:tab w:val="left" w:pos="1985"/>
        </w:tabs>
        <w:ind w:left="1980" w:hanging="1980"/>
        <w:rPr>
          <w:b/>
          <w:sz w:val="24"/>
          <w:szCs w:val="24"/>
          <w:lang w:val="es-ES"/>
        </w:rPr>
      </w:pPr>
    </w:p>
    <w:p w14:paraId="12C45E04" w14:textId="77777777" w:rsidR="00BE5393" w:rsidRPr="00411EF8" w:rsidRDefault="00BE5393" w:rsidP="003C61DC">
      <w:pPr>
        <w:pBdr>
          <w:bottom w:val="single" w:sz="12" w:space="0" w:color="auto"/>
        </w:pBdr>
        <w:ind w:left="2832" w:hanging="2832"/>
        <w:contextualSpacing/>
        <w:rPr>
          <w:b/>
          <w:sz w:val="24"/>
          <w:szCs w:val="24"/>
        </w:rPr>
      </w:pPr>
      <w:r w:rsidRPr="00411EF8">
        <w:rPr>
          <w:b/>
          <w:sz w:val="24"/>
          <w:szCs w:val="24"/>
        </w:rPr>
        <w:t>AUTO ADMISORIO</w:t>
      </w:r>
    </w:p>
    <w:p w14:paraId="23012709" w14:textId="77777777" w:rsidR="00371B4E" w:rsidRDefault="00371B4E" w:rsidP="003C61DC">
      <w:pPr>
        <w:autoSpaceDE w:val="0"/>
        <w:autoSpaceDN w:val="0"/>
        <w:adjustRightInd w:val="0"/>
        <w:jc w:val="left"/>
        <w:rPr>
          <w:sz w:val="20"/>
          <w:szCs w:val="20"/>
          <w:lang w:eastAsia="en-US"/>
        </w:rPr>
      </w:pPr>
    </w:p>
    <w:p w14:paraId="08545E71" w14:textId="15F2992E" w:rsidR="00170A3A" w:rsidRDefault="00443E3B" w:rsidP="001D4EEE">
      <w:pPr>
        <w:tabs>
          <w:tab w:val="left" w:pos="1985"/>
        </w:tabs>
        <w:spacing w:line="276" w:lineRule="auto"/>
        <w:rPr>
          <w:sz w:val="24"/>
          <w:szCs w:val="24"/>
        </w:rPr>
      </w:pPr>
      <w:r>
        <w:rPr>
          <w:sz w:val="24"/>
          <w:szCs w:val="24"/>
          <w:lang w:eastAsia="en-US"/>
        </w:rPr>
        <w:t>Francisco José Bohórquez Rico</w:t>
      </w:r>
      <w:r w:rsidR="003C61DC">
        <w:rPr>
          <w:sz w:val="24"/>
          <w:szCs w:val="24"/>
          <w:lang w:eastAsia="en-US"/>
        </w:rPr>
        <w:t xml:space="preserve"> </w:t>
      </w:r>
      <w:r w:rsidR="00F4523F">
        <w:rPr>
          <w:sz w:val="24"/>
          <w:szCs w:val="24"/>
        </w:rPr>
        <w:t>ejerció la</w:t>
      </w:r>
      <w:r w:rsidR="00F4523F" w:rsidRPr="00694C3A">
        <w:rPr>
          <w:sz w:val="24"/>
          <w:szCs w:val="24"/>
        </w:rPr>
        <w:t xml:space="preserve"> acción de tutela</w:t>
      </w:r>
      <w:r w:rsidR="00F4523F">
        <w:rPr>
          <w:sz w:val="24"/>
          <w:szCs w:val="24"/>
        </w:rPr>
        <w:t xml:space="preserve"> </w:t>
      </w:r>
      <w:r w:rsidR="00F4523F" w:rsidRPr="00694C3A">
        <w:rPr>
          <w:sz w:val="24"/>
          <w:szCs w:val="24"/>
        </w:rPr>
        <w:t>para deprecar el amparo de su</w:t>
      </w:r>
      <w:r w:rsidR="00F4523F">
        <w:rPr>
          <w:sz w:val="24"/>
          <w:szCs w:val="24"/>
        </w:rPr>
        <w:t xml:space="preserve"> </w:t>
      </w:r>
      <w:r w:rsidR="00F4523F" w:rsidRPr="00694C3A">
        <w:rPr>
          <w:sz w:val="24"/>
          <w:szCs w:val="24"/>
        </w:rPr>
        <w:t>derecho fundamental</w:t>
      </w:r>
      <w:r w:rsidR="00F4523F">
        <w:rPr>
          <w:sz w:val="24"/>
          <w:szCs w:val="24"/>
        </w:rPr>
        <w:t xml:space="preserve"> de petición</w:t>
      </w:r>
      <w:r w:rsidR="005324AB">
        <w:rPr>
          <w:rStyle w:val="Refdenotaalpie"/>
          <w:sz w:val="24"/>
          <w:szCs w:val="24"/>
        </w:rPr>
        <w:footnoteReference w:id="1"/>
      </w:r>
      <w:r w:rsidR="002E3B7D">
        <w:rPr>
          <w:sz w:val="24"/>
          <w:szCs w:val="24"/>
        </w:rPr>
        <w:t xml:space="preserve">, </w:t>
      </w:r>
      <w:r w:rsidR="00F4523F">
        <w:rPr>
          <w:sz w:val="24"/>
          <w:szCs w:val="24"/>
        </w:rPr>
        <w:t>que consideró vulnerado por el Consejo Superior de la Judicatura, Unidad de Registro Nacional de Abogados y Auxiliares de la Justicia,</w:t>
      </w:r>
      <w:r w:rsidR="00F4523F">
        <w:t xml:space="preserve"> </w:t>
      </w:r>
      <w:r w:rsidR="00F4523F">
        <w:rPr>
          <w:sz w:val="24"/>
          <w:szCs w:val="24"/>
        </w:rPr>
        <w:t xml:space="preserve">por cuanto, según afirma, esta autoridad no le ha dado una respuesta clara y de fondo respecto de la solicitud que presentó el </w:t>
      </w:r>
      <w:r w:rsidR="00293B23">
        <w:rPr>
          <w:sz w:val="24"/>
          <w:szCs w:val="24"/>
        </w:rPr>
        <w:t>3 de septiembre</w:t>
      </w:r>
      <w:r w:rsidR="001D4EEE">
        <w:rPr>
          <w:sz w:val="24"/>
          <w:szCs w:val="24"/>
        </w:rPr>
        <w:t xml:space="preserve"> de </w:t>
      </w:r>
      <w:r w:rsidR="00F4523F">
        <w:rPr>
          <w:sz w:val="24"/>
          <w:szCs w:val="24"/>
        </w:rPr>
        <w:t xml:space="preserve">2022 en la que anexó los documentos correspondientes para que le fuera </w:t>
      </w:r>
      <w:r w:rsidR="001D4EEE">
        <w:rPr>
          <w:sz w:val="24"/>
          <w:szCs w:val="24"/>
        </w:rPr>
        <w:t xml:space="preserve">expedida </w:t>
      </w:r>
      <w:r w:rsidR="00293B23">
        <w:rPr>
          <w:sz w:val="24"/>
          <w:szCs w:val="24"/>
        </w:rPr>
        <w:t>la certificación de reconocimiento de práctica jurídica como requisito opcional para obtener el título de abogado.</w:t>
      </w:r>
    </w:p>
    <w:p w14:paraId="08645029" w14:textId="0B63D9EA" w:rsidR="00293B23" w:rsidRDefault="00293B23" w:rsidP="001D4EEE">
      <w:pPr>
        <w:tabs>
          <w:tab w:val="left" w:pos="1985"/>
        </w:tabs>
        <w:spacing w:line="276" w:lineRule="auto"/>
        <w:rPr>
          <w:sz w:val="24"/>
          <w:szCs w:val="24"/>
        </w:rPr>
      </w:pPr>
    </w:p>
    <w:p w14:paraId="10AB8F26" w14:textId="6075F095" w:rsidR="00293B23" w:rsidRDefault="00443E3B" w:rsidP="001D4EEE">
      <w:pPr>
        <w:tabs>
          <w:tab w:val="left" w:pos="1985"/>
        </w:tabs>
        <w:spacing w:line="276" w:lineRule="auto"/>
        <w:rPr>
          <w:sz w:val="24"/>
          <w:szCs w:val="24"/>
        </w:rPr>
      </w:pPr>
      <w:r>
        <w:rPr>
          <w:sz w:val="24"/>
          <w:szCs w:val="24"/>
        </w:rPr>
        <w:t>En este punto es preciso aclarar que, el</w:t>
      </w:r>
      <w:r w:rsidR="00422589">
        <w:rPr>
          <w:sz w:val="24"/>
          <w:szCs w:val="24"/>
        </w:rPr>
        <w:t xml:space="preserve"> accionante en</w:t>
      </w:r>
      <w:r w:rsidR="00293B23">
        <w:rPr>
          <w:sz w:val="24"/>
          <w:szCs w:val="24"/>
        </w:rPr>
        <w:t xml:space="preserve"> el </w:t>
      </w:r>
      <w:r>
        <w:rPr>
          <w:sz w:val="24"/>
          <w:szCs w:val="24"/>
        </w:rPr>
        <w:t xml:space="preserve">encabezado del </w:t>
      </w:r>
      <w:r w:rsidR="00293B23">
        <w:rPr>
          <w:sz w:val="24"/>
          <w:szCs w:val="24"/>
        </w:rPr>
        <w:t xml:space="preserve">escrito de tutela </w:t>
      </w:r>
      <w:r>
        <w:rPr>
          <w:sz w:val="24"/>
          <w:szCs w:val="24"/>
        </w:rPr>
        <w:t>relacionó</w:t>
      </w:r>
      <w:r w:rsidR="005324AB">
        <w:rPr>
          <w:sz w:val="24"/>
          <w:szCs w:val="24"/>
        </w:rPr>
        <w:t xml:space="preserve"> </w:t>
      </w:r>
      <w:r w:rsidR="00422589">
        <w:rPr>
          <w:sz w:val="24"/>
          <w:szCs w:val="24"/>
        </w:rPr>
        <w:t>como autoridad</w:t>
      </w:r>
      <w:r w:rsidR="00293B23">
        <w:rPr>
          <w:sz w:val="24"/>
          <w:szCs w:val="24"/>
        </w:rPr>
        <w:t xml:space="preserve"> cuestionada al Consejo Superior de la Judicatura Seccional Hui</w:t>
      </w:r>
      <w:r w:rsidR="00422589">
        <w:rPr>
          <w:sz w:val="24"/>
          <w:szCs w:val="24"/>
        </w:rPr>
        <w:t>la, sin embargo</w:t>
      </w:r>
      <w:r w:rsidR="00293B23">
        <w:rPr>
          <w:sz w:val="24"/>
          <w:szCs w:val="24"/>
        </w:rPr>
        <w:t>, de los hechos narrados</w:t>
      </w:r>
      <w:r>
        <w:rPr>
          <w:sz w:val="24"/>
          <w:szCs w:val="24"/>
        </w:rPr>
        <w:t>, las pretensiones</w:t>
      </w:r>
      <w:r w:rsidR="00293B23">
        <w:rPr>
          <w:sz w:val="24"/>
          <w:szCs w:val="24"/>
        </w:rPr>
        <w:t xml:space="preserve"> y las pruebas allegadas</w:t>
      </w:r>
      <w:r w:rsidR="00422589">
        <w:rPr>
          <w:sz w:val="24"/>
          <w:szCs w:val="24"/>
        </w:rPr>
        <w:t xml:space="preserve"> a esta instancia constitucional</w:t>
      </w:r>
      <w:r w:rsidR="005324AB">
        <w:rPr>
          <w:rStyle w:val="Refdenotaalpie"/>
          <w:sz w:val="24"/>
          <w:szCs w:val="24"/>
        </w:rPr>
        <w:footnoteReference w:id="2"/>
      </w:r>
      <w:r w:rsidR="00422589">
        <w:rPr>
          <w:sz w:val="24"/>
          <w:szCs w:val="24"/>
        </w:rPr>
        <w:t xml:space="preserve">, es viable concluir que la autoridad a la que el señor Bohórquez Rico le atribuye la vulneración de su derecho fundamental de </w:t>
      </w:r>
      <w:r>
        <w:rPr>
          <w:sz w:val="24"/>
          <w:szCs w:val="24"/>
        </w:rPr>
        <w:t>petición</w:t>
      </w:r>
      <w:r w:rsidR="00422589">
        <w:rPr>
          <w:sz w:val="24"/>
          <w:szCs w:val="24"/>
        </w:rPr>
        <w:t xml:space="preserve"> es </w:t>
      </w:r>
      <w:r w:rsidR="005324AB">
        <w:rPr>
          <w:sz w:val="24"/>
          <w:szCs w:val="24"/>
        </w:rPr>
        <w:t>el Consejo</w:t>
      </w:r>
      <w:r w:rsidR="00422589">
        <w:rPr>
          <w:sz w:val="24"/>
          <w:szCs w:val="24"/>
        </w:rPr>
        <w:t xml:space="preserve"> Superior de la Judicatura, Unidad de Registro Nacional de Abogados y Auxiliares de la Justicia</w:t>
      </w:r>
      <w:r w:rsidR="005324AB">
        <w:rPr>
          <w:sz w:val="24"/>
          <w:szCs w:val="24"/>
        </w:rPr>
        <w:t>.</w:t>
      </w:r>
    </w:p>
    <w:p w14:paraId="1E75D4F3" w14:textId="77777777" w:rsidR="001D4EEE" w:rsidRPr="0050169C" w:rsidRDefault="001D4EEE" w:rsidP="001D4EEE">
      <w:pPr>
        <w:tabs>
          <w:tab w:val="left" w:pos="1985"/>
        </w:tabs>
        <w:spacing w:line="276" w:lineRule="auto"/>
        <w:rPr>
          <w:sz w:val="24"/>
          <w:szCs w:val="24"/>
          <w:lang w:eastAsia="en-US"/>
        </w:rPr>
      </w:pPr>
    </w:p>
    <w:p w14:paraId="6B6E6FE0" w14:textId="6B2B96AC" w:rsidR="00BE5393" w:rsidRPr="00411EF8" w:rsidRDefault="00BE5393" w:rsidP="003C61DC">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sz w:val="24"/>
          <w:szCs w:val="24"/>
          <w:lang w:val="es-ES_tradnl" w:eastAsia="es-ES"/>
        </w:rPr>
        <w:t>El Despacho, al encontrar reunidos los requisitos previstos en el artículo 14 del Decreto 2591 de 1991 y por ser competente para conocer del trámite de la presente acción de conformidad con lo establecido en el artículo 86 de la Constitución Políti</w:t>
      </w:r>
      <w:r w:rsidR="00C84648">
        <w:rPr>
          <w:rFonts w:eastAsia="Times New Roman"/>
          <w:sz w:val="24"/>
          <w:szCs w:val="24"/>
          <w:lang w:val="es-ES_tradnl" w:eastAsia="es-ES"/>
        </w:rPr>
        <w:t>ca</w:t>
      </w:r>
      <w:r w:rsidRPr="00411EF8">
        <w:rPr>
          <w:rFonts w:eastAsia="Times New Roman"/>
          <w:sz w:val="24"/>
          <w:szCs w:val="24"/>
          <w:lang w:val="es-ES_tradnl" w:eastAsia="es-ES"/>
        </w:rPr>
        <w:t>,</w:t>
      </w:r>
    </w:p>
    <w:p w14:paraId="566A6A9A" w14:textId="471EC0C9" w:rsidR="00416A10" w:rsidRPr="00411EF8" w:rsidRDefault="00416A10" w:rsidP="003C61DC">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411EF8" w:rsidRDefault="00BE5393" w:rsidP="003C61DC">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RESUELVE</w:t>
      </w:r>
    </w:p>
    <w:p w14:paraId="7B774E3F" w14:textId="77777777" w:rsidR="00BE5393" w:rsidRPr="00411EF8" w:rsidRDefault="00BE5393" w:rsidP="003C61DC">
      <w:pPr>
        <w:overflowPunct w:val="0"/>
        <w:autoSpaceDE w:val="0"/>
        <w:autoSpaceDN w:val="0"/>
        <w:adjustRightInd w:val="0"/>
        <w:textAlignment w:val="baseline"/>
        <w:rPr>
          <w:rFonts w:eastAsia="Times New Roman"/>
          <w:sz w:val="24"/>
          <w:szCs w:val="24"/>
          <w:highlight w:val="yellow"/>
          <w:lang w:val="es-ES_tradnl" w:eastAsia="es-ES"/>
        </w:rPr>
      </w:pPr>
    </w:p>
    <w:p w14:paraId="5AB3E3D6" w14:textId="23BF2962" w:rsidR="00170A3A" w:rsidRDefault="00BE5393" w:rsidP="003C61DC">
      <w:pPr>
        <w:tabs>
          <w:tab w:val="left" w:pos="1985"/>
        </w:tabs>
        <w:rPr>
          <w:sz w:val="24"/>
          <w:szCs w:val="24"/>
          <w:lang w:eastAsia="en-US"/>
        </w:rPr>
      </w:pPr>
      <w:r w:rsidRPr="00411EF8">
        <w:rPr>
          <w:b/>
          <w:sz w:val="24"/>
          <w:szCs w:val="24"/>
          <w:lang w:val="es-ES" w:eastAsia="en-US"/>
        </w:rPr>
        <w:t>PRIMERO:</w:t>
      </w:r>
      <w:r w:rsidRPr="00411EF8">
        <w:rPr>
          <w:sz w:val="24"/>
          <w:szCs w:val="24"/>
          <w:lang w:val="es-ES" w:eastAsia="en-US"/>
        </w:rPr>
        <w:t xml:space="preserve"> </w:t>
      </w:r>
      <w:r w:rsidRPr="00411EF8">
        <w:rPr>
          <w:b/>
          <w:sz w:val="24"/>
          <w:szCs w:val="24"/>
          <w:lang w:val="es-ES" w:eastAsia="en-US"/>
        </w:rPr>
        <w:t>ADMITIR</w:t>
      </w:r>
      <w:r w:rsidRPr="00411EF8">
        <w:rPr>
          <w:sz w:val="24"/>
          <w:szCs w:val="24"/>
          <w:lang w:val="es-ES" w:eastAsia="en-US"/>
        </w:rPr>
        <w:t xml:space="preserve"> la acción de tutela presentada por</w:t>
      </w:r>
      <w:r w:rsidR="005332B6" w:rsidRPr="00411EF8">
        <w:rPr>
          <w:sz w:val="24"/>
          <w:szCs w:val="24"/>
          <w:lang w:val="es-ES" w:eastAsia="en-US"/>
        </w:rPr>
        <w:t xml:space="preserve"> </w:t>
      </w:r>
      <w:r w:rsidR="00443E3B">
        <w:rPr>
          <w:sz w:val="24"/>
          <w:szCs w:val="24"/>
          <w:lang w:eastAsia="en-US"/>
        </w:rPr>
        <w:t>Francisco José Bohórquez Rico</w:t>
      </w:r>
      <w:r w:rsidR="002E3B7D">
        <w:rPr>
          <w:sz w:val="24"/>
          <w:szCs w:val="24"/>
          <w:lang w:eastAsia="en-US"/>
        </w:rPr>
        <w:t xml:space="preserve"> </w:t>
      </w:r>
      <w:r w:rsidRPr="00411EF8">
        <w:rPr>
          <w:sz w:val="24"/>
          <w:szCs w:val="24"/>
          <w:lang w:val="es-ES" w:eastAsia="en-US"/>
        </w:rPr>
        <w:t>en contra</w:t>
      </w:r>
      <w:r w:rsidR="008570E6">
        <w:rPr>
          <w:sz w:val="24"/>
          <w:szCs w:val="24"/>
          <w:lang w:val="es-ES" w:eastAsia="en-US"/>
        </w:rPr>
        <w:t xml:space="preserve"> </w:t>
      </w:r>
      <w:r w:rsidR="00C84648">
        <w:rPr>
          <w:sz w:val="24"/>
          <w:szCs w:val="24"/>
          <w:lang w:val="es-ES" w:eastAsia="en-US"/>
        </w:rPr>
        <w:t xml:space="preserve">del </w:t>
      </w:r>
      <w:r w:rsidR="00165D74">
        <w:rPr>
          <w:sz w:val="24"/>
          <w:szCs w:val="24"/>
          <w:lang w:val="es-ES" w:eastAsia="en-US"/>
        </w:rPr>
        <w:t xml:space="preserve">Consejo Superior de la Judicatura - </w:t>
      </w:r>
      <w:r w:rsidR="00165D74" w:rsidRPr="00170A3A">
        <w:rPr>
          <w:sz w:val="24"/>
          <w:szCs w:val="24"/>
          <w:lang w:eastAsia="en-US"/>
        </w:rPr>
        <w:t>Unidad de Registro Nacional de Abogados</w:t>
      </w:r>
      <w:r w:rsidR="00165D74">
        <w:rPr>
          <w:sz w:val="24"/>
          <w:szCs w:val="24"/>
          <w:lang w:eastAsia="en-US"/>
        </w:rPr>
        <w:t xml:space="preserve"> y Auxiliares de la Justicia</w:t>
      </w:r>
      <w:r w:rsidR="001D4EEE">
        <w:rPr>
          <w:sz w:val="24"/>
          <w:szCs w:val="24"/>
          <w:lang w:eastAsia="en-US"/>
        </w:rPr>
        <w:t>.</w:t>
      </w:r>
    </w:p>
    <w:p w14:paraId="0A98FA3A" w14:textId="77777777" w:rsidR="00165D74" w:rsidRPr="00174903" w:rsidRDefault="00165D74" w:rsidP="003C61DC">
      <w:pPr>
        <w:tabs>
          <w:tab w:val="left" w:pos="1985"/>
        </w:tabs>
        <w:rPr>
          <w:sz w:val="24"/>
          <w:szCs w:val="24"/>
          <w:lang w:eastAsia="en-US"/>
        </w:rPr>
      </w:pPr>
    </w:p>
    <w:p w14:paraId="2057E6F8" w14:textId="77777777" w:rsidR="001D4EEE" w:rsidRDefault="00BE5393" w:rsidP="001D4EEE">
      <w:pPr>
        <w:pStyle w:val="Textoindependiente21"/>
        <w:spacing w:after="0"/>
        <w:ind w:left="0"/>
        <w:jc w:val="both"/>
        <w:rPr>
          <w:rFonts w:cs="Arial"/>
          <w:sz w:val="24"/>
          <w:szCs w:val="24"/>
        </w:rPr>
      </w:pPr>
      <w:r w:rsidRPr="00411EF8">
        <w:rPr>
          <w:b/>
          <w:bCs/>
          <w:sz w:val="24"/>
          <w:szCs w:val="24"/>
          <w:shd w:val="clear" w:color="auto" w:fill="FFFFFF"/>
          <w:lang w:val="es-ES" w:eastAsia="en-US"/>
        </w:rPr>
        <w:t xml:space="preserve">SEGUNDO: </w:t>
      </w:r>
      <w:r w:rsidR="008570E6" w:rsidRPr="00411EF8">
        <w:rPr>
          <w:b/>
          <w:bCs/>
          <w:sz w:val="24"/>
          <w:szCs w:val="24"/>
          <w:shd w:val="clear" w:color="auto" w:fill="FFFFFF"/>
          <w:lang w:eastAsia="en-US"/>
        </w:rPr>
        <w:t xml:space="preserve">ORDENAR </w:t>
      </w:r>
      <w:r w:rsidR="008570E6" w:rsidRPr="00411EF8">
        <w:rPr>
          <w:bCs/>
          <w:sz w:val="24"/>
          <w:szCs w:val="24"/>
          <w:shd w:val="clear" w:color="auto" w:fill="FFFFFF"/>
          <w:lang w:eastAsia="en-US"/>
        </w:rPr>
        <w:t xml:space="preserve">que, por conducto de la Secretaría General de esta Corporación, se notifique el presente proveído a las partes de la forma más expedita </w:t>
      </w:r>
      <w:r w:rsidR="008570E6" w:rsidRPr="00411EF8">
        <w:rPr>
          <w:bCs/>
          <w:sz w:val="24"/>
          <w:szCs w:val="24"/>
          <w:shd w:val="clear" w:color="auto" w:fill="FFFFFF"/>
          <w:lang w:eastAsia="en-US"/>
        </w:rPr>
        <w:lastRenderedPageBreak/>
        <w:t>posible.</w:t>
      </w:r>
      <w:r w:rsidR="001D4EEE">
        <w:rPr>
          <w:bCs/>
          <w:sz w:val="24"/>
          <w:szCs w:val="24"/>
          <w:shd w:val="clear" w:color="auto" w:fill="FFFFFF"/>
          <w:lang w:eastAsia="en-US"/>
        </w:rPr>
        <w:t xml:space="preserve"> </w:t>
      </w:r>
      <w:r w:rsidR="001D4EEE">
        <w:rPr>
          <w:sz w:val="24"/>
          <w:szCs w:val="24"/>
        </w:rPr>
        <w:t>Además, esta providencia deberá ser publicada en las páginas web del Consejo de Estado y la Rama Judicial.</w:t>
      </w:r>
    </w:p>
    <w:p w14:paraId="608F2875" w14:textId="77777777" w:rsidR="008570E6" w:rsidRPr="00411EF8" w:rsidRDefault="008570E6" w:rsidP="003C61DC">
      <w:pPr>
        <w:overflowPunct w:val="0"/>
        <w:autoSpaceDE w:val="0"/>
        <w:autoSpaceDN w:val="0"/>
        <w:adjustRightInd w:val="0"/>
        <w:textAlignment w:val="baseline"/>
        <w:rPr>
          <w:rFonts w:eastAsia="Times New Roman"/>
          <w:bCs/>
          <w:sz w:val="24"/>
          <w:szCs w:val="24"/>
          <w:lang w:val="es-ES_tradnl" w:eastAsia="es-ES"/>
        </w:rPr>
      </w:pPr>
    </w:p>
    <w:p w14:paraId="6F0FEC5D" w14:textId="77777777" w:rsidR="008570E6" w:rsidRPr="00411EF8" w:rsidRDefault="008570E6" w:rsidP="003C61DC">
      <w:pPr>
        <w:overflowPunct w:val="0"/>
        <w:autoSpaceDE w:val="0"/>
        <w:autoSpaceDN w:val="0"/>
        <w:adjustRightInd w:val="0"/>
        <w:textAlignment w:val="baseline"/>
        <w:rPr>
          <w:rFonts w:eastAsia="Times New Roman"/>
          <w:bCs/>
          <w:sz w:val="24"/>
          <w:szCs w:val="24"/>
          <w:lang w:val="es-ES_tradnl" w:eastAsia="es-ES"/>
        </w:rPr>
      </w:pPr>
      <w:r w:rsidRPr="00411EF8">
        <w:rPr>
          <w:sz w:val="24"/>
          <w:szCs w:val="24"/>
        </w:rPr>
        <w:t>La Secretaría General solamente devolverá el expediente al Despacho una vez se hayan notificado efectivamente a los sujetos procesales.</w:t>
      </w:r>
    </w:p>
    <w:p w14:paraId="23CD877D" w14:textId="4222CCE7" w:rsidR="00A043E7" w:rsidRPr="00411EF8" w:rsidRDefault="00A043E7" w:rsidP="003C61DC">
      <w:pPr>
        <w:ind w:right="51"/>
        <w:rPr>
          <w:sz w:val="24"/>
          <w:szCs w:val="24"/>
          <w:lang w:val="es-ES"/>
        </w:rPr>
      </w:pPr>
    </w:p>
    <w:p w14:paraId="30C2A283" w14:textId="576177B0" w:rsidR="00BE5393" w:rsidRPr="00411EF8" w:rsidRDefault="00BE5393" w:rsidP="003C61DC">
      <w:pPr>
        <w:rPr>
          <w:sz w:val="24"/>
          <w:szCs w:val="24"/>
        </w:rPr>
      </w:pPr>
      <w:r w:rsidRPr="00411EF8">
        <w:rPr>
          <w:rFonts w:eastAsia="Times New Roman"/>
          <w:b/>
          <w:bCs/>
          <w:sz w:val="24"/>
          <w:szCs w:val="24"/>
          <w:shd w:val="clear" w:color="auto" w:fill="FFFFFF"/>
          <w:lang w:val="es-ES" w:eastAsia="en-US"/>
        </w:rPr>
        <w:t xml:space="preserve">TERCERO: </w:t>
      </w:r>
      <w:r w:rsidR="008570E6" w:rsidRPr="00411EF8">
        <w:rPr>
          <w:rFonts w:eastAsia="Times New Roman"/>
          <w:b/>
          <w:sz w:val="24"/>
          <w:szCs w:val="24"/>
          <w:lang w:eastAsia="es-ES"/>
        </w:rPr>
        <w:t xml:space="preserve">COMUNICAR </w:t>
      </w:r>
      <w:r w:rsidR="00AD5960">
        <w:rPr>
          <w:rFonts w:eastAsia="Times New Roman"/>
          <w:sz w:val="24"/>
          <w:szCs w:val="24"/>
          <w:lang w:eastAsia="es-ES"/>
        </w:rPr>
        <w:t>a las autoridades contra las que se dirige la tutela</w:t>
      </w:r>
      <w:r w:rsidR="008570E6" w:rsidRPr="00411EF8">
        <w:rPr>
          <w:rFonts w:eastAsia="Times New Roman"/>
          <w:sz w:val="24"/>
          <w:szCs w:val="24"/>
          <w:lang w:eastAsia="es-ES"/>
        </w:rPr>
        <w:t xml:space="preserve"> </w:t>
      </w:r>
      <w:r w:rsidR="00AD5960">
        <w:rPr>
          <w:rFonts w:eastAsia="Times New Roman"/>
          <w:sz w:val="24"/>
          <w:szCs w:val="24"/>
          <w:lang w:eastAsia="es-ES"/>
        </w:rPr>
        <w:t>que podrán</w:t>
      </w:r>
      <w:r w:rsidR="008570E6" w:rsidRPr="00411EF8">
        <w:rPr>
          <w:rFonts w:eastAsia="Times New Roman"/>
          <w:sz w:val="24"/>
          <w:szCs w:val="24"/>
          <w:lang w:eastAsia="es-ES"/>
        </w:rPr>
        <w:t xml:space="preserve"> presentar informes sobre los hechos en que se sustenta la presente acción, en el término de tres (3) días contados a partir del recibo de la notificación. Estos se consideran rendidos bajo la gravedad de juramento (artículos 19 y 20 del Decreto 2591 de 1991).</w:t>
      </w:r>
    </w:p>
    <w:p w14:paraId="35E15821" w14:textId="77777777" w:rsidR="00BE5393" w:rsidRPr="00411EF8" w:rsidRDefault="00BE5393" w:rsidP="003C61DC">
      <w:pPr>
        <w:rPr>
          <w:rFonts w:eastAsia="Times New Roman"/>
          <w:b/>
          <w:bCs/>
          <w:sz w:val="24"/>
          <w:szCs w:val="24"/>
          <w:shd w:val="clear" w:color="auto" w:fill="FFFFFF"/>
          <w:lang w:val="es-ES" w:eastAsia="en-US"/>
        </w:rPr>
      </w:pPr>
    </w:p>
    <w:p w14:paraId="6FD22EF9" w14:textId="77777777" w:rsidR="0050169C" w:rsidRPr="00A545B4" w:rsidRDefault="0050169C" w:rsidP="003C61DC">
      <w:pPr>
        <w:rPr>
          <w:rFonts w:eastAsia="Times New Roman"/>
          <w:sz w:val="24"/>
          <w:szCs w:val="24"/>
          <w:shd w:val="clear" w:color="auto" w:fill="FFFFFF"/>
          <w:lang w:val="es-ES" w:eastAsia="en-US"/>
        </w:rPr>
      </w:pPr>
      <w:r w:rsidRPr="00A545B4">
        <w:rPr>
          <w:rFonts w:eastAsia="Times New Roman"/>
          <w:b/>
          <w:sz w:val="24"/>
          <w:szCs w:val="24"/>
          <w:lang w:val="es-ES_tradnl" w:eastAsia="es-ES"/>
        </w:rPr>
        <w:t xml:space="preserve">CUARTO: </w:t>
      </w:r>
      <w:r w:rsidRPr="00A545B4">
        <w:rPr>
          <w:b/>
          <w:sz w:val="24"/>
          <w:szCs w:val="24"/>
          <w:lang w:val="es-ES_tradnl" w:eastAsia="en-US"/>
        </w:rPr>
        <w:t xml:space="preserve">TENER </w:t>
      </w:r>
      <w:r w:rsidRPr="00A545B4">
        <w:rPr>
          <w:bCs/>
          <w:sz w:val="24"/>
          <w:szCs w:val="24"/>
          <w:lang w:val="es-ES_tradnl" w:eastAsia="en-US"/>
        </w:rPr>
        <w:t>como pruebas los documentos aportados con el escrito de tutela.</w:t>
      </w:r>
    </w:p>
    <w:p w14:paraId="6D610B27" w14:textId="77777777" w:rsidR="0050169C" w:rsidRPr="00A545B4" w:rsidRDefault="0050169C" w:rsidP="003C61DC">
      <w:pPr>
        <w:overflowPunct w:val="0"/>
        <w:autoSpaceDE w:val="0"/>
        <w:autoSpaceDN w:val="0"/>
        <w:adjustRightInd w:val="0"/>
        <w:textAlignment w:val="baseline"/>
        <w:rPr>
          <w:rFonts w:eastAsia="Times New Roman"/>
          <w:bCs/>
          <w:sz w:val="24"/>
          <w:szCs w:val="24"/>
          <w:lang w:val="es-ES_tradnl" w:eastAsia="es-ES"/>
        </w:rPr>
      </w:pPr>
    </w:p>
    <w:p w14:paraId="3EF5CB62" w14:textId="77777777" w:rsidR="0050169C" w:rsidRPr="00A545B4" w:rsidRDefault="0050169C" w:rsidP="003C61DC">
      <w:pPr>
        <w:overflowPunct w:val="0"/>
        <w:autoSpaceDE w:val="0"/>
        <w:autoSpaceDN w:val="0"/>
        <w:adjustRightInd w:val="0"/>
        <w:textAlignment w:val="baseline"/>
        <w:rPr>
          <w:rFonts w:eastAsia="Times New Roman"/>
          <w:sz w:val="24"/>
          <w:szCs w:val="24"/>
          <w:lang w:eastAsia="es-ES"/>
        </w:rPr>
      </w:pPr>
      <w:r w:rsidRPr="00A545B4">
        <w:rPr>
          <w:rFonts w:eastAsia="Times New Roman"/>
          <w:b/>
          <w:sz w:val="24"/>
          <w:szCs w:val="24"/>
          <w:lang w:val="es-ES_tradnl" w:eastAsia="es-ES"/>
        </w:rPr>
        <w:t xml:space="preserve">QUINTO: </w:t>
      </w:r>
      <w:r w:rsidRPr="00A545B4">
        <w:rPr>
          <w:b/>
          <w:sz w:val="24"/>
          <w:szCs w:val="24"/>
        </w:rPr>
        <w:t>SUSPENDER</w:t>
      </w:r>
      <w:r w:rsidRPr="00A545B4">
        <w:rPr>
          <w:sz w:val="24"/>
          <w:szCs w:val="24"/>
        </w:rPr>
        <w:t xml:space="preserve"> </w:t>
      </w:r>
      <w:r w:rsidRPr="00A545B4">
        <w:rPr>
          <w:sz w:val="24"/>
          <w:szCs w:val="24"/>
          <w:lang w:val="es-ES"/>
        </w:rPr>
        <w:t>los términos de la presente acción constitucional hasta tanto se dé cumplimiento a las órdenes impartidas en esta providencia y el expediente regrese al Despacho desde la Secretaría General.</w:t>
      </w:r>
    </w:p>
    <w:p w14:paraId="64E93B5D" w14:textId="77777777" w:rsidR="00E9203C" w:rsidRPr="0050169C" w:rsidRDefault="00E9203C" w:rsidP="003C61DC">
      <w:pPr>
        <w:overflowPunct w:val="0"/>
        <w:autoSpaceDE w:val="0"/>
        <w:autoSpaceDN w:val="0"/>
        <w:adjustRightInd w:val="0"/>
        <w:textAlignment w:val="baseline"/>
        <w:rPr>
          <w:sz w:val="24"/>
          <w:szCs w:val="24"/>
          <w:lang w:eastAsia="en-US"/>
        </w:rPr>
      </w:pPr>
    </w:p>
    <w:p w14:paraId="53970C63" w14:textId="536AF911" w:rsidR="00BE5393" w:rsidRPr="00411EF8" w:rsidRDefault="00BE5393" w:rsidP="003C61DC">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b/>
          <w:sz w:val="24"/>
          <w:szCs w:val="24"/>
          <w:lang w:val="es-ES_tradnl" w:eastAsia="es-ES"/>
        </w:rPr>
        <w:t>Notifíquese y Cúmplase</w:t>
      </w:r>
      <w:r w:rsidRPr="00411EF8">
        <w:rPr>
          <w:rFonts w:eastAsia="Times New Roman"/>
          <w:sz w:val="24"/>
          <w:szCs w:val="24"/>
          <w:lang w:val="es-ES_tradnl" w:eastAsia="es-ES"/>
        </w:rPr>
        <w:t>,</w:t>
      </w:r>
    </w:p>
    <w:p w14:paraId="19DC6F97" w14:textId="1E4BC470" w:rsidR="007B021F" w:rsidRPr="00411EF8" w:rsidRDefault="007B021F" w:rsidP="003C61DC">
      <w:pPr>
        <w:overflowPunct w:val="0"/>
        <w:autoSpaceDE w:val="0"/>
        <w:autoSpaceDN w:val="0"/>
        <w:adjustRightInd w:val="0"/>
        <w:textAlignment w:val="baseline"/>
        <w:rPr>
          <w:rFonts w:eastAsia="Times New Roman"/>
          <w:sz w:val="24"/>
          <w:szCs w:val="24"/>
          <w:lang w:val="es-ES_tradnl" w:eastAsia="es-ES"/>
        </w:rPr>
      </w:pPr>
    </w:p>
    <w:p w14:paraId="5D44057C" w14:textId="6874CE28" w:rsidR="000E3491" w:rsidRPr="00411EF8" w:rsidRDefault="000E3491" w:rsidP="003C61DC">
      <w:pPr>
        <w:overflowPunct w:val="0"/>
        <w:autoSpaceDE w:val="0"/>
        <w:autoSpaceDN w:val="0"/>
        <w:adjustRightInd w:val="0"/>
        <w:textAlignment w:val="baseline"/>
        <w:rPr>
          <w:rFonts w:eastAsia="Times New Roman"/>
          <w:sz w:val="24"/>
          <w:szCs w:val="24"/>
          <w:lang w:val="es-ES_tradnl" w:eastAsia="es-ES"/>
        </w:rPr>
      </w:pPr>
    </w:p>
    <w:p w14:paraId="6415D196" w14:textId="77777777" w:rsidR="00825383" w:rsidRPr="00411EF8" w:rsidRDefault="00825383" w:rsidP="003C61DC">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411EF8" w:rsidRDefault="00BE5393" w:rsidP="003C61DC">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JAIME ENRIQUE RODRÍGUEZ NAVAS</w:t>
      </w:r>
    </w:p>
    <w:p w14:paraId="5AC42793" w14:textId="77777777" w:rsidR="00BE5393" w:rsidRPr="00411EF8" w:rsidRDefault="00BE5393" w:rsidP="003C61DC">
      <w:pPr>
        <w:overflowPunct w:val="0"/>
        <w:autoSpaceDE w:val="0"/>
        <w:autoSpaceDN w:val="0"/>
        <w:adjustRightInd w:val="0"/>
        <w:jc w:val="center"/>
        <w:textAlignment w:val="baseline"/>
        <w:rPr>
          <w:rFonts w:eastAsia="Times New Roman"/>
          <w:sz w:val="24"/>
          <w:szCs w:val="24"/>
          <w:lang w:val="es-ES_tradnl" w:eastAsia="es-ES"/>
        </w:rPr>
      </w:pPr>
      <w:r w:rsidRPr="00411EF8">
        <w:rPr>
          <w:rFonts w:eastAsia="Times New Roman"/>
          <w:b/>
          <w:sz w:val="24"/>
          <w:szCs w:val="24"/>
          <w:lang w:val="es-ES_tradnl" w:eastAsia="es-ES"/>
        </w:rPr>
        <w:t>Magistrado</w:t>
      </w:r>
    </w:p>
    <w:p w14:paraId="463F29E8" w14:textId="77777777" w:rsidR="004849BB" w:rsidRPr="00411EF8" w:rsidRDefault="004849BB" w:rsidP="003C61DC"/>
    <w:sectPr w:rsidR="004849BB" w:rsidRPr="00411EF8"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973EC" w14:textId="77777777" w:rsidR="00B40B94" w:rsidRDefault="00B40B94" w:rsidP="00117091">
      <w:r>
        <w:separator/>
      </w:r>
    </w:p>
  </w:endnote>
  <w:endnote w:type="continuationSeparator" w:id="0">
    <w:p w14:paraId="1C96ACFD" w14:textId="77777777" w:rsidR="00B40B94" w:rsidRDefault="00B40B94"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9349EC2"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3C61DC" w:rsidRPr="003C61DC">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ED83E6B" w:rsidR="00A21194" w:rsidRPr="00B6429B" w:rsidRDefault="00A21194">
          <w:pPr>
            <w:pStyle w:val="Piedepgina"/>
            <w:jc w:val="center"/>
          </w:pPr>
          <w:r w:rsidRPr="00B6429B">
            <w:fldChar w:fldCharType="begin"/>
          </w:r>
          <w:r w:rsidRPr="00B6429B">
            <w:instrText>PAGE   \* MERGEFORMAT</w:instrText>
          </w:r>
          <w:r w:rsidRPr="00B6429B">
            <w:fldChar w:fldCharType="separate"/>
          </w:r>
          <w:r w:rsidR="003C61DC" w:rsidRPr="003C61DC">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80EF3" w14:textId="77777777" w:rsidR="00B40B94" w:rsidRDefault="00B40B94" w:rsidP="00117091">
      <w:r>
        <w:separator/>
      </w:r>
    </w:p>
  </w:footnote>
  <w:footnote w:type="continuationSeparator" w:id="0">
    <w:p w14:paraId="48E1C04C" w14:textId="77777777" w:rsidR="00B40B94" w:rsidRDefault="00B40B94" w:rsidP="00117091">
      <w:r>
        <w:continuationSeparator/>
      </w:r>
    </w:p>
  </w:footnote>
  <w:footnote w:id="1">
    <w:p w14:paraId="375A334D" w14:textId="515188A3" w:rsidR="005324AB" w:rsidRDefault="005324AB">
      <w:pPr>
        <w:pStyle w:val="Textonotapie"/>
      </w:pPr>
      <w:r>
        <w:rPr>
          <w:rStyle w:val="Refdenotaalpie"/>
        </w:rPr>
        <w:footnoteRef/>
      </w:r>
      <w:r>
        <w:t xml:space="preserve"> Archivo electrónico ubicado en el índice 2 del archivo digital de tutela del aplicativo SAMAI, identificado con certificado: </w:t>
      </w:r>
      <w:r w:rsidRPr="005324AB">
        <w:t>172398ECA1A85062 B5110768F45BAC4C 7A61F64E225A3501 904ED9C98DDA43E6</w:t>
      </w:r>
      <w:r>
        <w:t>.</w:t>
      </w:r>
    </w:p>
  </w:footnote>
  <w:footnote w:id="2">
    <w:p w14:paraId="65F229D5" w14:textId="4B6EC31B" w:rsidR="005324AB" w:rsidRDefault="005324AB">
      <w:pPr>
        <w:pStyle w:val="Textonotapie"/>
      </w:pPr>
      <w:r>
        <w:rPr>
          <w:rStyle w:val="Refdenotaalpie"/>
        </w:rPr>
        <w:footnoteRef/>
      </w:r>
      <w:r>
        <w:t xml:space="preserve"> Archivos electrónicos ubicados en el índice 2 del archivo digital de tutela del aplicativo SAMAI, identificados con certificados: </w:t>
      </w:r>
      <w:r w:rsidRPr="005324AB">
        <w:t>172398ECA1A85062 B5110768F45BAC4C 7A61F64E225A3501 904ED9C98DDA43E6</w:t>
      </w:r>
      <w:r>
        <w:t xml:space="preserve">, </w:t>
      </w:r>
      <w:r w:rsidRPr="005324AB">
        <w:t>468E358B9E07B22C 2A688B2E739060B3 479DE5788676CD58 81A233508F229F20</w:t>
      </w:r>
      <w:r>
        <w:t xml:space="preserve"> y </w:t>
      </w:r>
      <w:r w:rsidRPr="005324AB">
        <w:t>851B7E81FA385F54 DA46BE04ACDA29A1 2E110AB3E3DD6105 69F0950D9479428F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9D7B45"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1D4EEE" w:rsidRDefault="00687E32">
    <w:pPr>
      <w:pStyle w:val="Encabezado"/>
      <w:rPr>
        <w:i/>
        <w:iCs/>
      </w:rPr>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04F639D"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2F3B0EEF" w14:textId="67403A61" w:rsidR="00170A3A" w:rsidRPr="001D4EEE" w:rsidRDefault="00D86793" w:rsidP="00170A3A">
    <w:pPr>
      <w:tabs>
        <w:tab w:val="center" w:pos="4252"/>
        <w:tab w:val="right" w:pos="8504"/>
      </w:tabs>
      <w:ind w:left="4252" w:hanging="4252"/>
      <w:jc w:val="right"/>
      <w:rPr>
        <w:bCs/>
        <w:i/>
        <w:iCs/>
        <w:color w:val="767171"/>
        <w:sz w:val="20"/>
        <w:szCs w:val="20"/>
      </w:rPr>
    </w:pPr>
    <w:r w:rsidRPr="001D4EEE">
      <w:rPr>
        <w:i/>
        <w:iCs/>
        <w:color w:val="767171"/>
        <w:sz w:val="20"/>
        <w:szCs w:val="20"/>
      </w:rPr>
      <w:t xml:space="preserve">Radicado: </w:t>
    </w:r>
    <w:r w:rsidR="003C61DC" w:rsidRPr="001D4EEE">
      <w:rPr>
        <w:bCs/>
        <w:i/>
        <w:iCs/>
        <w:color w:val="767171"/>
        <w:sz w:val="20"/>
        <w:szCs w:val="20"/>
      </w:rPr>
      <w:t>11001-03-15-000-2022-0</w:t>
    </w:r>
    <w:r w:rsidR="0008375D">
      <w:rPr>
        <w:bCs/>
        <w:i/>
        <w:iCs/>
        <w:color w:val="767171"/>
        <w:sz w:val="20"/>
        <w:szCs w:val="20"/>
      </w:rPr>
      <w:t>49</w:t>
    </w:r>
    <w:r w:rsidR="00443E3B">
      <w:rPr>
        <w:bCs/>
        <w:i/>
        <w:iCs/>
        <w:color w:val="767171"/>
        <w:sz w:val="20"/>
        <w:szCs w:val="20"/>
      </w:rPr>
      <w:t>52</w:t>
    </w:r>
    <w:r w:rsidR="003C61DC" w:rsidRPr="001D4EEE">
      <w:rPr>
        <w:bCs/>
        <w:i/>
        <w:iCs/>
        <w:color w:val="767171"/>
        <w:sz w:val="20"/>
        <w:szCs w:val="20"/>
      </w:rPr>
      <w:t>-00</w:t>
    </w:r>
  </w:p>
  <w:p w14:paraId="624CF74B" w14:textId="44CBC5F1" w:rsidR="007B021F" w:rsidRPr="001D4EEE" w:rsidRDefault="00D86793" w:rsidP="00165D74">
    <w:pPr>
      <w:tabs>
        <w:tab w:val="center" w:pos="4252"/>
        <w:tab w:val="right" w:pos="8504"/>
      </w:tabs>
      <w:ind w:left="4252" w:hanging="4252"/>
      <w:jc w:val="right"/>
      <w:rPr>
        <w:bCs/>
        <w:i/>
        <w:iCs/>
        <w:color w:val="767171"/>
        <w:sz w:val="20"/>
        <w:szCs w:val="20"/>
        <w:lang w:val="es-ES"/>
      </w:rPr>
    </w:pPr>
    <w:r w:rsidRPr="001D4EEE">
      <w:rPr>
        <w:i/>
        <w:iCs/>
        <w:color w:val="767171"/>
        <w:sz w:val="20"/>
        <w:szCs w:val="20"/>
      </w:rPr>
      <w:tab/>
      <w:t xml:space="preserve">Accionante: </w:t>
    </w:r>
    <w:r w:rsidR="00443E3B">
      <w:rPr>
        <w:i/>
        <w:iCs/>
        <w:color w:val="767171"/>
        <w:sz w:val="20"/>
        <w:szCs w:val="20"/>
      </w:rPr>
      <w:t>Francisco José Bohórquez Rico</w:t>
    </w: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4546" w14:textId="28F164FE" w:rsidR="00927C2E" w:rsidRPr="00A15ACE" w:rsidRDefault="00927C2E" w:rsidP="00927C2E">
    <w:pPr>
      <w:pStyle w:val="Encabezado"/>
    </w:pPr>
    <w:r>
      <w:rPr>
        <w:noProof/>
        <w:lang w:eastAsia="es-CO"/>
      </w:rPr>
      <w:drawing>
        <wp:anchor distT="0" distB="0" distL="114300" distR="114300" simplePos="0" relativeHeight="251658752" behindDoc="0" locked="0" layoutInCell="1" allowOverlap="1" wp14:anchorId="25BA9CF7" wp14:editId="78E8109D">
          <wp:simplePos x="0" y="0"/>
          <wp:positionH relativeFrom="column">
            <wp:posOffset>-570230</wp:posOffset>
          </wp:positionH>
          <wp:positionV relativeFrom="paragraph">
            <wp:posOffset>-220980</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96B9" w14:textId="77777777" w:rsidR="00927C2E" w:rsidRPr="00927C2E" w:rsidRDefault="00927C2E" w:rsidP="00927C2E">
    <w:pPr>
      <w:pStyle w:val="Encabezado"/>
      <w:rPr>
        <w:i/>
        <w:iCs/>
      </w:rPr>
    </w:pPr>
    <w:r w:rsidRPr="0070023E">
      <w:rPr>
        <w:noProof/>
        <w:sz w:val="20"/>
        <w:szCs w:val="20"/>
        <w:lang w:eastAsia="es-CO"/>
      </w:rPr>
      <mc:AlternateContent>
        <mc:Choice Requires="wps">
          <w:drawing>
            <wp:anchor distT="0" distB="0" distL="114300" distR="114300" simplePos="0" relativeHeight="251660800" behindDoc="0" locked="0" layoutInCell="1" allowOverlap="1" wp14:anchorId="635BD48D" wp14:editId="54F61B15">
              <wp:simplePos x="0" y="0"/>
              <wp:positionH relativeFrom="column">
                <wp:posOffset>1379855</wp:posOffset>
              </wp:positionH>
              <wp:positionV relativeFrom="paragraph">
                <wp:posOffset>60325</wp:posOffset>
              </wp:positionV>
              <wp:extent cx="5400040" cy="0"/>
              <wp:effectExtent l="17780" t="22225" r="20955" b="15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3CF7CC"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2AEA20A2" w14:textId="5C033C66" w:rsidR="00927C2E" w:rsidRPr="00927C2E" w:rsidRDefault="00927C2E" w:rsidP="00927C2E">
    <w:pPr>
      <w:tabs>
        <w:tab w:val="center" w:pos="4252"/>
        <w:tab w:val="right" w:pos="8504"/>
      </w:tabs>
      <w:ind w:left="4252" w:hanging="4252"/>
      <w:jc w:val="right"/>
      <w:rPr>
        <w:bCs/>
        <w:i/>
        <w:iCs/>
        <w:color w:val="767171"/>
        <w:sz w:val="20"/>
        <w:szCs w:val="20"/>
      </w:rPr>
    </w:pPr>
    <w:r w:rsidRPr="00927C2E">
      <w:rPr>
        <w:i/>
        <w:iCs/>
        <w:color w:val="767171"/>
        <w:sz w:val="20"/>
        <w:szCs w:val="20"/>
      </w:rPr>
      <w:t xml:space="preserve">Radicado: </w:t>
    </w:r>
    <w:r w:rsidRPr="00927C2E">
      <w:rPr>
        <w:bCs/>
        <w:i/>
        <w:iCs/>
        <w:color w:val="767171"/>
        <w:sz w:val="20"/>
        <w:szCs w:val="20"/>
      </w:rPr>
      <w:t>11001-03-15-000-2022-0</w:t>
    </w:r>
    <w:r w:rsidR="0008375D">
      <w:rPr>
        <w:bCs/>
        <w:i/>
        <w:iCs/>
        <w:color w:val="767171"/>
        <w:sz w:val="20"/>
        <w:szCs w:val="20"/>
      </w:rPr>
      <w:t>4</w:t>
    </w:r>
    <w:r w:rsidR="00293B23">
      <w:rPr>
        <w:bCs/>
        <w:i/>
        <w:iCs/>
        <w:color w:val="767171"/>
        <w:sz w:val="20"/>
        <w:szCs w:val="20"/>
      </w:rPr>
      <w:t>952</w:t>
    </w:r>
    <w:r w:rsidRPr="00927C2E">
      <w:rPr>
        <w:bCs/>
        <w:i/>
        <w:iCs/>
        <w:color w:val="767171"/>
        <w:sz w:val="20"/>
        <w:szCs w:val="20"/>
      </w:rPr>
      <w:t>-00</w:t>
    </w:r>
  </w:p>
  <w:p w14:paraId="55B9D0D6" w14:textId="3D3B6F8A" w:rsidR="00F1441F" w:rsidRPr="00A15ACE" w:rsidRDefault="00927C2E" w:rsidP="002E3B7D">
    <w:pPr>
      <w:tabs>
        <w:tab w:val="center" w:pos="4252"/>
        <w:tab w:val="right" w:pos="8504"/>
      </w:tabs>
      <w:ind w:left="4252" w:hanging="4252"/>
      <w:jc w:val="right"/>
    </w:pPr>
    <w:r w:rsidRPr="00927C2E">
      <w:rPr>
        <w:i/>
        <w:iCs/>
        <w:color w:val="767171"/>
        <w:sz w:val="20"/>
        <w:szCs w:val="20"/>
      </w:rPr>
      <w:tab/>
      <w:t xml:space="preserve">Accionante: </w:t>
    </w:r>
    <w:r w:rsidR="00293B23">
      <w:rPr>
        <w:i/>
        <w:iCs/>
        <w:color w:val="767171"/>
        <w:sz w:val="20"/>
        <w:szCs w:val="20"/>
      </w:rPr>
      <w:t>Francisco José Bohórquez Rico</w:t>
    </w:r>
  </w:p>
  <w:p w14:paraId="61829076" w14:textId="77777777" w:rsidR="00F1441F" w:rsidRPr="00A15ACE" w:rsidRDefault="00F1441F" w:rsidP="00F1441F">
    <w:pPr>
      <w:pStyle w:val="Encabezado"/>
      <w:rPr>
        <w:color w:val="767171"/>
      </w:rPr>
    </w:pPr>
  </w:p>
  <w:p w14:paraId="3F3B7A5B" w14:textId="57FEBE65" w:rsidR="0074235D" w:rsidRPr="007F276C" w:rsidRDefault="00927C2E" w:rsidP="00927C2E">
    <w:pPr>
      <w:pStyle w:val="Sinespaciado"/>
      <w:jc w:val="both"/>
    </w:pPr>
    <w:r>
      <w:t xml:space="preserve">                              </w:t>
    </w:r>
    <w:r w:rsidR="0074235D" w:rsidRPr="007F276C">
      <w:t>CONSEJO DE ESTADO</w:t>
    </w:r>
  </w:p>
  <w:p w14:paraId="6EF027A0" w14:textId="77777777" w:rsidR="0074235D" w:rsidRPr="007F276C" w:rsidRDefault="0074235D" w:rsidP="00927C2E">
    <w:pPr>
      <w:pStyle w:val="Sinespaciado"/>
    </w:pPr>
    <w:r w:rsidRPr="007F276C">
      <w:t>SALA DE LO CONTENCIOSO ADMINISTRATIVO</w:t>
    </w:r>
  </w:p>
  <w:p w14:paraId="14D41CF9" w14:textId="77777777" w:rsidR="00927C2E" w:rsidRDefault="0074235D" w:rsidP="00927C2E">
    <w:pPr>
      <w:pStyle w:val="Sinespaciado"/>
    </w:pPr>
    <w:r w:rsidRPr="007F276C">
      <w:t>SECCIÓN TERCERA</w:t>
    </w:r>
  </w:p>
  <w:p w14:paraId="2FC4305D" w14:textId="79D25F07" w:rsidR="0074235D" w:rsidRPr="007F276C" w:rsidRDefault="0074235D" w:rsidP="00927C2E">
    <w:pPr>
      <w:pStyle w:val="Sinespaciado"/>
    </w:pPr>
    <w:r w:rsidRPr="007F276C">
      <w:t>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30FE"/>
    <w:rsid w:val="00006D3C"/>
    <w:rsid w:val="00017CB3"/>
    <w:rsid w:val="00047317"/>
    <w:rsid w:val="000572F7"/>
    <w:rsid w:val="00061B93"/>
    <w:rsid w:val="000728E0"/>
    <w:rsid w:val="00073869"/>
    <w:rsid w:val="0008375D"/>
    <w:rsid w:val="00083B8F"/>
    <w:rsid w:val="00086E65"/>
    <w:rsid w:val="00094E7B"/>
    <w:rsid w:val="000972AC"/>
    <w:rsid w:val="0009751B"/>
    <w:rsid w:val="000A5C85"/>
    <w:rsid w:val="000C2B43"/>
    <w:rsid w:val="000C5DB7"/>
    <w:rsid w:val="000C7B4F"/>
    <w:rsid w:val="000D0E41"/>
    <w:rsid w:val="000D5563"/>
    <w:rsid w:val="000E2D62"/>
    <w:rsid w:val="000E3491"/>
    <w:rsid w:val="000F7C03"/>
    <w:rsid w:val="00117091"/>
    <w:rsid w:val="001314F6"/>
    <w:rsid w:val="00133F91"/>
    <w:rsid w:val="00151E0E"/>
    <w:rsid w:val="0015444A"/>
    <w:rsid w:val="00155E78"/>
    <w:rsid w:val="00165D74"/>
    <w:rsid w:val="00166AF6"/>
    <w:rsid w:val="00170A3A"/>
    <w:rsid w:val="00172ED3"/>
    <w:rsid w:val="00174903"/>
    <w:rsid w:val="00176C04"/>
    <w:rsid w:val="00194CD0"/>
    <w:rsid w:val="001A5C79"/>
    <w:rsid w:val="001A746B"/>
    <w:rsid w:val="001C3C1F"/>
    <w:rsid w:val="001D4E62"/>
    <w:rsid w:val="001D4EEE"/>
    <w:rsid w:val="001F4779"/>
    <w:rsid w:val="00201EC3"/>
    <w:rsid w:val="00214D23"/>
    <w:rsid w:val="002230E3"/>
    <w:rsid w:val="00246239"/>
    <w:rsid w:val="00254098"/>
    <w:rsid w:val="00254E4E"/>
    <w:rsid w:val="002603B7"/>
    <w:rsid w:val="00281874"/>
    <w:rsid w:val="0028665C"/>
    <w:rsid w:val="00293B23"/>
    <w:rsid w:val="0029751C"/>
    <w:rsid w:val="002B2BB8"/>
    <w:rsid w:val="002C12BC"/>
    <w:rsid w:val="002D43D6"/>
    <w:rsid w:val="002D480B"/>
    <w:rsid w:val="002E0481"/>
    <w:rsid w:val="002E1978"/>
    <w:rsid w:val="002E3B7D"/>
    <w:rsid w:val="002F03BA"/>
    <w:rsid w:val="002F74AF"/>
    <w:rsid w:val="00306BD4"/>
    <w:rsid w:val="0031514A"/>
    <w:rsid w:val="00332E11"/>
    <w:rsid w:val="003361BF"/>
    <w:rsid w:val="003512C0"/>
    <w:rsid w:val="00351D49"/>
    <w:rsid w:val="00353305"/>
    <w:rsid w:val="00360658"/>
    <w:rsid w:val="00361478"/>
    <w:rsid w:val="00371B4E"/>
    <w:rsid w:val="003733D1"/>
    <w:rsid w:val="00374674"/>
    <w:rsid w:val="00377233"/>
    <w:rsid w:val="00383156"/>
    <w:rsid w:val="00383425"/>
    <w:rsid w:val="00384507"/>
    <w:rsid w:val="00387BBC"/>
    <w:rsid w:val="00394A69"/>
    <w:rsid w:val="00396358"/>
    <w:rsid w:val="003A12C4"/>
    <w:rsid w:val="003B4515"/>
    <w:rsid w:val="003C61DC"/>
    <w:rsid w:val="003D1B94"/>
    <w:rsid w:val="003E3CA0"/>
    <w:rsid w:val="003F2BA3"/>
    <w:rsid w:val="003F2F52"/>
    <w:rsid w:val="003F47EC"/>
    <w:rsid w:val="003F4EE1"/>
    <w:rsid w:val="003F7FF5"/>
    <w:rsid w:val="0040213E"/>
    <w:rsid w:val="00402998"/>
    <w:rsid w:val="0040696B"/>
    <w:rsid w:val="00411EF8"/>
    <w:rsid w:val="004168CB"/>
    <w:rsid w:val="00416A10"/>
    <w:rsid w:val="004211FA"/>
    <w:rsid w:val="00422589"/>
    <w:rsid w:val="00424723"/>
    <w:rsid w:val="00430389"/>
    <w:rsid w:val="00430D89"/>
    <w:rsid w:val="004339FA"/>
    <w:rsid w:val="00443E3B"/>
    <w:rsid w:val="00447956"/>
    <w:rsid w:val="00470292"/>
    <w:rsid w:val="0047256F"/>
    <w:rsid w:val="004849BB"/>
    <w:rsid w:val="004857F6"/>
    <w:rsid w:val="004874B4"/>
    <w:rsid w:val="00491910"/>
    <w:rsid w:val="00491D4D"/>
    <w:rsid w:val="004924F7"/>
    <w:rsid w:val="004949EC"/>
    <w:rsid w:val="00497735"/>
    <w:rsid w:val="004A1D38"/>
    <w:rsid w:val="004A4030"/>
    <w:rsid w:val="004A59E5"/>
    <w:rsid w:val="004B1D89"/>
    <w:rsid w:val="004C1291"/>
    <w:rsid w:val="004D0896"/>
    <w:rsid w:val="004D5983"/>
    <w:rsid w:val="004D63F2"/>
    <w:rsid w:val="004E3D73"/>
    <w:rsid w:val="0050169C"/>
    <w:rsid w:val="00505263"/>
    <w:rsid w:val="005127CB"/>
    <w:rsid w:val="00522073"/>
    <w:rsid w:val="00530CAD"/>
    <w:rsid w:val="005324AB"/>
    <w:rsid w:val="005332B6"/>
    <w:rsid w:val="0054069D"/>
    <w:rsid w:val="0054077B"/>
    <w:rsid w:val="00566726"/>
    <w:rsid w:val="00581826"/>
    <w:rsid w:val="00585CA2"/>
    <w:rsid w:val="0059165A"/>
    <w:rsid w:val="00592A23"/>
    <w:rsid w:val="005A1ED5"/>
    <w:rsid w:val="005A358C"/>
    <w:rsid w:val="005D1791"/>
    <w:rsid w:val="005D59D5"/>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93DF4"/>
    <w:rsid w:val="006B15EA"/>
    <w:rsid w:val="006B25DA"/>
    <w:rsid w:val="006B2C74"/>
    <w:rsid w:val="006B3BF6"/>
    <w:rsid w:val="006C3C7C"/>
    <w:rsid w:val="006D4799"/>
    <w:rsid w:val="006F1212"/>
    <w:rsid w:val="006F6047"/>
    <w:rsid w:val="0070023E"/>
    <w:rsid w:val="00701255"/>
    <w:rsid w:val="00706579"/>
    <w:rsid w:val="0072475A"/>
    <w:rsid w:val="00734A1C"/>
    <w:rsid w:val="0074235D"/>
    <w:rsid w:val="00745D63"/>
    <w:rsid w:val="00746E9B"/>
    <w:rsid w:val="00751389"/>
    <w:rsid w:val="00751493"/>
    <w:rsid w:val="00760DAF"/>
    <w:rsid w:val="007706B2"/>
    <w:rsid w:val="00773A85"/>
    <w:rsid w:val="007A77FE"/>
    <w:rsid w:val="007B021F"/>
    <w:rsid w:val="007B5458"/>
    <w:rsid w:val="007C0DAA"/>
    <w:rsid w:val="007C7F6D"/>
    <w:rsid w:val="007D3686"/>
    <w:rsid w:val="007D4A96"/>
    <w:rsid w:val="007E03C4"/>
    <w:rsid w:val="007F276C"/>
    <w:rsid w:val="007F3540"/>
    <w:rsid w:val="00811C40"/>
    <w:rsid w:val="00817A38"/>
    <w:rsid w:val="008203B5"/>
    <w:rsid w:val="00822EDC"/>
    <w:rsid w:val="00823E1F"/>
    <w:rsid w:val="00825383"/>
    <w:rsid w:val="00835345"/>
    <w:rsid w:val="00854970"/>
    <w:rsid w:val="008570E6"/>
    <w:rsid w:val="00866CDE"/>
    <w:rsid w:val="00866D55"/>
    <w:rsid w:val="00871943"/>
    <w:rsid w:val="00880936"/>
    <w:rsid w:val="008879C5"/>
    <w:rsid w:val="00893200"/>
    <w:rsid w:val="008B2DA2"/>
    <w:rsid w:val="008C0DBE"/>
    <w:rsid w:val="008C1523"/>
    <w:rsid w:val="008C4606"/>
    <w:rsid w:val="008C64B2"/>
    <w:rsid w:val="008D54E2"/>
    <w:rsid w:val="008D7532"/>
    <w:rsid w:val="008E19D3"/>
    <w:rsid w:val="00900BD2"/>
    <w:rsid w:val="00906B00"/>
    <w:rsid w:val="00911C03"/>
    <w:rsid w:val="00911C2B"/>
    <w:rsid w:val="00914187"/>
    <w:rsid w:val="009210E8"/>
    <w:rsid w:val="009214E2"/>
    <w:rsid w:val="00927C2E"/>
    <w:rsid w:val="00940813"/>
    <w:rsid w:val="00943661"/>
    <w:rsid w:val="00966897"/>
    <w:rsid w:val="009705EE"/>
    <w:rsid w:val="0097196F"/>
    <w:rsid w:val="0097486A"/>
    <w:rsid w:val="00986FEF"/>
    <w:rsid w:val="00996286"/>
    <w:rsid w:val="009A4799"/>
    <w:rsid w:val="009A5798"/>
    <w:rsid w:val="009D3549"/>
    <w:rsid w:val="009F5813"/>
    <w:rsid w:val="00A043E7"/>
    <w:rsid w:val="00A0511A"/>
    <w:rsid w:val="00A15ACE"/>
    <w:rsid w:val="00A21194"/>
    <w:rsid w:val="00A25C52"/>
    <w:rsid w:val="00A26DEE"/>
    <w:rsid w:val="00A37038"/>
    <w:rsid w:val="00A4379F"/>
    <w:rsid w:val="00A45C55"/>
    <w:rsid w:val="00A467BD"/>
    <w:rsid w:val="00A73868"/>
    <w:rsid w:val="00A7711D"/>
    <w:rsid w:val="00A81ED6"/>
    <w:rsid w:val="00A8702B"/>
    <w:rsid w:val="00AA2FDB"/>
    <w:rsid w:val="00AB07BE"/>
    <w:rsid w:val="00AB0CE9"/>
    <w:rsid w:val="00AB33F4"/>
    <w:rsid w:val="00AC5837"/>
    <w:rsid w:val="00AD3B2F"/>
    <w:rsid w:val="00AD5960"/>
    <w:rsid w:val="00AE1E80"/>
    <w:rsid w:val="00AE2EC6"/>
    <w:rsid w:val="00AE5822"/>
    <w:rsid w:val="00AF634C"/>
    <w:rsid w:val="00B00068"/>
    <w:rsid w:val="00B04EDB"/>
    <w:rsid w:val="00B0551F"/>
    <w:rsid w:val="00B14389"/>
    <w:rsid w:val="00B251D5"/>
    <w:rsid w:val="00B40B94"/>
    <w:rsid w:val="00B455B0"/>
    <w:rsid w:val="00B57316"/>
    <w:rsid w:val="00B6429B"/>
    <w:rsid w:val="00B866C5"/>
    <w:rsid w:val="00B9314A"/>
    <w:rsid w:val="00B97E8B"/>
    <w:rsid w:val="00BB0DD6"/>
    <w:rsid w:val="00BB79AE"/>
    <w:rsid w:val="00BC416A"/>
    <w:rsid w:val="00BD2E8B"/>
    <w:rsid w:val="00BD67B1"/>
    <w:rsid w:val="00BE5393"/>
    <w:rsid w:val="00BE7028"/>
    <w:rsid w:val="00BF1121"/>
    <w:rsid w:val="00BF2ACB"/>
    <w:rsid w:val="00BF6472"/>
    <w:rsid w:val="00C018AC"/>
    <w:rsid w:val="00C43CA0"/>
    <w:rsid w:val="00C47FCD"/>
    <w:rsid w:val="00C54A33"/>
    <w:rsid w:val="00C54C36"/>
    <w:rsid w:val="00C64EE0"/>
    <w:rsid w:val="00C7549A"/>
    <w:rsid w:val="00C84648"/>
    <w:rsid w:val="00C87516"/>
    <w:rsid w:val="00CA09CB"/>
    <w:rsid w:val="00CA131C"/>
    <w:rsid w:val="00CA18EF"/>
    <w:rsid w:val="00CB3811"/>
    <w:rsid w:val="00CC660B"/>
    <w:rsid w:val="00CE2C4C"/>
    <w:rsid w:val="00D07BA7"/>
    <w:rsid w:val="00D163C7"/>
    <w:rsid w:val="00D2756B"/>
    <w:rsid w:val="00D2782F"/>
    <w:rsid w:val="00D31837"/>
    <w:rsid w:val="00D43EFD"/>
    <w:rsid w:val="00D53A8F"/>
    <w:rsid w:val="00D57CEB"/>
    <w:rsid w:val="00D6547A"/>
    <w:rsid w:val="00D65D5E"/>
    <w:rsid w:val="00D67E46"/>
    <w:rsid w:val="00D729A8"/>
    <w:rsid w:val="00D86793"/>
    <w:rsid w:val="00D97C31"/>
    <w:rsid w:val="00DA1179"/>
    <w:rsid w:val="00DA2D15"/>
    <w:rsid w:val="00DA5CAF"/>
    <w:rsid w:val="00DB28D7"/>
    <w:rsid w:val="00DB4688"/>
    <w:rsid w:val="00DB630F"/>
    <w:rsid w:val="00DB7A08"/>
    <w:rsid w:val="00DC4C5E"/>
    <w:rsid w:val="00DD05CC"/>
    <w:rsid w:val="00DE2232"/>
    <w:rsid w:val="00DE7123"/>
    <w:rsid w:val="00E06348"/>
    <w:rsid w:val="00E145E5"/>
    <w:rsid w:val="00E4328A"/>
    <w:rsid w:val="00E43983"/>
    <w:rsid w:val="00E45687"/>
    <w:rsid w:val="00E55DE5"/>
    <w:rsid w:val="00E560B5"/>
    <w:rsid w:val="00E653CA"/>
    <w:rsid w:val="00E70863"/>
    <w:rsid w:val="00E800E8"/>
    <w:rsid w:val="00E87355"/>
    <w:rsid w:val="00E9203C"/>
    <w:rsid w:val="00EA58FA"/>
    <w:rsid w:val="00EB3487"/>
    <w:rsid w:val="00EB57EA"/>
    <w:rsid w:val="00EC3766"/>
    <w:rsid w:val="00EC38ED"/>
    <w:rsid w:val="00ED72BB"/>
    <w:rsid w:val="00EE50B9"/>
    <w:rsid w:val="00EF4CC1"/>
    <w:rsid w:val="00F01167"/>
    <w:rsid w:val="00F01884"/>
    <w:rsid w:val="00F0772F"/>
    <w:rsid w:val="00F1441F"/>
    <w:rsid w:val="00F1535C"/>
    <w:rsid w:val="00F16FD3"/>
    <w:rsid w:val="00F22795"/>
    <w:rsid w:val="00F41540"/>
    <w:rsid w:val="00F4523F"/>
    <w:rsid w:val="00F476AA"/>
    <w:rsid w:val="00F50F79"/>
    <w:rsid w:val="00F516DD"/>
    <w:rsid w:val="00F532EA"/>
    <w:rsid w:val="00F6085F"/>
    <w:rsid w:val="00F713AF"/>
    <w:rsid w:val="00F91B32"/>
    <w:rsid w:val="00F939AB"/>
    <w:rsid w:val="00F95C77"/>
    <w:rsid w:val="00FA5BD0"/>
    <w:rsid w:val="00FC1452"/>
    <w:rsid w:val="00FC20EB"/>
    <w:rsid w:val="00FD06EC"/>
    <w:rsid w:val="00FD199D"/>
    <w:rsid w:val="00FD3474"/>
    <w:rsid w:val="00FD7869"/>
    <w:rsid w:val="00FE09DF"/>
    <w:rsid w:val="00FE2726"/>
    <w:rsid w:val="00FE3D08"/>
    <w:rsid w:val="00FE5756"/>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92F220AC-A44D-4F19-B97B-3DFFD908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185947">
      <w:bodyDiv w:val="1"/>
      <w:marLeft w:val="0"/>
      <w:marRight w:val="0"/>
      <w:marTop w:val="0"/>
      <w:marBottom w:val="0"/>
      <w:divBdr>
        <w:top w:val="none" w:sz="0" w:space="0" w:color="auto"/>
        <w:left w:val="none" w:sz="0" w:space="0" w:color="auto"/>
        <w:bottom w:val="none" w:sz="0" w:space="0" w:color="auto"/>
        <w:right w:val="none" w:sz="0" w:space="0" w:color="auto"/>
      </w:divBdr>
    </w:div>
    <w:div w:id="157608888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15017553">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5F1AF26C-B2F5-457D-9B1E-067ABA4F3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07BBB-8030-49FE-BFD2-FBB28EE6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Esther Jaimes Valencia</cp:lastModifiedBy>
  <cp:revision>2</cp:revision>
  <dcterms:created xsi:type="dcterms:W3CDTF">2022-09-16T21:01:00Z</dcterms:created>
  <dcterms:modified xsi:type="dcterms:W3CDTF">2022-09-16T21:01:00Z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