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04E247C4"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8F6F63">
        <w:rPr>
          <w:rFonts w:ascii="Arial" w:hAnsi="Arial" w:cs="Arial"/>
          <w:color w:val="000000" w:themeColor="text1"/>
          <w:sz w:val="24"/>
          <w:szCs w:val="24"/>
        </w:rPr>
        <w:t>doce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8F6F63">
        <w:rPr>
          <w:rFonts w:ascii="Arial" w:hAnsi="Arial" w:cs="Arial"/>
          <w:color w:val="000000" w:themeColor="text1"/>
          <w:sz w:val="24"/>
          <w:szCs w:val="24"/>
        </w:rPr>
        <w:t>1</w:t>
      </w:r>
      <w:r w:rsidR="007A4670">
        <w:rPr>
          <w:rFonts w:ascii="Arial" w:hAnsi="Arial" w:cs="Arial"/>
          <w:color w:val="000000" w:themeColor="text1"/>
          <w:sz w:val="24"/>
          <w:szCs w:val="24"/>
        </w:rPr>
        <w:t>2</w:t>
      </w:r>
      <w:r w:rsidRPr="00292F5E">
        <w:rPr>
          <w:rFonts w:ascii="Arial" w:hAnsi="Arial" w:cs="Arial"/>
          <w:color w:val="000000" w:themeColor="text1"/>
          <w:sz w:val="24"/>
          <w:szCs w:val="24"/>
        </w:rPr>
        <w:t xml:space="preserve">) de </w:t>
      </w:r>
      <w:r w:rsidR="008F6F63">
        <w:rPr>
          <w:rFonts w:ascii="Arial" w:hAnsi="Arial" w:cs="Arial"/>
          <w:color w:val="000000" w:themeColor="text1"/>
          <w:sz w:val="24"/>
          <w:szCs w:val="24"/>
        </w:rPr>
        <w:t>marzo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57A1D29D"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7A4670">
        <w:rPr>
          <w:rFonts w:ascii="Arial" w:hAnsi="Arial" w:cs="Arial"/>
          <w:b/>
          <w:color w:val="000000" w:themeColor="text1"/>
          <w:sz w:val="24"/>
          <w:szCs w:val="24"/>
        </w:rPr>
        <w:t>0</w:t>
      </w:r>
      <w:r w:rsidR="008F6F63">
        <w:rPr>
          <w:rFonts w:ascii="Arial" w:hAnsi="Arial" w:cs="Arial"/>
          <w:b/>
          <w:color w:val="000000" w:themeColor="text1"/>
          <w:sz w:val="24"/>
          <w:szCs w:val="24"/>
        </w:rPr>
        <w:t>953</w:t>
      </w:r>
      <w:r w:rsidRPr="00292F5E">
        <w:rPr>
          <w:rFonts w:ascii="Arial" w:hAnsi="Arial" w:cs="Arial"/>
          <w:b/>
          <w:color w:val="000000" w:themeColor="text1"/>
          <w:sz w:val="24"/>
          <w:szCs w:val="24"/>
        </w:rPr>
        <w:t>-00</w:t>
      </w:r>
    </w:p>
    <w:p w14:paraId="0FFED869" w14:textId="76526927"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8F6F63">
        <w:rPr>
          <w:rFonts w:ascii="Arial" w:hAnsi="Arial" w:cs="Arial"/>
          <w:color w:val="000000" w:themeColor="text1"/>
          <w:sz w:val="24"/>
          <w:szCs w:val="24"/>
        </w:rPr>
        <w:t>Luis Guillermo Namén Rodríguez</w:t>
      </w:r>
    </w:p>
    <w:p w14:paraId="3EC0EA65" w14:textId="31F6540B"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8F6F63">
        <w:rPr>
          <w:rFonts w:ascii="Arial" w:eastAsia="SimSun" w:hAnsi="Arial" w:cs="Arial"/>
          <w:color w:val="000000" w:themeColor="text1"/>
          <w:lang w:val="es-CO" w:eastAsia="en-US"/>
        </w:rPr>
        <w:t>La Nación – Rama Judicial – Comisión Nacional de Disciplina Judicial y Comisión Seccional de Disciplina Judicial de Bogotá</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757815A2" w14:textId="775D75EE" w:rsidR="00EF6D73" w:rsidRPr="00EF6D73"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8F6F63">
        <w:rPr>
          <w:rFonts w:ascii="Arial" w:hAnsi="Arial" w:cs="Arial"/>
          <w:bCs/>
        </w:rPr>
        <w:t>el</w:t>
      </w:r>
      <w:r w:rsidR="007A4670">
        <w:rPr>
          <w:rFonts w:ascii="Arial" w:hAnsi="Arial" w:cs="Arial"/>
          <w:bCs/>
        </w:rPr>
        <w:t xml:space="preserve"> señor </w:t>
      </w:r>
      <w:r w:rsidR="008F6F63">
        <w:rPr>
          <w:rFonts w:ascii="Arial" w:hAnsi="Arial" w:cs="Arial"/>
          <w:color w:val="000000" w:themeColor="text1"/>
        </w:rPr>
        <w:t xml:space="preserve">Luis Guillermo </w:t>
      </w:r>
      <w:proofErr w:type="spellStart"/>
      <w:r w:rsidR="008F6F63">
        <w:rPr>
          <w:rFonts w:ascii="Arial" w:hAnsi="Arial" w:cs="Arial"/>
          <w:color w:val="000000" w:themeColor="text1"/>
        </w:rPr>
        <w:t>Namén</w:t>
      </w:r>
      <w:proofErr w:type="spellEnd"/>
      <w:r w:rsidR="008F6F63">
        <w:rPr>
          <w:rFonts w:ascii="Arial" w:hAnsi="Arial" w:cs="Arial"/>
          <w:color w:val="000000" w:themeColor="text1"/>
        </w:rPr>
        <w:t xml:space="preserve"> Rodríguez</w:t>
      </w:r>
      <w:r w:rsidR="005C22AB">
        <w:rPr>
          <w:rFonts w:ascii="Arial" w:hAnsi="Arial" w:cs="Arial"/>
          <w:color w:val="000000" w:themeColor="text1"/>
        </w:rPr>
        <w:t>, en nombre propio</w:t>
      </w:r>
      <w:r w:rsidR="005859AF">
        <w:rPr>
          <w:rFonts w:ascii="Arial" w:hAnsi="Arial" w:cs="Arial"/>
          <w:lang w:val="es-ES_tradnl"/>
        </w:rPr>
        <w:t>,</w:t>
      </w:r>
      <w:r w:rsidRPr="004E7BD3">
        <w:rPr>
          <w:rFonts w:ascii="Arial" w:hAnsi="Arial" w:cs="Arial"/>
          <w:lang w:val="es-ES_tradnl"/>
        </w:rPr>
        <w:t xml:space="preserve"> en procura de la protección de su derecho fundamental</w:t>
      </w:r>
      <w:r w:rsidR="008F6F63">
        <w:rPr>
          <w:rFonts w:ascii="Arial" w:hAnsi="Arial" w:cs="Arial"/>
          <w:lang w:val="es-ES_tradnl"/>
        </w:rPr>
        <w:t xml:space="preserve"> al debido proceso, que estima transgredido con las sentencias del </w:t>
      </w:r>
      <w:r w:rsidR="00B36401">
        <w:rPr>
          <w:rFonts w:ascii="Arial" w:hAnsi="Arial" w:cs="Arial"/>
          <w:lang w:val="es-ES_tradnl"/>
        </w:rPr>
        <w:t>15</w:t>
      </w:r>
      <w:r w:rsidR="008F6F63">
        <w:rPr>
          <w:rFonts w:ascii="Arial" w:hAnsi="Arial" w:cs="Arial"/>
          <w:lang w:val="es-ES_tradnl"/>
        </w:rPr>
        <w:t xml:space="preserve"> de </w:t>
      </w:r>
      <w:r w:rsidR="00B36401">
        <w:rPr>
          <w:rFonts w:ascii="Arial" w:hAnsi="Arial" w:cs="Arial"/>
          <w:lang w:val="es-ES_tradnl"/>
        </w:rPr>
        <w:t xml:space="preserve">noviembre de 2018 y 22 de enero de 2020, proferidas </w:t>
      </w:r>
      <w:r w:rsidR="00DD1B85">
        <w:rPr>
          <w:rFonts w:ascii="Arial" w:hAnsi="Arial" w:cs="Arial"/>
          <w:lang w:val="es-ES_tradnl"/>
        </w:rPr>
        <w:t xml:space="preserve">en su momento por la Sala Jurisdiccional Disciplinaria del Consejo Seccional de la Judicatura de Bogotá (hoy, </w:t>
      </w:r>
      <w:r w:rsidR="00B36401">
        <w:rPr>
          <w:rFonts w:ascii="Arial" w:hAnsi="Arial" w:cs="Arial"/>
          <w:lang w:val="es-ES_tradnl"/>
        </w:rPr>
        <w:t>Comisión Seccional de Disciplina Judicial de Bogotá</w:t>
      </w:r>
      <w:r w:rsidR="00DD1B85">
        <w:rPr>
          <w:rFonts w:ascii="Arial" w:hAnsi="Arial" w:cs="Arial"/>
          <w:lang w:val="es-ES_tradnl"/>
        </w:rPr>
        <w:t>)</w:t>
      </w:r>
      <w:r w:rsidR="00B36401">
        <w:rPr>
          <w:rFonts w:ascii="Arial" w:hAnsi="Arial" w:cs="Arial"/>
          <w:lang w:val="es-ES_tradnl"/>
        </w:rPr>
        <w:t xml:space="preserve"> y</w:t>
      </w:r>
      <w:r w:rsidR="00DD1B85">
        <w:rPr>
          <w:rFonts w:ascii="Arial" w:hAnsi="Arial" w:cs="Arial"/>
          <w:lang w:val="es-ES_tradnl"/>
        </w:rPr>
        <w:t xml:space="preserve"> por la Sala Jurisdiccional Disciplinaria del Consejo Superior de la Judicatura</w:t>
      </w:r>
      <w:r w:rsidR="00B36401">
        <w:rPr>
          <w:rFonts w:ascii="Arial" w:hAnsi="Arial" w:cs="Arial"/>
          <w:lang w:val="es-ES_tradnl"/>
        </w:rPr>
        <w:t xml:space="preserve"> </w:t>
      </w:r>
      <w:r w:rsidR="00DD1B85">
        <w:rPr>
          <w:rFonts w:ascii="Arial" w:hAnsi="Arial" w:cs="Arial"/>
          <w:lang w:val="es-ES_tradnl"/>
        </w:rPr>
        <w:t xml:space="preserve">(hoy, </w:t>
      </w:r>
      <w:r w:rsidR="00B36401">
        <w:rPr>
          <w:rFonts w:ascii="Arial" w:hAnsi="Arial" w:cs="Arial"/>
          <w:lang w:val="es-ES_tradnl"/>
        </w:rPr>
        <w:t>Comisión Nacional de Disciplina Judicial</w:t>
      </w:r>
      <w:r w:rsidR="00DD1B85">
        <w:rPr>
          <w:rFonts w:ascii="Arial" w:hAnsi="Arial" w:cs="Arial"/>
          <w:lang w:val="es-ES_tradnl"/>
        </w:rPr>
        <w:t>)</w:t>
      </w:r>
      <w:r w:rsidR="00B36401">
        <w:rPr>
          <w:rFonts w:ascii="Arial" w:hAnsi="Arial" w:cs="Arial"/>
          <w:lang w:val="es-ES_tradnl"/>
        </w:rPr>
        <w:t xml:space="preserve">, respectivamente, </w:t>
      </w:r>
      <w:r w:rsidR="00391D10">
        <w:rPr>
          <w:rFonts w:ascii="Arial" w:hAnsi="Arial" w:cs="Arial"/>
          <w:lang w:val="es-ES_tradnl"/>
        </w:rPr>
        <w:t xml:space="preserve">al interior </w:t>
      </w:r>
      <w:r w:rsidR="00B36401">
        <w:rPr>
          <w:rFonts w:ascii="Arial" w:hAnsi="Arial" w:cs="Arial"/>
          <w:lang w:val="es-ES_tradnl"/>
        </w:rPr>
        <w:t xml:space="preserve">del proceso disciplinario adelantado en su contra bajo el radicado No. </w:t>
      </w:r>
      <w:r w:rsidR="00B36401" w:rsidRPr="00B36401">
        <w:rPr>
          <w:rFonts w:ascii="Arial" w:hAnsi="Arial" w:cs="Arial"/>
          <w:lang w:val="es-ES_tradnl"/>
        </w:rPr>
        <w:t>11001</w:t>
      </w:r>
      <w:r w:rsidR="00B36401">
        <w:rPr>
          <w:rFonts w:ascii="Arial" w:hAnsi="Arial" w:cs="Arial"/>
          <w:lang w:val="es-ES_tradnl"/>
        </w:rPr>
        <w:t>-</w:t>
      </w:r>
      <w:r w:rsidR="00B36401" w:rsidRPr="00B36401">
        <w:rPr>
          <w:rFonts w:ascii="Arial" w:hAnsi="Arial" w:cs="Arial"/>
          <w:lang w:val="es-ES_tradnl"/>
        </w:rPr>
        <w:t>11</w:t>
      </w:r>
      <w:r w:rsidR="00B36401">
        <w:rPr>
          <w:rFonts w:ascii="Arial" w:hAnsi="Arial" w:cs="Arial"/>
          <w:lang w:val="es-ES_tradnl"/>
        </w:rPr>
        <w:t>-</w:t>
      </w:r>
      <w:r w:rsidR="00B36401" w:rsidRPr="00B36401">
        <w:rPr>
          <w:rFonts w:ascii="Arial" w:hAnsi="Arial" w:cs="Arial"/>
          <w:lang w:val="es-ES_tradnl"/>
        </w:rPr>
        <w:t>02</w:t>
      </w:r>
      <w:r w:rsidR="00B36401">
        <w:rPr>
          <w:rFonts w:ascii="Arial" w:hAnsi="Arial" w:cs="Arial"/>
          <w:lang w:val="es-ES_tradnl"/>
        </w:rPr>
        <w:t>-</w:t>
      </w:r>
      <w:r w:rsidR="00B36401" w:rsidRPr="00B36401">
        <w:rPr>
          <w:rFonts w:ascii="Arial" w:hAnsi="Arial" w:cs="Arial"/>
          <w:lang w:val="es-ES_tradnl"/>
        </w:rPr>
        <w:t>000</w:t>
      </w:r>
      <w:r w:rsidR="00B36401">
        <w:rPr>
          <w:rFonts w:ascii="Arial" w:hAnsi="Arial" w:cs="Arial"/>
          <w:lang w:val="es-ES_tradnl"/>
        </w:rPr>
        <w:t>-</w:t>
      </w:r>
      <w:r w:rsidR="00B36401" w:rsidRPr="00B36401">
        <w:rPr>
          <w:rFonts w:ascii="Arial" w:hAnsi="Arial" w:cs="Arial"/>
          <w:lang w:val="es-ES_tradnl"/>
        </w:rPr>
        <w:t>2016</w:t>
      </w:r>
      <w:r w:rsidR="00B36401">
        <w:rPr>
          <w:rFonts w:ascii="Arial" w:hAnsi="Arial" w:cs="Arial"/>
          <w:lang w:val="es-ES_tradnl"/>
        </w:rPr>
        <w:t>-</w:t>
      </w:r>
      <w:r w:rsidR="00B36401" w:rsidRPr="00B36401">
        <w:rPr>
          <w:rFonts w:ascii="Arial" w:hAnsi="Arial" w:cs="Arial"/>
          <w:lang w:val="es-ES_tradnl"/>
        </w:rPr>
        <w:t>02249</w:t>
      </w:r>
      <w:r w:rsidR="00B36401">
        <w:rPr>
          <w:rFonts w:ascii="Arial" w:hAnsi="Arial" w:cs="Arial"/>
          <w:lang w:val="es-ES_tradnl"/>
        </w:rPr>
        <w:t>-</w:t>
      </w:r>
      <w:r w:rsidR="00B36401" w:rsidRPr="00B36401">
        <w:rPr>
          <w:rFonts w:ascii="Arial" w:hAnsi="Arial" w:cs="Arial"/>
          <w:lang w:val="es-ES_tradnl"/>
        </w:rPr>
        <w:t>0</w:t>
      </w:r>
      <w:r w:rsidR="00B36401">
        <w:rPr>
          <w:rFonts w:ascii="Arial" w:hAnsi="Arial" w:cs="Arial"/>
          <w:lang w:val="es-ES_tradnl"/>
        </w:rPr>
        <w:t>0/0</w:t>
      </w:r>
      <w:r w:rsidR="00B36401" w:rsidRPr="00B36401">
        <w:rPr>
          <w:rFonts w:ascii="Arial" w:hAnsi="Arial" w:cs="Arial"/>
          <w:lang w:val="es-ES_tradnl"/>
        </w:rPr>
        <w:t>1</w:t>
      </w:r>
      <w:r w:rsidR="0099732D">
        <w:rPr>
          <w:rFonts w:ascii="Arial" w:hAnsi="Arial" w:cs="Arial"/>
          <w:lang w:val="es-ES_tradnl"/>
        </w:rPr>
        <w:t>, por medio de las cuales se le sancionó con la suspensión en el ejercicio de la profesión de la abogacía por el término de 03 años</w:t>
      </w:r>
      <w:r w:rsidR="00B36401">
        <w:rPr>
          <w:rFonts w:ascii="Arial" w:hAnsi="Arial" w:cs="Arial"/>
          <w:lang w:val="es-ES_tradnl"/>
        </w:rPr>
        <w:t>.</w:t>
      </w:r>
      <w:r w:rsidR="00B36401" w:rsidRPr="00B36401">
        <w:rPr>
          <w:rFonts w:ascii="Arial" w:hAnsi="Arial" w:cs="Arial"/>
          <w:lang w:val="es-ES_tradnl"/>
        </w:rPr>
        <w:cr/>
      </w: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1"/>
      </w:r>
      <w:r>
        <w:rPr>
          <w:rFonts w:ascii="Arial" w:hAnsi="Arial" w:cs="Arial"/>
          <w:sz w:val="24"/>
          <w:szCs w:val="24"/>
        </w:rPr>
        <w:t>,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A9A8E61" w14:textId="77777777" w:rsidR="005D5E5A" w:rsidRDefault="005D5E5A"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0C48B2B3"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DD1B85">
        <w:rPr>
          <w:rFonts w:ascii="Arial" w:eastAsia="Times New Roman" w:hAnsi="Arial" w:cs="Arial"/>
          <w:color w:val="000000"/>
          <w:sz w:val="24"/>
          <w:szCs w:val="24"/>
          <w:lang w:eastAsia="es-ES"/>
        </w:rPr>
        <w:t>e</w:t>
      </w:r>
      <w:r w:rsidR="004F6DB4">
        <w:rPr>
          <w:rFonts w:ascii="Arial" w:eastAsia="Times New Roman" w:hAnsi="Arial" w:cs="Arial"/>
          <w:color w:val="000000"/>
          <w:sz w:val="24"/>
          <w:szCs w:val="24"/>
          <w:lang w:eastAsia="es-ES"/>
        </w:rPr>
        <w:t xml:space="preserve">l </w:t>
      </w:r>
      <w:r w:rsidR="00F83603">
        <w:rPr>
          <w:rFonts w:ascii="Arial" w:eastAsia="Times New Roman" w:hAnsi="Arial" w:cs="Arial"/>
          <w:color w:val="000000"/>
          <w:sz w:val="24"/>
          <w:szCs w:val="24"/>
          <w:lang w:eastAsia="es-ES"/>
        </w:rPr>
        <w:t>actor</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w:t>
      </w:r>
      <w:r w:rsidR="00BD19F0">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judicial</w:t>
      </w:r>
      <w:r w:rsidR="004F6DB4">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accionada</w:t>
      </w:r>
      <w:r w:rsidR="004F6DB4">
        <w:rPr>
          <w:rFonts w:ascii="Arial" w:eastAsia="Times New Roman" w:hAnsi="Arial" w:cs="Arial"/>
          <w:color w:val="000000"/>
          <w:sz w:val="24"/>
          <w:szCs w:val="24"/>
          <w:lang w:eastAsia="es-ES"/>
        </w:rPr>
        <w:t>s.</w:t>
      </w:r>
    </w:p>
    <w:p w14:paraId="3EEF9A88" w14:textId="77777777" w:rsidR="00DD1B85" w:rsidRDefault="00DD1B85"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2435CC69"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329E5E78"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DD1B85" w:rsidRPr="00DD1B85">
        <w:rPr>
          <w:rFonts w:ascii="Arial" w:hAnsi="Arial" w:cs="Arial"/>
          <w:bCs/>
          <w:sz w:val="24"/>
          <w:szCs w:val="24"/>
        </w:rPr>
        <w:t>e</w:t>
      </w:r>
      <w:r w:rsidR="009D6F31" w:rsidRPr="00DD1B85">
        <w:rPr>
          <w:rFonts w:ascii="Arial" w:hAnsi="Arial" w:cs="Arial"/>
          <w:bCs/>
          <w:sz w:val="24"/>
          <w:szCs w:val="24"/>
        </w:rPr>
        <w:t>l</w:t>
      </w:r>
      <w:r w:rsidR="005A68F1" w:rsidRPr="00DD1B85">
        <w:rPr>
          <w:rFonts w:ascii="Arial" w:hAnsi="Arial" w:cs="Arial"/>
          <w:bCs/>
          <w:sz w:val="24"/>
          <w:szCs w:val="24"/>
        </w:rPr>
        <w:t xml:space="preserve"> </w:t>
      </w:r>
      <w:r w:rsidR="00DD2F63" w:rsidRPr="00DD1B85">
        <w:rPr>
          <w:rFonts w:ascii="Arial" w:hAnsi="Arial" w:cs="Arial"/>
          <w:bCs/>
          <w:sz w:val="24"/>
          <w:szCs w:val="24"/>
        </w:rPr>
        <w:t xml:space="preserve">señor </w:t>
      </w:r>
      <w:r w:rsidR="00DD1B85" w:rsidRPr="00DD1B85">
        <w:rPr>
          <w:rFonts w:ascii="Arial" w:hAnsi="Arial" w:cs="Arial"/>
          <w:color w:val="000000" w:themeColor="text1"/>
          <w:sz w:val="24"/>
          <w:szCs w:val="24"/>
        </w:rPr>
        <w:t>Luis Guillermo Namén Rodríguez</w:t>
      </w:r>
      <w:r w:rsidR="00DE01A1" w:rsidRPr="00DD1B85">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de la</w:t>
      </w:r>
      <w:r w:rsidR="00731A14" w:rsidRPr="00DD1B85">
        <w:rPr>
          <w:rFonts w:ascii="Arial" w:eastAsia="Times New Roman" w:hAnsi="Arial" w:cs="Arial"/>
          <w:color w:val="000000"/>
          <w:sz w:val="24"/>
          <w:szCs w:val="24"/>
          <w:lang w:eastAsia="es-ES"/>
        </w:rPr>
        <w:t xml:space="preserve"> </w:t>
      </w:r>
      <w:r w:rsidR="00DD1B85" w:rsidRPr="00DD1B85">
        <w:rPr>
          <w:rFonts w:ascii="Arial" w:eastAsia="Times New Roman" w:hAnsi="Arial" w:cs="Arial"/>
          <w:color w:val="000000"/>
          <w:sz w:val="24"/>
          <w:szCs w:val="24"/>
          <w:lang w:eastAsia="es-ES"/>
        </w:rPr>
        <w:t xml:space="preserve">Comisión Nacional de Disciplina Judicial y </w:t>
      </w:r>
      <w:r w:rsidR="00DD1B85">
        <w:rPr>
          <w:rFonts w:ascii="Arial" w:eastAsia="Times New Roman" w:hAnsi="Arial" w:cs="Arial"/>
          <w:color w:val="000000"/>
          <w:sz w:val="24"/>
          <w:szCs w:val="24"/>
          <w:lang w:eastAsia="es-ES"/>
        </w:rPr>
        <w:t xml:space="preserve">la </w:t>
      </w:r>
      <w:r w:rsidR="00DD1B85" w:rsidRPr="00DD1B85">
        <w:rPr>
          <w:rFonts w:ascii="Arial" w:eastAsia="Times New Roman" w:hAnsi="Arial" w:cs="Arial"/>
          <w:color w:val="000000"/>
          <w:sz w:val="24"/>
          <w:szCs w:val="24"/>
          <w:lang w:eastAsia="es-ES"/>
        </w:rPr>
        <w:t>Comisión Seccional de Disciplina Judicial de Bogotá</w:t>
      </w:r>
      <w:r w:rsidR="00DD1B85">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69482B24"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7E22A8">
        <w:rPr>
          <w:rFonts w:ascii="Arial" w:hAnsi="Arial" w:cs="Arial"/>
          <w:bCs/>
          <w:sz w:val="24"/>
          <w:szCs w:val="24"/>
        </w:rPr>
        <w:t xml:space="preserve">a todos los que participaron como parte actora, pasiva, terceros interesados y/o vinculados en el trámite del proceso disciplinario con radicado No. </w:t>
      </w:r>
      <w:r w:rsidR="007E22A8" w:rsidRPr="007E22A8">
        <w:rPr>
          <w:rFonts w:ascii="Arial" w:hAnsi="Arial" w:cs="Arial"/>
          <w:sz w:val="24"/>
          <w:szCs w:val="24"/>
          <w:lang w:val="es-ES_tradnl"/>
        </w:rPr>
        <w:t>11001-11-02-000-2016-02249-00/01</w:t>
      </w:r>
      <w:r w:rsidR="007E22A8">
        <w:rPr>
          <w:rFonts w:ascii="Arial" w:hAnsi="Arial" w:cs="Arial"/>
          <w:sz w:val="24"/>
          <w:szCs w:val="24"/>
          <w:lang w:val="es-ES_tradnl"/>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58D7ED16"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w:t>
      </w:r>
      <w:r w:rsidR="007E22A8">
        <w:rPr>
          <w:rFonts w:ascii="Arial" w:hAnsi="Arial" w:cs="Arial"/>
          <w:bCs/>
          <w:sz w:val="24"/>
          <w:szCs w:val="24"/>
        </w:rPr>
        <w:t>s</w:t>
      </w:r>
      <w:r w:rsidR="007E22A8" w:rsidRPr="00A96516">
        <w:rPr>
          <w:rFonts w:ascii="Arial" w:hAnsi="Arial" w:cs="Arial"/>
          <w:bCs/>
          <w:sz w:val="24"/>
          <w:szCs w:val="24"/>
        </w:rPr>
        <w:t xml:space="preserve"> autoridad</w:t>
      </w:r>
      <w:r w:rsidR="007E22A8">
        <w:rPr>
          <w:rFonts w:ascii="Arial" w:hAnsi="Arial" w:cs="Arial"/>
          <w:bCs/>
          <w:sz w:val="24"/>
          <w:szCs w:val="24"/>
        </w:rPr>
        <w:t>es</w:t>
      </w:r>
      <w:r w:rsidR="007E22A8" w:rsidRPr="00A96516">
        <w:rPr>
          <w:rFonts w:ascii="Arial" w:hAnsi="Arial" w:cs="Arial"/>
          <w:bCs/>
          <w:sz w:val="24"/>
          <w:szCs w:val="24"/>
        </w:rPr>
        <w:t xml:space="preserve"> </w:t>
      </w:r>
      <w:r w:rsidR="007E22A8">
        <w:rPr>
          <w:rFonts w:ascii="Arial" w:hAnsi="Arial" w:cs="Arial"/>
          <w:bCs/>
          <w:sz w:val="24"/>
          <w:szCs w:val="24"/>
        </w:rPr>
        <w:t xml:space="preserve">judiciales </w:t>
      </w:r>
      <w:r w:rsidR="007E22A8" w:rsidRPr="00A96516">
        <w:rPr>
          <w:rFonts w:ascii="Arial" w:hAnsi="Arial" w:cs="Arial"/>
          <w:bCs/>
          <w:sz w:val="24"/>
          <w:szCs w:val="24"/>
        </w:rPr>
        <w:t>tutelada</w:t>
      </w:r>
      <w:r w:rsidR="007E22A8">
        <w:rPr>
          <w:rFonts w:ascii="Arial" w:hAnsi="Arial" w:cs="Arial"/>
          <w:bCs/>
          <w:sz w:val="24"/>
          <w:szCs w:val="24"/>
        </w:rPr>
        <w:t xml:space="preserve">s y a los vinculados,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00C74666"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7E22A8">
        <w:rPr>
          <w:rFonts w:ascii="Arial" w:hAnsi="Arial" w:cs="Arial"/>
          <w:b/>
          <w:sz w:val="24"/>
          <w:szCs w:val="24"/>
        </w:rPr>
        <w:t xml:space="preserve">ORDENAR </w:t>
      </w:r>
      <w:r w:rsidR="007E22A8" w:rsidRPr="007E22A8">
        <w:rPr>
          <w:rFonts w:ascii="Arial" w:hAnsi="Arial" w:cs="Arial"/>
          <w:bCs/>
          <w:sz w:val="24"/>
          <w:szCs w:val="24"/>
        </w:rPr>
        <w:t xml:space="preserve">a la </w:t>
      </w:r>
      <w:r w:rsidR="007E22A8" w:rsidRPr="00DD1B85">
        <w:rPr>
          <w:rFonts w:ascii="Arial" w:eastAsia="Times New Roman" w:hAnsi="Arial" w:cs="Arial"/>
          <w:color w:val="000000"/>
          <w:sz w:val="24"/>
          <w:szCs w:val="24"/>
          <w:lang w:eastAsia="es-ES"/>
        </w:rPr>
        <w:t>Comisión Nacional de Disciplina Judicial y</w:t>
      </w:r>
      <w:r w:rsidR="007E22A8">
        <w:rPr>
          <w:rFonts w:ascii="Arial" w:eastAsia="Times New Roman" w:hAnsi="Arial" w:cs="Arial"/>
          <w:color w:val="000000"/>
          <w:sz w:val="24"/>
          <w:szCs w:val="24"/>
          <w:lang w:eastAsia="es-ES"/>
        </w:rPr>
        <w:t xml:space="preserve"> a</w:t>
      </w:r>
      <w:r w:rsidR="007E22A8" w:rsidRPr="00DD1B85">
        <w:rPr>
          <w:rFonts w:ascii="Arial" w:eastAsia="Times New Roman" w:hAnsi="Arial" w:cs="Arial"/>
          <w:color w:val="000000"/>
          <w:sz w:val="24"/>
          <w:szCs w:val="24"/>
          <w:lang w:eastAsia="es-ES"/>
        </w:rPr>
        <w:t xml:space="preserve"> </w:t>
      </w:r>
      <w:r w:rsidR="007E22A8">
        <w:rPr>
          <w:rFonts w:ascii="Arial" w:eastAsia="Times New Roman" w:hAnsi="Arial" w:cs="Arial"/>
          <w:color w:val="000000"/>
          <w:sz w:val="24"/>
          <w:szCs w:val="24"/>
          <w:lang w:eastAsia="es-ES"/>
        </w:rPr>
        <w:t xml:space="preserve">la </w:t>
      </w:r>
      <w:r w:rsidR="007E22A8" w:rsidRPr="00DD1B85">
        <w:rPr>
          <w:rFonts w:ascii="Arial" w:eastAsia="Times New Roman" w:hAnsi="Arial" w:cs="Arial"/>
          <w:color w:val="000000"/>
          <w:sz w:val="24"/>
          <w:szCs w:val="24"/>
          <w:lang w:eastAsia="es-ES"/>
        </w:rPr>
        <w:t>Comisión Seccional de Disciplina Judicial de Bogotá</w:t>
      </w:r>
      <w:r w:rsidR="007E22A8">
        <w:rPr>
          <w:rFonts w:ascii="Arial" w:eastAsia="Times New Roman" w:hAnsi="Arial" w:cs="Arial"/>
          <w:color w:val="000000"/>
          <w:sz w:val="24"/>
          <w:szCs w:val="24"/>
          <w:lang w:eastAsia="es-ES"/>
        </w:rPr>
        <w:t>, según corresponda,</w:t>
      </w:r>
      <w:r w:rsidR="007E22A8" w:rsidRPr="00A96516">
        <w:rPr>
          <w:rFonts w:ascii="Arial" w:hAnsi="Arial" w:cs="Arial"/>
          <w:bCs/>
          <w:sz w:val="24"/>
          <w:szCs w:val="24"/>
        </w:rPr>
        <w:t xml:space="preserve"> que</w:t>
      </w:r>
      <w:r w:rsidR="007E22A8">
        <w:rPr>
          <w:rFonts w:ascii="Arial" w:hAnsi="Arial" w:cs="Arial"/>
          <w:bCs/>
          <w:sz w:val="24"/>
          <w:szCs w:val="24"/>
        </w:rPr>
        <w:t xml:space="preserve"> </w:t>
      </w:r>
      <w:r w:rsidR="007E22A8" w:rsidRPr="00A96516">
        <w:rPr>
          <w:rFonts w:ascii="Arial" w:hAnsi="Arial" w:cs="Arial"/>
          <w:bCs/>
          <w:sz w:val="24"/>
          <w:szCs w:val="24"/>
        </w:rPr>
        <w:t>en el término más expedito</w:t>
      </w:r>
      <w:r w:rsidR="00B62C7A">
        <w:rPr>
          <w:rFonts w:ascii="Arial" w:hAnsi="Arial" w:cs="Arial"/>
          <w:bCs/>
          <w:sz w:val="24"/>
          <w:szCs w:val="24"/>
        </w:rPr>
        <w:t>,</w:t>
      </w:r>
      <w:r w:rsidR="007E22A8" w:rsidRPr="00A96516">
        <w:rPr>
          <w:rFonts w:ascii="Arial" w:hAnsi="Arial" w:cs="Arial"/>
          <w:bCs/>
          <w:sz w:val="24"/>
          <w:szCs w:val="24"/>
        </w:rPr>
        <w:t xml:space="preserve"> remita digitalizad</w:t>
      </w:r>
      <w:r w:rsidR="007E22A8">
        <w:rPr>
          <w:rFonts w:ascii="Arial" w:hAnsi="Arial" w:cs="Arial"/>
          <w:bCs/>
          <w:sz w:val="24"/>
          <w:szCs w:val="24"/>
        </w:rPr>
        <w:t>o</w:t>
      </w:r>
      <w:r w:rsidR="007E22A8" w:rsidRPr="00A96516">
        <w:rPr>
          <w:rFonts w:ascii="Arial" w:hAnsi="Arial" w:cs="Arial"/>
          <w:bCs/>
          <w:sz w:val="24"/>
          <w:szCs w:val="24"/>
        </w:rPr>
        <w:t xml:space="preserve"> </w:t>
      </w:r>
      <w:r w:rsidR="007E22A8">
        <w:rPr>
          <w:rFonts w:ascii="Arial" w:hAnsi="Arial" w:cs="Arial"/>
          <w:bCs/>
          <w:sz w:val="24"/>
          <w:szCs w:val="24"/>
        </w:rPr>
        <w:t>el expediente del proceso disciplinario</w:t>
      </w:r>
      <w:r w:rsidR="007E22A8" w:rsidRPr="00A96516">
        <w:rPr>
          <w:rFonts w:ascii="Arial" w:hAnsi="Arial" w:cs="Arial"/>
          <w:bCs/>
          <w:sz w:val="24"/>
          <w:szCs w:val="24"/>
        </w:rPr>
        <w:t xml:space="preserve"> </w:t>
      </w:r>
      <w:r w:rsidR="007E22A8">
        <w:rPr>
          <w:rFonts w:ascii="Arial" w:hAnsi="Arial" w:cs="Arial"/>
          <w:bCs/>
          <w:sz w:val="24"/>
          <w:szCs w:val="24"/>
        </w:rPr>
        <w:t xml:space="preserve">con </w:t>
      </w:r>
      <w:r w:rsidR="007E22A8" w:rsidRPr="00A96516">
        <w:rPr>
          <w:rFonts w:ascii="Arial" w:hAnsi="Arial" w:cs="Arial"/>
          <w:bCs/>
          <w:sz w:val="24"/>
          <w:szCs w:val="24"/>
        </w:rPr>
        <w:t>radicado No.</w:t>
      </w:r>
      <w:r w:rsidR="007E22A8" w:rsidRPr="008020A5">
        <w:rPr>
          <w:rFonts w:ascii="Arial" w:hAnsi="Arial" w:cs="Arial"/>
          <w:sz w:val="24"/>
          <w:szCs w:val="24"/>
          <w:lang w:val="es-ES_tradnl" w:eastAsia="es-ES"/>
        </w:rPr>
        <w:t xml:space="preserve"> </w:t>
      </w:r>
      <w:r w:rsidR="007E22A8" w:rsidRPr="007E22A8">
        <w:rPr>
          <w:rFonts w:ascii="Arial" w:hAnsi="Arial" w:cs="Arial"/>
          <w:sz w:val="24"/>
          <w:szCs w:val="24"/>
          <w:lang w:val="es-ES_tradnl"/>
        </w:rPr>
        <w:t>11001-11-02-000-2016-02249-00/01</w:t>
      </w:r>
      <w:r w:rsidR="007E22A8">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5239DFC" w14:textId="40CADE35"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B600B6">
        <w:rPr>
          <w:rFonts w:ascii="Arial" w:hAnsi="Arial" w:cs="Arial"/>
          <w:bCs/>
          <w:sz w:val="24"/>
          <w:szCs w:val="24"/>
        </w:rPr>
        <w:t>10</w:t>
      </w:r>
      <w:r w:rsidR="007E22A8" w:rsidRPr="00985C18">
        <w:rPr>
          <w:rFonts w:ascii="Arial" w:hAnsi="Arial" w:cs="Arial"/>
          <w:bCs/>
          <w:sz w:val="24"/>
          <w:szCs w:val="24"/>
        </w:rPr>
        <w:t xml:space="preserve"> de </w:t>
      </w:r>
      <w:r w:rsidR="007E22A8">
        <w:rPr>
          <w:rFonts w:ascii="Arial" w:hAnsi="Arial" w:cs="Arial"/>
          <w:bCs/>
          <w:sz w:val="24"/>
          <w:szCs w:val="24"/>
        </w:rPr>
        <w:t>marzo</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68506A8F" w14:textId="77777777" w:rsidR="0054431B" w:rsidRPr="001C6709" w:rsidRDefault="0054431B"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6DA6BAAD" w14:textId="0481B08F" w:rsidR="004D355A" w:rsidRDefault="004D355A" w:rsidP="00220B52">
      <w:pPr>
        <w:spacing w:after="0" w:line="360" w:lineRule="auto"/>
        <w:ind w:right="50"/>
        <w:jc w:val="center"/>
        <w:rPr>
          <w:rFonts w:ascii="Arial" w:hAnsi="Arial" w:cs="Arial"/>
          <w:b/>
          <w:bCs/>
          <w:sz w:val="24"/>
          <w:szCs w:val="24"/>
        </w:rPr>
      </w:pPr>
    </w:p>
    <w:p w14:paraId="7E5F1611" w14:textId="58F8274D" w:rsidR="005D20D0" w:rsidRDefault="005D20D0" w:rsidP="00220B52">
      <w:pPr>
        <w:spacing w:after="0" w:line="360" w:lineRule="auto"/>
        <w:ind w:right="50"/>
        <w:jc w:val="center"/>
        <w:rPr>
          <w:rFonts w:ascii="Arial" w:hAnsi="Arial" w:cs="Arial"/>
          <w:b/>
          <w:bCs/>
          <w:sz w:val="24"/>
          <w:szCs w:val="24"/>
        </w:rPr>
      </w:pPr>
    </w:p>
    <w:p w14:paraId="43088C90" w14:textId="77777777" w:rsidR="005D20D0" w:rsidRPr="001C6709" w:rsidRDefault="005D20D0" w:rsidP="00220B52">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A3A2" w14:textId="77777777" w:rsidR="00920DE0" w:rsidRDefault="00920DE0" w:rsidP="00D1105A">
      <w:pPr>
        <w:spacing w:after="0" w:line="240" w:lineRule="auto"/>
      </w:pPr>
      <w:r>
        <w:separator/>
      </w:r>
    </w:p>
  </w:endnote>
  <w:endnote w:type="continuationSeparator" w:id="0">
    <w:p w14:paraId="6A8960CF" w14:textId="77777777" w:rsidR="00920DE0" w:rsidRDefault="00920DE0"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712E" w14:textId="77777777" w:rsidR="00920DE0" w:rsidRDefault="00920DE0" w:rsidP="00D1105A">
      <w:pPr>
        <w:spacing w:after="0" w:line="240" w:lineRule="auto"/>
      </w:pPr>
      <w:r>
        <w:separator/>
      </w:r>
    </w:p>
  </w:footnote>
  <w:footnote w:type="continuationSeparator" w:id="0">
    <w:p w14:paraId="6A121FDD" w14:textId="77777777" w:rsidR="00920DE0" w:rsidRDefault="00920DE0" w:rsidP="00D1105A">
      <w:pPr>
        <w:spacing w:after="0" w:line="240" w:lineRule="auto"/>
      </w:pPr>
      <w:r>
        <w:continuationSeparator/>
      </w:r>
    </w:p>
  </w:footnote>
  <w:footnote w:id="1">
    <w:p w14:paraId="7BBF018C" w14:textId="77777777" w:rsidR="004829F4" w:rsidRPr="0099732D" w:rsidRDefault="004829F4" w:rsidP="00F46F21">
      <w:pPr>
        <w:pStyle w:val="Textonotapie"/>
        <w:jc w:val="both"/>
        <w:rPr>
          <w:rFonts w:ascii="Arial" w:hAnsi="Arial" w:cs="Arial"/>
          <w:color w:val="000000"/>
          <w:sz w:val="16"/>
          <w:szCs w:val="16"/>
        </w:rPr>
      </w:pPr>
      <w:r w:rsidRPr="0099732D">
        <w:rPr>
          <w:rStyle w:val="Refdenotaalpie"/>
          <w:rFonts w:ascii="Arial" w:hAnsi="Arial" w:cs="Arial"/>
          <w:color w:val="000000"/>
          <w:sz w:val="16"/>
          <w:szCs w:val="16"/>
        </w:rPr>
        <w:footnoteRef/>
      </w:r>
      <w:r w:rsidRPr="0099732D">
        <w:rPr>
          <w:rFonts w:ascii="Arial" w:hAnsi="Arial" w:cs="Arial"/>
          <w:color w:val="000000"/>
          <w:sz w:val="16"/>
          <w:szCs w:val="16"/>
        </w:rPr>
        <w:t xml:space="preserve"> </w:t>
      </w:r>
      <w:r w:rsidRPr="0099732D">
        <w:rPr>
          <w:rFonts w:ascii="Arial" w:hAnsi="Arial" w:cs="Arial"/>
          <w:color w:val="000000"/>
          <w:sz w:val="16"/>
          <w:szCs w:val="16"/>
          <w:lang w:val="es-CO"/>
        </w:rPr>
        <w:t>“A</w:t>
      </w:r>
      <w:r w:rsidRPr="0099732D">
        <w:rPr>
          <w:rFonts w:ascii="Arial" w:hAnsi="Arial" w:cs="Arial"/>
          <w:bCs/>
          <w:color w:val="000000"/>
          <w:sz w:val="16"/>
          <w:szCs w:val="16"/>
        </w:rPr>
        <w:t>rt</w:t>
      </w:r>
      <w:r w:rsidRPr="0099732D">
        <w:rPr>
          <w:rFonts w:ascii="Arial" w:hAnsi="Arial" w:cs="Arial"/>
          <w:bCs/>
          <w:color w:val="000000"/>
          <w:sz w:val="16"/>
          <w:szCs w:val="16"/>
          <w:lang w:val="es-CO"/>
        </w:rPr>
        <w:t>í</w:t>
      </w:r>
      <w:r w:rsidRPr="0099732D">
        <w:rPr>
          <w:rFonts w:ascii="Arial" w:hAnsi="Arial" w:cs="Arial"/>
          <w:bCs/>
          <w:color w:val="000000"/>
          <w:sz w:val="16"/>
          <w:szCs w:val="16"/>
        </w:rPr>
        <w:t>culo 86.</w:t>
      </w:r>
      <w:r w:rsidRPr="0099732D">
        <w:rPr>
          <w:rFonts w:ascii="Arial" w:hAnsi="Arial" w:cs="Arial"/>
          <w:b/>
          <w:bCs/>
          <w:color w:val="000000"/>
          <w:sz w:val="16"/>
          <w:szCs w:val="16"/>
        </w:rPr>
        <w:t> </w:t>
      </w:r>
      <w:r w:rsidRPr="0099732D">
        <w:rPr>
          <w:rFonts w:ascii="Arial" w:hAnsi="Arial" w:cs="Arial"/>
          <w:color w:val="000000"/>
          <w:sz w:val="16"/>
          <w:szCs w:val="16"/>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99732D">
        <w:rPr>
          <w:rFonts w:ascii="Arial" w:hAnsi="Arial" w:cs="Arial"/>
          <w:color w:val="000000"/>
          <w:sz w:val="16"/>
          <w:szCs w:val="16"/>
          <w:lang w:val="es-CO"/>
        </w:rPr>
        <w:t>.</w:t>
      </w:r>
      <w:r w:rsidRPr="0099732D">
        <w:rPr>
          <w:rFonts w:ascii="Arial" w:hAnsi="Arial" w:cs="Arial"/>
          <w:color w:val="000000"/>
          <w:sz w:val="16"/>
          <w:szCs w:val="16"/>
        </w:rPr>
        <w:t xml:space="preserve"> (…)</w:t>
      </w:r>
      <w:r w:rsidRPr="0099732D">
        <w:rPr>
          <w:rFonts w:ascii="Arial" w:hAnsi="Arial" w:cs="Arial"/>
          <w:color w:val="000000"/>
          <w:sz w:val="16"/>
          <w:szCs w:val="16"/>
          <w:lang w:val="es-CO"/>
        </w:rPr>
        <w:t>.”.</w:t>
      </w:r>
      <w:r w:rsidRPr="0099732D">
        <w:rPr>
          <w:rFonts w:ascii="Arial" w:hAnsi="Arial" w:cs="Arial"/>
          <w:color w:val="000000"/>
          <w:sz w:val="16"/>
          <w:szCs w:val="16"/>
        </w:rPr>
        <w:t xml:space="preserve"> </w:t>
      </w:r>
    </w:p>
  </w:footnote>
  <w:footnote w:id="2">
    <w:p w14:paraId="69AB4AA6" w14:textId="77777777" w:rsidR="004829F4" w:rsidRPr="0099732D" w:rsidRDefault="004829F4" w:rsidP="00F83603">
      <w:pPr>
        <w:pStyle w:val="Textonotapie"/>
        <w:jc w:val="both"/>
        <w:rPr>
          <w:rFonts w:ascii="Arial" w:hAnsi="Arial" w:cs="Arial"/>
          <w:color w:val="000000"/>
          <w:sz w:val="16"/>
          <w:szCs w:val="16"/>
        </w:rPr>
      </w:pPr>
      <w:r w:rsidRPr="0099732D">
        <w:rPr>
          <w:rStyle w:val="Refdenotaalpie"/>
          <w:rFonts w:ascii="Arial" w:hAnsi="Arial" w:cs="Arial"/>
          <w:color w:val="000000"/>
          <w:sz w:val="16"/>
          <w:szCs w:val="16"/>
        </w:rPr>
        <w:footnoteRef/>
      </w:r>
      <w:r w:rsidRPr="0099732D">
        <w:rPr>
          <w:rFonts w:ascii="Arial" w:hAnsi="Arial" w:cs="Arial"/>
          <w:color w:val="000000"/>
          <w:sz w:val="16"/>
          <w:szCs w:val="16"/>
        </w:rPr>
        <w:t xml:space="preserve"> </w:t>
      </w:r>
      <w:r w:rsidRPr="0099732D">
        <w:rPr>
          <w:rFonts w:ascii="Arial" w:hAnsi="Arial" w:cs="Arial"/>
          <w:color w:val="000000"/>
          <w:sz w:val="16"/>
          <w:szCs w:val="16"/>
          <w:lang w:val="es-CO"/>
        </w:rPr>
        <w:t>“</w:t>
      </w:r>
      <w:r w:rsidRPr="0099732D">
        <w:rPr>
          <w:rFonts w:ascii="Arial" w:hAnsi="Arial" w:cs="Arial"/>
          <w:color w:val="000000"/>
          <w:sz w:val="16"/>
          <w:szCs w:val="16"/>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99732D">
        <w:rPr>
          <w:rFonts w:ascii="Arial" w:hAnsi="Arial" w:cs="Arial"/>
          <w:color w:val="000000"/>
          <w:sz w:val="16"/>
          <w:szCs w:val="16"/>
          <w:shd w:val="clear" w:color="auto" w:fill="FFFFFF"/>
          <w:lang w:val="es-CO"/>
        </w:rPr>
        <w:t>”</w:t>
      </w:r>
      <w:r w:rsidRPr="0099732D">
        <w:rPr>
          <w:rFonts w:ascii="Arial" w:hAnsi="Arial" w:cs="Arial"/>
          <w:color w:val="000000"/>
          <w:sz w:val="16"/>
          <w:szCs w:val="16"/>
          <w:shd w:val="clear" w:color="auto" w:fill="FFFFFF"/>
        </w:rPr>
        <w:t>.</w:t>
      </w:r>
    </w:p>
  </w:footnote>
  <w:footnote w:id="3">
    <w:p w14:paraId="6B5BA6A2" w14:textId="77777777" w:rsidR="004829F4" w:rsidRPr="0099732D" w:rsidRDefault="004829F4" w:rsidP="00F83603">
      <w:pPr>
        <w:pStyle w:val="Textonotapie"/>
        <w:jc w:val="both"/>
        <w:rPr>
          <w:rFonts w:ascii="Arial" w:hAnsi="Arial" w:cs="Arial"/>
          <w:sz w:val="18"/>
          <w:szCs w:val="18"/>
          <w:lang w:val="es-CO"/>
        </w:rPr>
      </w:pPr>
      <w:r w:rsidRPr="0099732D">
        <w:rPr>
          <w:rStyle w:val="Refdenotaalpie"/>
          <w:rFonts w:ascii="Arial" w:hAnsi="Arial" w:cs="Arial"/>
          <w:sz w:val="16"/>
          <w:szCs w:val="16"/>
        </w:rPr>
        <w:footnoteRef/>
      </w:r>
      <w:r w:rsidRPr="0099732D">
        <w:rPr>
          <w:rFonts w:ascii="Arial" w:hAnsi="Arial" w:cs="Arial"/>
          <w:sz w:val="16"/>
          <w:szCs w:val="16"/>
        </w:rPr>
        <w:t xml:space="preserve"> </w:t>
      </w:r>
      <w:r w:rsidRPr="0099732D">
        <w:rPr>
          <w:rFonts w:ascii="Arial" w:hAnsi="Arial" w:cs="Arial"/>
          <w:sz w:val="16"/>
          <w:szCs w:val="16"/>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3D0367">
    <w:pPr>
      <w:pStyle w:val="Encabezado"/>
      <w:jc w:val="center"/>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2091CDAC"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7E067E">
      <w:rPr>
        <w:rFonts w:cs="Arial"/>
        <w:b/>
        <w:i/>
        <w:sz w:val="18"/>
        <w:szCs w:val="18"/>
      </w:rPr>
      <w:t>0</w:t>
    </w:r>
    <w:r w:rsidR="00DD1B85">
      <w:rPr>
        <w:rFonts w:cs="Arial"/>
        <w:b/>
        <w:i/>
        <w:sz w:val="18"/>
        <w:szCs w:val="18"/>
      </w:rPr>
      <w:t>953</w:t>
    </w:r>
    <w:r w:rsidRPr="00421F19">
      <w:rPr>
        <w:rFonts w:cs="Arial"/>
        <w:b/>
        <w:i/>
        <w:sz w:val="18"/>
        <w:szCs w:val="18"/>
      </w:rPr>
      <w:t>-00</w:t>
    </w:r>
  </w:p>
  <w:p w14:paraId="4512575A" w14:textId="3928CA94"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DD1B85">
      <w:rPr>
        <w:rFonts w:ascii="Arial" w:hAnsi="Arial" w:cs="Arial"/>
        <w:i/>
        <w:sz w:val="18"/>
        <w:szCs w:val="18"/>
      </w:rPr>
      <w:t>Luis Guillermo Namén Rodríguez</w:t>
    </w:r>
  </w:p>
  <w:p w14:paraId="7B5272A5" w14:textId="303F0424" w:rsidR="004829F4" w:rsidRPr="00421F19" w:rsidRDefault="00781E4C" w:rsidP="007E067E">
    <w:pPr>
      <w:spacing w:after="0" w:line="240" w:lineRule="auto"/>
      <w:jc w:val="right"/>
      <w:rPr>
        <w:rFonts w:ascii="Arial" w:hAnsi="Arial" w:cs="Arial"/>
        <w:bCs/>
        <w:i/>
        <w:sz w:val="18"/>
        <w:szCs w:val="18"/>
      </w:rPr>
    </w:pPr>
    <w:r w:rsidRPr="00421F19">
      <w:rPr>
        <w:rFonts w:ascii="Arial" w:hAnsi="Arial" w:cs="Arial"/>
        <w:i/>
        <w:sz w:val="18"/>
        <w:szCs w:val="18"/>
      </w:rPr>
      <w:t xml:space="preserve"> </w:t>
    </w:r>
    <w:r w:rsidR="004829F4" w:rsidRPr="00421F19">
      <w:rPr>
        <w:rFonts w:ascii="Arial" w:hAnsi="Arial" w:cs="Arial"/>
        <w:b/>
        <w:i/>
        <w:sz w:val="18"/>
        <w:szCs w:val="18"/>
      </w:rPr>
      <w:t>Accionado</w:t>
    </w:r>
    <w:r w:rsidR="004222CC" w:rsidRPr="00421F19">
      <w:rPr>
        <w:rFonts w:ascii="Arial" w:hAnsi="Arial" w:cs="Arial"/>
        <w:b/>
        <w:i/>
        <w:sz w:val="18"/>
        <w:szCs w:val="18"/>
      </w:rPr>
      <w:t>s</w:t>
    </w:r>
    <w:r w:rsidR="004829F4" w:rsidRPr="00421F19">
      <w:rPr>
        <w:rFonts w:ascii="Arial" w:hAnsi="Arial" w:cs="Arial"/>
        <w:b/>
        <w:i/>
        <w:sz w:val="18"/>
        <w:szCs w:val="18"/>
      </w:rPr>
      <w:t xml:space="preserve">: </w:t>
    </w:r>
    <w:r w:rsidR="00DD1B85">
      <w:rPr>
        <w:rFonts w:ascii="Arial" w:hAnsi="Arial" w:cs="Arial"/>
        <w:bCs/>
        <w:i/>
        <w:sz w:val="18"/>
        <w:szCs w:val="18"/>
      </w:rPr>
      <w:t>Comisión Nacional de Disciplina Judicial y otro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1648E"/>
    <w:rsid w:val="0022002D"/>
    <w:rsid w:val="00220B52"/>
    <w:rsid w:val="00232FB1"/>
    <w:rsid w:val="002404CE"/>
    <w:rsid w:val="00247D66"/>
    <w:rsid w:val="00253EA1"/>
    <w:rsid w:val="002809E4"/>
    <w:rsid w:val="002825A0"/>
    <w:rsid w:val="00283E74"/>
    <w:rsid w:val="002900FC"/>
    <w:rsid w:val="00292F5E"/>
    <w:rsid w:val="002936C4"/>
    <w:rsid w:val="00295052"/>
    <w:rsid w:val="002A0E12"/>
    <w:rsid w:val="002A778F"/>
    <w:rsid w:val="002C192A"/>
    <w:rsid w:val="002E3B3B"/>
    <w:rsid w:val="002F6196"/>
    <w:rsid w:val="00304A2A"/>
    <w:rsid w:val="00312447"/>
    <w:rsid w:val="00327263"/>
    <w:rsid w:val="00332C6D"/>
    <w:rsid w:val="0034204F"/>
    <w:rsid w:val="003422FE"/>
    <w:rsid w:val="003437A4"/>
    <w:rsid w:val="00351452"/>
    <w:rsid w:val="00355B4D"/>
    <w:rsid w:val="00357977"/>
    <w:rsid w:val="00370AAC"/>
    <w:rsid w:val="00374CAB"/>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355A"/>
    <w:rsid w:val="004D5CF0"/>
    <w:rsid w:val="004D5FFF"/>
    <w:rsid w:val="004E1E08"/>
    <w:rsid w:val="004E66E0"/>
    <w:rsid w:val="004E6DAB"/>
    <w:rsid w:val="004E7BD3"/>
    <w:rsid w:val="004F3A36"/>
    <w:rsid w:val="004F6323"/>
    <w:rsid w:val="004F6DB4"/>
    <w:rsid w:val="005008B9"/>
    <w:rsid w:val="005024FD"/>
    <w:rsid w:val="00502BAF"/>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20D0"/>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2C44"/>
    <w:rsid w:val="006532EC"/>
    <w:rsid w:val="00662A1D"/>
    <w:rsid w:val="006836DA"/>
    <w:rsid w:val="006860F2"/>
    <w:rsid w:val="006912F2"/>
    <w:rsid w:val="00697E6F"/>
    <w:rsid w:val="006A47F2"/>
    <w:rsid w:val="006B1B30"/>
    <w:rsid w:val="006B74EF"/>
    <w:rsid w:val="006C2780"/>
    <w:rsid w:val="006C2BA4"/>
    <w:rsid w:val="006D0BFE"/>
    <w:rsid w:val="006D4C36"/>
    <w:rsid w:val="006D777A"/>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22A8"/>
    <w:rsid w:val="007E42D6"/>
    <w:rsid w:val="007E780E"/>
    <w:rsid w:val="007F55BE"/>
    <w:rsid w:val="00804463"/>
    <w:rsid w:val="00821D87"/>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D201F"/>
    <w:rsid w:val="008D29F0"/>
    <w:rsid w:val="008D5ADD"/>
    <w:rsid w:val="008E65B5"/>
    <w:rsid w:val="008E7556"/>
    <w:rsid w:val="008F6F63"/>
    <w:rsid w:val="008F7676"/>
    <w:rsid w:val="009129CF"/>
    <w:rsid w:val="009168C5"/>
    <w:rsid w:val="009207EA"/>
    <w:rsid w:val="00920A43"/>
    <w:rsid w:val="00920DE0"/>
    <w:rsid w:val="00931412"/>
    <w:rsid w:val="00937B9A"/>
    <w:rsid w:val="009438BF"/>
    <w:rsid w:val="00944E19"/>
    <w:rsid w:val="00946A7A"/>
    <w:rsid w:val="00946C5E"/>
    <w:rsid w:val="00951D36"/>
    <w:rsid w:val="00952A00"/>
    <w:rsid w:val="00957860"/>
    <w:rsid w:val="009604E3"/>
    <w:rsid w:val="009644F0"/>
    <w:rsid w:val="00966E21"/>
    <w:rsid w:val="009672C1"/>
    <w:rsid w:val="00974556"/>
    <w:rsid w:val="00985097"/>
    <w:rsid w:val="00991284"/>
    <w:rsid w:val="00992A4E"/>
    <w:rsid w:val="0099732D"/>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54753"/>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00B6"/>
    <w:rsid w:val="00B62C7A"/>
    <w:rsid w:val="00B636E8"/>
    <w:rsid w:val="00B70E20"/>
    <w:rsid w:val="00B71410"/>
    <w:rsid w:val="00B81890"/>
    <w:rsid w:val="00B81984"/>
    <w:rsid w:val="00B8431B"/>
    <w:rsid w:val="00B848C6"/>
    <w:rsid w:val="00B84FE1"/>
    <w:rsid w:val="00B85974"/>
    <w:rsid w:val="00B86178"/>
    <w:rsid w:val="00B90503"/>
    <w:rsid w:val="00B9060E"/>
    <w:rsid w:val="00BA035A"/>
    <w:rsid w:val="00BA36B8"/>
    <w:rsid w:val="00BA3A31"/>
    <w:rsid w:val="00BA554C"/>
    <w:rsid w:val="00BA56D5"/>
    <w:rsid w:val="00BA60A4"/>
    <w:rsid w:val="00BB50F5"/>
    <w:rsid w:val="00BC6BD2"/>
    <w:rsid w:val="00BC746B"/>
    <w:rsid w:val="00BD19F0"/>
    <w:rsid w:val="00BD2ED4"/>
    <w:rsid w:val="00BD6430"/>
    <w:rsid w:val="00BE5090"/>
    <w:rsid w:val="00BF52AA"/>
    <w:rsid w:val="00BF5CC9"/>
    <w:rsid w:val="00BF5CE5"/>
    <w:rsid w:val="00BF716F"/>
    <w:rsid w:val="00C05ECA"/>
    <w:rsid w:val="00C06D49"/>
    <w:rsid w:val="00C075D2"/>
    <w:rsid w:val="00C103C3"/>
    <w:rsid w:val="00C10AB5"/>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3B92"/>
    <w:rsid w:val="00D51A74"/>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43454"/>
    <w:rsid w:val="00E43E1D"/>
    <w:rsid w:val="00E46B11"/>
    <w:rsid w:val="00E50B12"/>
    <w:rsid w:val="00E50C82"/>
    <w:rsid w:val="00E5491A"/>
    <w:rsid w:val="00E6240A"/>
    <w:rsid w:val="00E66484"/>
    <w:rsid w:val="00E759EC"/>
    <w:rsid w:val="00EA2CEB"/>
    <w:rsid w:val="00EC467C"/>
    <w:rsid w:val="00EC7293"/>
    <w:rsid w:val="00EC7967"/>
    <w:rsid w:val="00ED04A2"/>
    <w:rsid w:val="00ED2622"/>
    <w:rsid w:val="00ED4C8E"/>
    <w:rsid w:val="00ED517E"/>
    <w:rsid w:val="00EE693A"/>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5C29D-DF41-47E5-8B0F-75952114D87F}">
  <ds:schemaRefs>
    <ds:schemaRef ds:uri="http://schemas.openxmlformats.org/officeDocument/2006/bibliography"/>
  </ds:schemaRefs>
</ds:datastoreItem>
</file>

<file path=customXml/itemProps4.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2021-03-13T03:31:00Z</cp:lastPrinted>
  <dcterms:created xsi:type="dcterms:W3CDTF">2021-03-13T03:32:00Z</dcterms:created>
  <dcterms:modified xsi:type="dcterms:W3CDTF">2021-03-13T03:32:00Z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