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60" w:rsidRPr="000C3F60" w:rsidRDefault="000C3F60" w:rsidP="000C3F60">
      <w:pPr>
        <w:keepNext/>
        <w:overflowPunct/>
        <w:autoSpaceDE/>
        <w:autoSpaceDN/>
        <w:adjustRightInd/>
        <w:spacing w:line="360" w:lineRule="auto"/>
        <w:jc w:val="center"/>
        <w:outlineLvl w:val="0"/>
        <w:rPr>
          <w:rFonts w:ascii="Bookman Old Style" w:hAnsi="Bookman Old Style"/>
          <w:i/>
          <w:color w:val="000000"/>
          <w:sz w:val="24"/>
          <w:szCs w:val="24"/>
          <w:lang w:val="es-ES"/>
        </w:rPr>
      </w:pPr>
      <w:r w:rsidRPr="000C3F60">
        <w:rPr>
          <w:rFonts w:ascii="Bookman Old Style" w:hAnsi="Bookman Old Style"/>
          <w:i/>
          <w:color w:val="000000"/>
          <w:sz w:val="24"/>
          <w:szCs w:val="24"/>
          <w:lang w:val="es-ES"/>
        </w:rPr>
        <w:t>REPÚBLICA DE COLOMBIA</w:t>
      </w:r>
    </w:p>
    <w:p w:rsidR="000C3F60" w:rsidRPr="000C3F60" w:rsidRDefault="000C3F60" w:rsidP="000C3F60">
      <w:pPr>
        <w:keepNext/>
        <w:overflowPunct/>
        <w:autoSpaceDE/>
        <w:autoSpaceDN/>
        <w:adjustRightInd/>
        <w:spacing w:line="360" w:lineRule="auto"/>
        <w:jc w:val="center"/>
        <w:outlineLvl w:val="0"/>
        <w:rPr>
          <w:rFonts w:ascii="Bookman Old Style" w:hAnsi="Bookman Old Style"/>
          <w:i/>
          <w:color w:val="000000"/>
          <w:sz w:val="24"/>
          <w:szCs w:val="24"/>
          <w:lang w:val="es-ES"/>
        </w:rPr>
      </w:pPr>
      <w:r w:rsidRPr="000C3F60">
        <w:rPr>
          <w:rFonts w:ascii="Bookman Old Style" w:hAnsi="Bookman Old Style"/>
          <w:i/>
          <w:noProof/>
          <w:color w:val="000000"/>
          <w:sz w:val="24"/>
          <w:szCs w:val="24"/>
          <w:lang w:val="es-CO" w:eastAsia="es-CO"/>
        </w:rPr>
        <w:drawing>
          <wp:inline distT="0" distB="0" distL="0" distR="0" wp14:anchorId="3AAE5BB5" wp14:editId="4E00FAE1">
            <wp:extent cx="809101" cy="8477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8" cstate="print">
                      <a:extLst>
                        <a:ext uri="{28A0092B-C50C-407E-A947-70E740481C1C}">
                          <a14:useLocalDpi xmlns:a14="http://schemas.microsoft.com/office/drawing/2010/main" val="0"/>
                        </a:ext>
                      </a:extLst>
                    </a:blip>
                    <a:srcRect l="3169" t="2647" r="3152" b="3579"/>
                    <a:stretch/>
                  </pic:blipFill>
                  <pic:spPr bwMode="auto">
                    <a:xfrm>
                      <a:off x="0" y="0"/>
                      <a:ext cx="830434" cy="870076"/>
                    </a:xfrm>
                    <a:prstGeom prst="rect">
                      <a:avLst/>
                    </a:prstGeom>
                    <a:ln>
                      <a:noFill/>
                    </a:ln>
                    <a:extLst>
                      <a:ext uri="{53640926-AAD7-44D8-BBD7-CCE9431645EC}">
                        <a14:shadowObscured xmlns:a14="http://schemas.microsoft.com/office/drawing/2010/main"/>
                      </a:ext>
                    </a:extLst>
                  </pic:spPr>
                </pic:pic>
              </a:graphicData>
            </a:graphic>
          </wp:inline>
        </w:drawing>
      </w:r>
    </w:p>
    <w:p w:rsidR="000C3F60" w:rsidRPr="000C3F60" w:rsidRDefault="000C3F60" w:rsidP="000C3F60">
      <w:pPr>
        <w:keepNext/>
        <w:overflowPunct/>
        <w:autoSpaceDE/>
        <w:autoSpaceDN/>
        <w:adjustRightInd/>
        <w:spacing w:line="360" w:lineRule="auto"/>
        <w:jc w:val="center"/>
        <w:outlineLvl w:val="0"/>
        <w:rPr>
          <w:rFonts w:ascii="Bookman Old Style" w:hAnsi="Bookman Old Style"/>
          <w:i/>
          <w:color w:val="000000"/>
          <w:sz w:val="24"/>
          <w:szCs w:val="24"/>
          <w:lang w:val="es-ES"/>
        </w:rPr>
      </w:pPr>
      <w:r w:rsidRPr="000C3F60">
        <w:rPr>
          <w:rFonts w:ascii="Bookman Old Style" w:hAnsi="Bookman Old Style"/>
          <w:i/>
          <w:color w:val="000000"/>
          <w:sz w:val="24"/>
          <w:szCs w:val="24"/>
          <w:lang w:val="es-ES"/>
        </w:rPr>
        <w:t>TRIBUNAL ADMINISTRATIVO DEL META</w:t>
      </w:r>
    </w:p>
    <w:p w:rsidR="000C3F60" w:rsidRDefault="000C3F60" w:rsidP="000C3F60">
      <w:pPr>
        <w:keepNext/>
        <w:overflowPunct/>
        <w:autoSpaceDE/>
        <w:autoSpaceDN/>
        <w:adjustRightInd/>
        <w:spacing w:line="360" w:lineRule="auto"/>
        <w:jc w:val="center"/>
        <w:outlineLvl w:val="0"/>
        <w:rPr>
          <w:rFonts w:ascii="Bookman Old Style" w:hAnsi="Bookman Old Style"/>
          <w:i/>
          <w:color w:val="000000"/>
          <w:sz w:val="24"/>
          <w:szCs w:val="24"/>
          <w:lang w:val="es-ES"/>
        </w:rPr>
      </w:pPr>
      <w:r>
        <w:rPr>
          <w:rFonts w:ascii="Bookman Old Style" w:hAnsi="Bookman Old Style"/>
          <w:i/>
          <w:color w:val="000000"/>
          <w:sz w:val="24"/>
          <w:szCs w:val="24"/>
          <w:lang w:val="es-ES"/>
        </w:rPr>
        <w:t>Auto de Trámite Nº</w:t>
      </w:r>
      <w:r w:rsidR="00D36594">
        <w:rPr>
          <w:rFonts w:ascii="Bookman Old Style" w:hAnsi="Bookman Old Style"/>
          <w:i/>
          <w:color w:val="000000"/>
          <w:sz w:val="24"/>
          <w:szCs w:val="24"/>
          <w:lang w:val="es-ES"/>
        </w:rPr>
        <w:t>0043</w:t>
      </w:r>
    </w:p>
    <w:p w:rsidR="00FF7F6D" w:rsidRPr="000C3F60" w:rsidRDefault="00FF7F6D" w:rsidP="000C3F60">
      <w:pPr>
        <w:keepNext/>
        <w:overflowPunct/>
        <w:autoSpaceDE/>
        <w:autoSpaceDN/>
        <w:adjustRightInd/>
        <w:spacing w:line="360" w:lineRule="auto"/>
        <w:jc w:val="center"/>
        <w:outlineLvl w:val="0"/>
        <w:rPr>
          <w:rFonts w:ascii="Bookman Old Style" w:hAnsi="Bookman Old Style"/>
          <w:i/>
          <w:color w:val="000000"/>
          <w:sz w:val="24"/>
          <w:szCs w:val="24"/>
          <w:lang w:val="es-ES"/>
        </w:rPr>
      </w:pPr>
    </w:p>
    <w:p w:rsidR="000C3F60" w:rsidRDefault="000C3F60" w:rsidP="000C3F60">
      <w:pPr>
        <w:ind w:firstLine="1418"/>
        <w:rPr>
          <w:rFonts w:ascii="Bookman Old Style" w:hAnsi="Bookman Old Style"/>
          <w:i/>
          <w:sz w:val="24"/>
          <w:szCs w:val="24"/>
        </w:rPr>
      </w:pPr>
      <w:r w:rsidRPr="000C3F60">
        <w:rPr>
          <w:rFonts w:ascii="Bookman Old Style" w:hAnsi="Bookman Old Style"/>
          <w:i/>
          <w:sz w:val="24"/>
          <w:szCs w:val="24"/>
        </w:rPr>
        <w:t xml:space="preserve">Villavicencio, </w:t>
      </w:r>
    </w:p>
    <w:p w:rsidR="00D36594" w:rsidRPr="000C3F60" w:rsidRDefault="00D36594" w:rsidP="000C3F60">
      <w:pPr>
        <w:ind w:firstLine="1418"/>
        <w:rPr>
          <w:rFonts w:ascii="Bookman Old Style" w:hAnsi="Bookman Old Style"/>
          <w:i/>
          <w:sz w:val="24"/>
          <w:szCs w:val="24"/>
        </w:rPr>
      </w:pPr>
    </w:p>
    <w:p w:rsidR="00A13E1D" w:rsidRPr="000C3F60" w:rsidRDefault="00A13E1D" w:rsidP="00E04375">
      <w:pPr>
        <w:jc w:val="center"/>
        <w:rPr>
          <w:rFonts w:ascii="Bookman Old Style" w:hAnsi="Bookman Old Style"/>
          <w:i/>
          <w:sz w:val="24"/>
          <w:szCs w:val="24"/>
        </w:rPr>
      </w:pPr>
    </w:p>
    <w:p w:rsidR="00F041BF" w:rsidRPr="00F041BF" w:rsidRDefault="00F041BF" w:rsidP="00F041BF">
      <w:pPr>
        <w:tabs>
          <w:tab w:val="left" w:pos="3544"/>
        </w:tabs>
        <w:overflowPunct/>
        <w:autoSpaceDE/>
        <w:autoSpaceDN/>
        <w:adjustRightInd/>
        <w:spacing w:line="360" w:lineRule="auto"/>
        <w:ind w:left="3544" w:hanging="2126"/>
        <w:jc w:val="both"/>
        <w:rPr>
          <w:rFonts w:ascii="Bookman Old Style" w:hAnsi="Bookman Old Style"/>
          <w:i/>
          <w:sz w:val="22"/>
          <w:szCs w:val="24"/>
          <w:lang w:val="es-ES"/>
        </w:rPr>
      </w:pPr>
      <w:r w:rsidRPr="00F041BF">
        <w:rPr>
          <w:rFonts w:ascii="Bookman Old Style" w:hAnsi="Bookman Old Style"/>
          <w:i/>
          <w:sz w:val="22"/>
          <w:szCs w:val="24"/>
          <w:lang w:val="es-ES"/>
        </w:rPr>
        <w:t>REFERENCIA:</w:t>
      </w:r>
      <w:r w:rsidRPr="00F041BF">
        <w:rPr>
          <w:rFonts w:ascii="Bookman Old Style" w:hAnsi="Bookman Old Style"/>
          <w:i/>
          <w:sz w:val="22"/>
          <w:szCs w:val="24"/>
          <w:lang w:val="es-ES"/>
        </w:rPr>
        <w:tab/>
        <w:t xml:space="preserve"> </w:t>
      </w:r>
      <w:r>
        <w:rPr>
          <w:rFonts w:ascii="Bookman Old Style" w:hAnsi="Bookman Old Style"/>
          <w:i/>
          <w:sz w:val="22"/>
          <w:szCs w:val="24"/>
          <w:lang w:val="es-ES"/>
        </w:rPr>
        <w:t>REPARACIÓN DIRECTA</w:t>
      </w:r>
    </w:p>
    <w:p w:rsidR="00F041BF" w:rsidRPr="00F041BF" w:rsidRDefault="00F041BF" w:rsidP="00F041BF">
      <w:pPr>
        <w:overflowPunct/>
        <w:autoSpaceDE/>
        <w:autoSpaceDN/>
        <w:adjustRightInd/>
        <w:spacing w:line="360" w:lineRule="auto"/>
        <w:ind w:firstLine="1418"/>
        <w:jc w:val="both"/>
        <w:rPr>
          <w:rFonts w:ascii="Bookman Old Style" w:hAnsi="Bookman Old Style"/>
          <w:i/>
          <w:sz w:val="22"/>
          <w:szCs w:val="24"/>
          <w:lang w:val="es-ES"/>
        </w:rPr>
      </w:pPr>
      <w:r w:rsidRPr="00F041BF">
        <w:rPr>
          <w:rFonts w:ascii="Bookman Old Style" w:hAnsi="Bookman Old Style"/>
          <w:i/>
          <w:sz w:val="22"/>
          <w:szCs w:val="24"/>
          <w:lang w:val="es-ES"/>
        </w:rPr>
        <w:t>DEMANDANTE:</w:t>
      </w:r>
      <w:r w:rsidRPr="00F041BF">
        <w:rPr>
          <w:rFonts w:ascii="Bookman Old Style" w:hAnsi="Bookman Old Style"/>
          <w:i/>
          <w:sz w:val="22"/>
          <w:szCs w:val="24"/>
          <w:lang w:val="es-ES"/>
        </w:rPr>
        <w:tab/>
        <w:t xml:space="preserve"> </w:t>
      </w:r>
      <w:r>
        <w:rPr>
          <w:rFonts w:ascii="Bookman Old Style" w:hAnsi="Bookman Old Style"/>
          <w:i/>
          <w:sz w:val="22"/>
          <w:szCs w:val="24"/>
          <w:lang w:val="es-ES"/>
        </w:rPr>
        <w:t>TRANSPORTES ERPOSAR LIMITADA</w:t>
      </w:r>
    </w:p>
    <w:p w:rsidR="00F041BF" w:rsidRPr="00F041BF" w:rsidRDefault="00F041BF" w:rsidP="00F041BF">
      <w:pPr>
        <w:overflowPunct/>
        <w:autoSpaceDE/>
        <w:autoSpaceDN/>
        <w:adjustRightInd/>
        <w:spacing w:line="360" w:lineRule="auto"/>
        <w:ind w:left="3540" w:hanging="2122"/>
        <w:jc w:val="both"/>
        <w:rPr>
          <w:rFonts w:ascii="Bookman Old Style" w:hAnsi="Bookman Old Style"/>
          <w:i/>
          <w:sz w:val="22"/>
          <w:szCs w:val="24"/>
          <w:lang w:val="es-ES"/>
        </w:rPr>
      </w:pPr>
      <w:r w:rsidRPr="00F041BF">
        <w:rPr>
          <w:rFonts w:ascii="Bookman Old Style" w:hAnsi="Bookman Old Style"/>
          <w:i/>
          <w:sz w:val="22"/>
          <w:szCs w:val="24"/>
          <w:lang w:val="es-ES"/>
        </w:rPr>
        <w:t xml:space="preserve">DEMANDADO: </w:t>
      </w:r>
      <w:r w:rsidRPr="00F041BF">
        <w:rPr>
          <w:rFonts w:ascii="Bookman Old Style" w:hAnsi="Bookman Old Style"/>
          <w:i/>
          <w:sz w:val="22"/>
          <w:szCs w:val="24"/>
          <w:lang w:val="es-ES"/>
        </w:rPr>
        <w:tab/>
        <w:t xml:space="preserve"> </w:t>
      </w:r>
      <w:r>
        <w:rPr>
          <w:rFonts w:ascii="Bookman Old Style" w:hAnsi="Bookman Old Style"/>
          <w:i/>
          <w:sz w:val="22"/>
          <w:szCs w:val="24"/>
          <w:lang w:val="es-ES"/>
        </w:rPr>
        <w:t>FISCALÍA GENERAL DE LA NACIÓN</w:t>
      </w:r>
      <w:r w:rsidRPr="00F041BF">
        <w:rPr>
          <w:rFonts w:ascii="Bookman Old Style" w:hAnsi="Bookman Old Style"/>
          <w:i/>
          <w:sz w:val="22"/>
          <w:szCs w:val="24"/>
          <w:lang w:val="es-ES"/>
        </w:rPr>
        <w:tab/>
      </w:r>
      <w:r w:rsidRPr="00F041BF">
        <w:rPr>
          <w:rFonts w:ascii="Bookman Old Style" w:hAnsi="Bookman Old Style"/>
          <w:i/>
          <w:sz w:val="22"/>
          <w:szCs w:val="24"/>
          <w:lang w:val="es-ES"/>
        </w:rPr>
        <w:tab/>
        <w:t xml:space="preserve">                 </w:t>
      </w:r>
    </w:p>
    <w:p w:rsidR="00F041BF" w:rsidRPr="00F041BF" w:rsidRDefault="00F041BF" w:rsidP="00F041BF">
      <w:pPr>
        <w:overflowPunct/>
        <w:autoSpaceDE/>
        <w:autoSpaceDN/>
        <w:adjustRightInd/>
        <w:spacing w:line="360" w:lineRule="auto"/>
        <w:ind w:left="1418"/>
        <w:jc w:val="both"/>
        <w:rPr>
          <w:rFonts w:ascii="Bookman Old Style" w:hAnsi="Bookman Old Style"/>
          <w:i/>
          <w:sz w:val="22"/>
          <w:szCs w:val="24"/>
          <w:lang w:val="es-ES"/>
        </w:rPr>
      </w:pPr>
      <w:r w:rsidRPr="00F041BF">
        <w:rPr>
          <w:rFonts w:ascii="Bookman Old Style" w:hAnsi="Bookman Old Style"/>
          <w:i/>
          <w:sz w:val="22"/>
          <w:szCs w:val="24"/>
          <w:lang w:val="es-ES"/>
        </w:rPr>
        <w:t xml:space="preserve">EXPEDIENTE: </w:t>
      </w:r>
      <w:r w:rsidRPr="00F041BF">
        <w:rPr>
          <w:rFonts w:ascii="Bookman Old Style" w:hAnsi="Bookman Old Style"/>
          <w:i/>
          <w:sz w:val="22"/>
          <w:szCs w:val="24"/>
          <w:lang w:val="es-ES"/>
        </w:rPr>
        <w:tab/>
        <w:t xml:space="preserve"> 50001-</w:t>
      </w:r>
      <w:r>
        <w:rPr>
          <w:rFonts w:ascii="Bookman Old Style" w:hAnsi="Bookman Old Style"/>
          <w:i/>
          <w:sz w:val="22"/>
          <w:szCs w:val="24"/>
          <w:lang w:val="es-ES"/>
        </w:rPr>
        <w:t>2</w:t>
      </w:r>
      <w:r w:rsidRPr="00F041BF">
        <w:rPr>
          <w:rFonts w:ascii="Bookman Old Style" w:hAnsi="Bookman Old Style"/>
          <w:i/>
          <w:sz w:val="22"/>
          <w:szCs w:val="24"/>
          <w:lang w:val="es-ES"/>
        </w:rPr>
        <w:t>3-33-00</w:t>
      </w:r>
      <w:r>
        <w:rPr>
          <w:rFonts w:ascii="Bookman Old Style" w:hAnsi="Bookman Old Style"/>
          <w:i/>
          <w:sz w:val="22"/>
          <w:szCs w:val="24"/>
          <w:lang w:val="es-ES"/>
        </w:rPr>
        <w:t>0</w:t>
      </w:r>
      <w:r w:rsidRPr="00F041BF">
        <w:rPr>
          <w:rFonts w:ascii="Bookman Old Style" w:hAnsi="Bookman Old Style"/>
          <w:i/>
          <w:sz w:val="22"/>
          <w:szCs w:val="24"/>
          <w:lang w:val="es-ES"/>
        </w:rPr>
        <w:t>-201</w:t>
      </w:r>
      <w:r>
        <w:rPr>
          <w:rFonts w:ascii="Bookman Old Style" w:hAnsi="Bookman Old Style"/>
          <w:i/>
          <w:sz w:val="22"/>
          <w:szCs w:val="24"/>
          <w:lang w:val="es-ES"/>
        </w:rPr>
        <w:t>3</w:t>
      </w:r>
      <w:r w:rsidRPr="00F041BF">
        <w:rPr>
          <w:rFonts w:ascii="Bookman Old Style" w:hAnsi="Bookman Old Style"/>
          <w:i/>
          <w:sz w:val="22"/>
          <w:szCs w:val="24"/>
          <w:lang w:val="es-ES"/>
        </w:rPr>
        <w:t>-00</w:t>
      </w:r>
      <w:r>
        <w:rPr>
          <w:rFonts w:ascii="Bookman Old Style" w:hAnsi="Bookman Old Style"/>
          <w:i/>
          <w:sz w:val="22"/>
          <w:szCs w:val="24"/>
          <w:lang w:val="es-ES"/>
        </w:rPr>
        <w:t>201</w:t>
      </w:r>
      <w:r w:rsidRPr="00F041BF">
        <w:rPr>
          <w:rFonts w:ascii="Bookman Old Style" w:hAnsi="Bookman Old Style"/>
          <w:i/>
          <w:sz w:val="22"/>
          <w:szCs w:val="24"/>
          <w:lang w:val="es-ES"/>
        </w:rPr>
        <w:t>-0</w:t>
      </w:r>
      <w:r>
        <w:rPr>
          <w:rFonts w:ascii="Bookman Old Style" w:hAnsi="Bookman Old Style"/>
          <w:i/>
          <w:sz w:val="22"/>
          <w:szCs w:val="24"/>
          <w:lang w:val="es-ES"/>
        </w:rPr>
        <w:t>0</w:t>
      </w:r>
    </w:p>
    <w:p w:rsidR="00F041BF" w:rsidRPr="00F041BF" w:rsidRDefault="00F041BF" w:rsidP="00F041BF">
      <w:pPr>
        <w:overflowPunct/>
        <w:autoSpaceDE/>
        <w:autoSpaceDN/>
        <w:adjustRightInd/>
        <w:spacing w:line="360" w:lineRule="auto"/>
        <w:ind w:left="1418"/>
        <w:jc w:val="both"/>
        <w:rPr>
          <w:rFonts w:ascii="Bookman Old Style" w:hAnsi="Bookman Old Style"/>
          <w:i/>
          <w:sz w:val="22"/>
          <w:szCs w:val="24"/>
          <w:lang w:val="es-ES"/>
        </w:rPr>
      </w:pPr>
    </w:p>
    <w:p w:rsidR="00F041BF" w:rsidRDefault="00F041BF" w:rsidP="00F041BF">
      <w:pPr>
        <w:tabs>
          <w:tab w:val="left" w:pos="1418"/>
        </w:tabs>
        <w:overflowPunct/>
        <w:autoSpaceDE/>
        <w:autoSpaceDN/>
        <w:adjustRightInd/>
        <w:spacing w:line="360" w:lineRule="auto"/>
        <w:jc w:val="both"/>
        <w:rPr>
          <w:rFonts w:ascii="Bookman Old Style" w:hAnsi="Bookman Old Style"/>
          <w:i/>
          <w:sz w:val="22"/>
          <w:szCs w:val="24"/>
          <w:lang w:val="es-ES"/>
        </w:rPr>
      </w:pPr>
      <w:r w:rsidRPr="00F041BF">
        <w:rPr>
          <w:rFonts w:ascii="Bookman Old Style" w:hAnsi="Bookman Old Style"/>
          <w:i/>
          <w:sz w:val="22"/>
          <w:szCs w:val="24"/>
          <w:lang w:val="es-ES"/>
        </w:rPr>
        <w:tab/>
        <w:t>MAGISTRADO:</w:t>
      </w:r>
      <w:r w:rsidRPr="00F041BF">
        <w:rPr>
          <w:rFonts w:ascii="Bookman Old Style" w:hAnsi="Bookman Old Style"/>
          <w:i/>
          <w:sz w:val="22"/>
          <w:szCs w:val="24"/>
          <w:lang w:val="es-ES"/>
        </w:rPr>
        <w:tab/>
        <w:t xml:space="preserve"> MOISÉS RODRIGO MAZABEL PINZÓN</w:t>
      </w:r>
    </w:p>
    <w:p w:rsidR="00E04375" w:rsidRPr="000C3F60" w:rsidRDefault="00F041BF" w:rsidP="00F041BF">
      <w:pPr>
        <w:tabs>
          <w:tab w:val="left" w:pos="1418"/>
        </w:tabs>
        <w:overflowPunct/>
        <w:autoSpaceDE/>
        <w:autoSpaceDN/>
        <w:adjustRightInd/>
        <w:spacing w:line="360" w:lineRule="auto"/>
        <w:jc w:val="both"/>
        <w:rPr>
          <w:rFonts w:ascii="Bookman Old Style" w:hAnsi="Bookman Old Style"/>
          <w:i/>
          <w:sz w:val="24"/>
          <w:szCs w:val="24"/>
        </w:rPr>
      </w:pPr>
      <w:r>
        <w:rPr>
          <w:rFonts w:ascii="Bookman Old Style" w:hAnsi="Bookman Old Style"/>
          <w:i/>
          <w:sz w:val="22"/>
          <w:szCs w:val="24"/>
          <w:lang w:val="es-ES"/>
        </w:rPr>
        <w:tab/>
      </w:r>
    </w:p>
    <w:p w:rsidR="00562FE7" w:rsidRDefault="007E5D88" w:rsidP="00EE7CEA">
      <w:pPr>
        <w:spacing w:line="360" w:lineRule="auto"/>
        <w:ind w:firstLine="1418"/>
        <w:jc w:val="both"/>
        <w:rPr>
          <w:rFonts w:ascii="Bookman Old Style" w:hAnsi="Bookman Old Style"/>
          <w:i/>
          <w:sz w:val="24"/>
          <w:szCs w:val="24"/>
        </w:rPr>
      </w:pPr>
      <w:r>
        <w:rPr>
          <w:rFonts w:ascii="Bookman Old Style" w:hAnsi="Bookman Old Style"/>
          <w:i/>
          <w:sz w:val="24"/>
          <w:szCs w:val="24"/>
        </w:rPr>
        <w:t xml:space="preserve">Visto </w:t>
      </w:r>
      <w:r w:rsidR="00ED6355">
        <w:rPr>
          <w:rFonts w:ascii="Bookman Old Style" w:hAnsi="Bookman Old Style"/>
          <w:i/>
          <w:sz w:val="24"/>
          <w:szCs w:val="24"/>
        </w:rPr>
        <w:t xml:space="preserve">el informe secretarial que antecede y el memorial allegado por el apoderado judicial de la parte actora, </w:t>
      </w:r>
      <w:r w:rsidR="00BE18C9" w:rsidRPr="000C3F60">
        <w:rPr>
          <w:rFonts w:ascii="Bookman Old Style" w:hAnsi="Bookman Old Style"/>
          <w:i/>
          <w:sz w:val="24"/>
          <w:szCs w:val="24"/>
        </w:rPr>
        <w:t xml:space="preserve">mediante el cual </w:t>
      </w:r>
      <w:r w:rsidR="00ED6238" w:rsidRPr="000C3F60">
        <w:rPr>
          <w:rFonts w:ascii="Bookman Old Style" w:hAnsi="Bookman Old Style"/>
          <w:i/>
          <w:sz w:val="24"/>
          <w:szCs w:val="24"/>
        </w:rPr>
        <w:t xml:space="preserve">solicita </w:t>
      </w:r>
      <w:r w:rsidR="0038722C" w:rsidRPr="000C3F60">
        <w:rPr>
          <w:rFonts w:ascii="Bookman Old Style" w:hAnsi="Bookman Old Style"/>
          <w:i/>
          <w:sz w:val="24"/>
          <w:szCs w:val="24"/>
        </w:rPr>
        <w:t>nombrar un nuevo perito de la lista de los auxiliares de la justicia</w:t>
      </w:r>
      <w:r>
        <w:rPr>
          <w:rFonts w:ascii="Bookman Old Style" w:hAnsi="Bookman Old Style"/>
          <w:i/>
          <w:sz w:val="24"/>
          <w:szCs w:val="24"/>
        </w:rPr>
        <w:t xml:space="preserve"> por que no ha comparecido a ejercer su  cargo </w:t>
      </w:r>
      <w:r w:rsidR="00FD25E8">
        <w:rPr>
          <w:rFonts w:ascii="Bookman Old Style" w:hAnsi="Bookman Old Style"/>
          <w:i/>
          <w:sz w:val="24"/>
          <w:szCs w:val="24"/>
        </w:rPr>
        <w:t xml:space="preserve">y </w:t>
      </w:r>
      <w:r>
        <w:rPr>
          <w:rFonts w:ascii="Bookman Old Style" w:hAnsi="Bookman Old Style"/>
          <w:i/>
          <w:sz w:val="24"/>
          <w:szCs w:val="24"/>
        </w:rPr>
        <w:t xml:space="preserve">en consecuencia </w:t>
      </w:r>
      <w:r w:rsidR="00FD25E8" w:rsidRPr="00FD25E8">
        <w:rPr>
          <w:rFonts w:ascii="Bookman Old Style" w:hAnsi="Bookman Old Style"/>
          <w:i/>
          <w:sz w:val="24"/>
          <w:szCs w:val="24"/>
        </w:rPr>
        <w:t>aplazar la Audiencia de Pruebas programada para el 31 de julio del 2014</w:t>
      </w:r>
      <w:r w:rsidR="000225D1" w:rsidRPr="000225D1">
        <w:rPr>
          <w:rFonts w:ascii="Bookman Old Style" w:hAnsi="Bookman Old Style"/>
          <w:i/>
          <w:sz w:val="24"/>
          <w:szCs w:val="24"/>
        </w:rPr>
        <w:t xml:space="preserve"> </w:t>
      </w:r>
      <w:r w:rsidR="00ED6355">
        <w:rPr>
          <w:rFonts w:ascii="Bookman Old Style" w:hAnsi="Bookman Old Style"/>
          <w:i/>
          <w:sz w:val="24"/>
          <w:szCs w:val="24"/>
        </w:rPr>
        <w:t>(fol.144</w:t>
      </w:r>
      <w:r w:rsidR="00FD25E8">
        <w:rPr>
          <w:rFonts w:ascii="Bookman Old Style" w:hAnsi="Bookman Old Style"/>
          <w:i/>
          <w:sz w:val="24"/>
          <w:szCs w:val="24"/>
        </w:rPr>
        <w:t xml:space="preserve"> - 145</w:t>
      </w:r>
      <w:r w:rsidR="00ED6355">
        <w:rPr>
          <w:rFonts w:ascii="Bookman Old Style" w:hAnsi="Bookman Old Style"/>
          <w:i/>
          <w:sz w:val="24"/>
          <w:szCs w:val="24"/>
        </w:rPr>
        <w:t xml:space="preserve">), </w:t>
      </w:r>
      <w:r>
        <w:rPr>
          <w:rFonts w:ascii="Bookman Old Style" w:hAnsi="Bookman Old Style"/>
          <w:i/>
          <w:sz w:val="24"/>
          <w:szCs w:val="24"/>
        </w:rPr>
        <w:t xml:space="preserve">el Tribunal encuentra razonable acceder a lo peticionado.  De otro lado, considera necesario correr traslado de la respuesta de la SECRETARÍA DE TRÁNSITO Y TRANSPORTE DEL MUNICIPIO DE MOSQUERA – CUNDINAMARCA y  de la petición </w:t>
      </w:r>
      <w:r w:rsidR="00C6577D">
        <w:rPr>
          <w:rFonts w:ascii="Bookman Old Style" w:hAnsi="Bookman Old Style"/>
          <w:i/>
          <w:sz w:val="24"/>
          <w:szCs w:val="24"/>
        </w:rPr>
        <w:t xml:space="preserve">realizada por la apoderada de la parte demandante.  </w:t>
      </w:r>
    </w:p>
    <w:p w:rsidR="00C6577D" w:rsidRDefault="00C6577D" w:rsidP="00EE7CEA">
      <w:pPr>
        <w:spacing w:line="360" w:lineRule="auto"/>
        <w:ind w:firstLine="1418"/>
        <w:jc w:val="both"/>
        <w:rPr>
          <w:rFonts w:ascii="Bookman Old Style" w:hAnsi="Bookman Old Style"/>
          <w:i/>
          <w:sz w:val="24"/>
          <w:szCs w:val="24"/>
        </w:rPr>
      </w:pPr>
    </w:p>
    <w:p w:rsidR="00C6577D" w:rsidRDefault="00C6577D" w:rsidP="00EE7CEA">
      <w:pPr>
        <w:spacing w:line="360" w:lineRule="auto"/>
        <w:ind w:firstLine="1418"/>
        <w:jc w:val="both"/>
        <w:rPr>
          <w:rFonts w:ascii="Bookman Old Style" w:hAnsi="Bookman Old Style"/>
          <w:i/>
          <w:sz w:val="24"/>
          <w:szCs w:val="24"/>
        </w:rPr>
      </w:pPr>
      <w:r>
        <w:rPr>
          <w:rFonts w:ascii="Bookman Old Style" w:hAnsi="Bookman Old Style"/>
          <w:i/>
          <w:sz w:val="24"/>
          <w:szCs w:val="24"/>
        </w:rPr>
        <w:t xml:space="preserve">Encuentra de lo anterior, </w:t>
      </w:r>
      <w:r w:rsidR="00D36594">
        <w:rPr>
          <w:rFonts w:ascii="Bookman Old Style" w:hAnsi="Bookman Old Style"/>
          <w:i/>
          <w:sz w:val="24"/>
          <w:szCs w:val="24"/>
        </w:rPr>
        <w:t>DISPONER</w:t>
      </w:r>
      <w:r>
        <w:rPr>
          <w:rFonts w:ascii="Bookman Old Style" w:hAnsi="Bookman Old Style"/>
          <w:i/>
          <w:sz w:val="24"/>
          <w:szCs w:val="24"/>
        </w:rPr>
        <w:t>:</w:t>
      </w:r>
    </w:p>
    <w:p w:rsidR="00D36594" w:rsidRDefault="00D36594" w:rsidP="00EE7CEA">
      <w:pPr>
        <w:spacing w:line="360" w:lineRule="auto"/>
        <w:ind w:firstLine="1418"/>
        <w:jc w:val="both"/>
        <w:rPr>
          <w:rFonts w:ascii="Bookman Old Style" w:hAnsi="Bookman Old Style"/>
          <w:i/>
          <w:sz w:val="24"/>
          <w:szCs w:val="24"/>
        </w:rPr>
      </w:pPr>
    </w:p>
    <w:p w:rsidR="00562FE7" w:rsidRDefault="00562FE7" w:rsidP="00B200CA">
      <w:pPr>
        <w:ind w:firstLine="1418"/>
        <w:jc w:val="both"/>
        <w:rPr>
          <w:rFonts w:ascii="Bookman Old Style" w:hAnsi="Bookman Old Style"/>
          <w:i/>
          <w:sz w:val="24"/>
          <w:szCs w:val="24"/>
        </w:rPr>
      </w:pPr>
    </w:p>
    <w:p w:rsidR="00FD25E8" w:rsidRDefault="00FD25E8" w:rsidP="00FD25E8">
      <w:pPr>
        <w:pStyle w:val="Prrafodelista"/>
        <w:numPr>
          <w:ilvl w:val="0"/>
          <w:numId w:val="3"/>
        </w:numPr>
        <w:tabs>
          <w:tab w:val="left" w:pos="1701"/>
          <w:tab w:val="left" w:pos="1985"/>
        </w:tabs>
        <w:spacing w:line="360" w:lineRule="auto"/>
        <w:ind w:left="0" w:firstLine="1418"/>
        <w:jc w:val="both"/>
        <w:rPr>
          <w:rFonts w:ascii="Bookman Old Style" w:hAnsi="Bookman Old Style"/>
          <w:i/>
          <w:sz w:val="24"/>
          <w:szCs w:val="24"/>
        </w:rPr>
      </w:pPr>
      <w:r>
        <w:rPr>
          <w:rFonts w:ascii="Bookman Old Style" w:hAnsi="Bookman Old Style"/>
          <w:i/>
          <w:sz w:val="24"/>
          <w:szCs w:val="24"/>
        </w:rPr>
        <w:t xml:space="preserve"> </w:t>
      </w:r>
      <w:r w:rsidR="00ED6355" w:rsidRPr="00FD25E8">
        <w:rPr>
          <w:rFonts w:ascii="Bookman Old Style" w:hAnsi="Bookman Old Style"/>
          <w:i/>
          <w:sz w:val="24"/>
          <w:szCs w:val="24"/>
        </w:rPr>
        <w:t>Relevar al perito</w:t>
      </w:r>
      <w:r w:rsidR="000225D1" w:rsidRPr="00FD25E8">
        <w:rPr>
          <w:rFonts w:ascii="Bookman Old Style" w:hAnsi="Bookman Old Style"/>
          <w:i/>
          <w:sz w:val="24"/>
          <w:szCs w:val="24"/>
        </w:rPr>
        <w:t xml:space="preserve"> designado </w:t>
      </w:r>
      <w:r w:rsidR="00ED6355" w:rsidRPr="00FD25E8">
        <w:rPr>
          <w:rFonts w:ascii="Bookman Old Style" w:hAnsi="Bookman Old Style"/>
          <w:i/>
          <w:sz w:val="24"/>
          <w:szCs w:val="24"/>
        </w:rPr>
        <w:t>NELSON ORLANDO BARRERA TORRES.</w:t>
      </w:r>
    </w:p>
    <w:p w:rsidR="00FD25E8" w:rsidRDefault="00FD25E8" w:rsidP="00B200CA">
      <w:pPr>
        <w:pStyle w:val="Prrafodelista"/>
        <w:tabs>
          <w:tab w:val="left" w:pos="1701"/>
          <w:tab w:val="left" w:pos="1985"/>
        </w:tabs>
        <w:ind w:left="1418"/>
        <w:jc w:val="both"/>
        <w:rPr>
          <w:rFonts w:ascii="Bookman Old Style" w:hAnsi="Bookman Old Style"/>
          <w:i/>
          <w:sz w:val="24"/>
          <w:szCs w:val="24"/>
        </w:rPr>
      </w:pPr>
    </w:p>
    <w:p w:rsidR="00FD25E8" w:rsidRDefault="00FD25E8" w:rsidP="00FD25E8">
      <w:pPr>
        <w:pStyle w:val="Prrafodelista"/>
        <w:numPr>
          <w:ilvl w:val="0"/>
          <w:numId w:val="3"/>
        </w:numPr>
        <w:tabs>
          <w:tab w:val="left" w:pos="1701"/>
          <w:tab w:val="left" w:pos="1843"/>
        </w:tabs>
        <w:spacing w:line="360" w:lineRule="auto"/>
        <w:ind w:left="0" w:firstLine="1418"/>
        <w:jc w:val="both"/>
        <w:rPr>
          <w:rFonts w:ascii="Bookman Old Style" w:hAnsi="Bookman Old Style"/>
          <w:i/>
          <w:sz w:val="24"/>
          <w:szCs w:val="24"/>
        </w:rPr>
      </w:pPr>
      <w:r>
        <w:rPr>
          <w:rFonts w:ascii="Bookman Old Style" w:hAnsi="Bookman Old Style"/>
          <w:i/>
          <w:sz w:val="24"/>
          <w:szCs w:val="24"/>
        </w:rPr>
        <w:t xml:space="preserve"> </w:t>
      </w:r>
      <w:r w:rsidRPr="00FD25E8">
        <w:rPr>
          <w:rFonts w:ascii="Bookman Old Style" w:hAnsi="Bookman Old Style"/>
          <w:i/>
          <w:sz w:val="24"/>
          <w:szCs w:val="24"/>
        </w:rPr>
        <w:t xml:space="preserve">Designar como nuevo perito avaluador de bienes muebles a MIGUEL YOVANNY AGUDELO OLAYA, nominado de la lista vigente de auxiliares de la justicia, en consecuencia, comuníquesele la designación del cargo y désele posesión al mismo, según lo dispuesto en el inciso 1 </w:t>
      </w:r>
      <w:r w:rsidR="001343A4">
        <w:rPr>
          <w:rFonts w:ascii="Bookman Old Style" w:hAnsi="Bookman Old Style"/>
          <w:i/>
          <w:sz w:val="24"/>
          <w:szCs w:val="24"/>
        </w:rPr>
        <w:t xml:space="preserve">del </w:t>
      </w:r>
      <w:r w:rsidRPr="00FD25E8">
        <w:rPr>
          <w:rFonts w:ascii="Bookman Old Style" w:hAnsi="Bookman Old Style"/>
          <w:i/>
          <w:sz w:val="24"/>
          <w:szCs w:val="24"/>
        </w:rPr>
        <w:t>artículo 49 del C.G.P.</w:t>
      </w:r>
    </w:p>
    <w:p w:rsidR="00FD25E8" w:rsidRDefault="00FD25E8" w:rsidP="00B200CA">
      <w:pPr>
        <w:pStyle w:val="Prrafodelista"/>
        <w:tabs>
          <w:tab w:val="left" w:pos="1701"/>
          <w:tab w:val="left" w:pos="1843"/>
        </w:tabs>
        <w:ind w:left="1418"/>
        <w:jc w:val="both"/>
        <w:rPr>
          <w:rFonts w:ascii="Bookman Old Style" w:hAnsi="Bookman Old Style"/>
          <w:i/>
          <w:sz w:val="24"/>
          <w:szCs w:val="24"/>
        </w:rPr>
      </w:pPr>
      <w:r w:rsidRPr="00FD25E8">
        <w:rPr>
          <w:rFonts w:ascii="Bookman Old Style" w:hAnsi="Bookman Old Style"/>
          <w:i/>
          <w:sz w:val="24"/>
          <w:szCs w:val="24"/>
        </w:rPr>
        <w:t xml:space="preserve"> </w:t>
      </w:r>
    </w:p>
    <w:p w:rsidR="00562FE7" w:rsidRDefault="00FD25E8" w:rsidP="00FD25E8">
      <w:pPr>
        <w:tabs>
          <w:tab w:val="left" w:pos="1134"/>
        </w:tabs>
        <w:spacing w:line="360" w:lineRule="auto"/>
        <w:ind w:firstLine="1418"/>
        <w:jc w:val="both"/>
        <w:rPr>
          <w:rFonts w:ascii="Bookman Old Style" w:hAnsi="Bookman Old Style"/>
          <w:i/>
          <w:sz w:val="24"/>
          <w:szCs w:val="24"/>
        </w:rPr>
      </w:pPr>
      <w:r>
        <w:rPr>
          <w:rFonts w:ascii="Bookman Old Style" w:hAnsi="Bookman Old Style"/>
          <w:i/>
          <w:sz w:val="24"/>
          <w:szCs w:val="24"/>
        </w:rPr>
        <w:t xml:space="preserve">C. </w:t>
      </w:r>
      <w:r w:rsidR="006538C5">
        <w:rPr>
          <w:rFonts w:ascii="Bookman Old Style" w:hAnsi="Bookman Old Style"/>
          <w:i/>
          <w:sz w:val="24"/>
          <w:szCs w:val="24"/>
        </w:rPr>
        <w:t xml:space="preserve">Teniendo </w:t>
      </w:r>
      <w:r w:rsidR="00C6577D">
        <w:rPr>
          <w:rFonts w:ascii="Bookman Old Style" w:hAnsi="Bookman Old Style"/>
          <w:i/>
          <w:sz w:val="24"/>
          <w:szCs w:val="24"/>
        </w:rPr>
        <w:t xml:space="preserve">en cuenta </w:t>
      </w:r>
      <w:r w:rsidR="00562FE7">
        <w:rPr>
          <w:rFonts w:ascii="Bookman Old Style" w:hAnsi="Bookman Old Style"/>
          <w:i/>
          <w:sz w:val="24"/>
          <w:szCs w:val="24"/>
        </w:rPr>
        <w:t xml:space="preserve">que el </w:t>
      </w:r>
      <w:r w:rsidR="00562FE7" w:rsidRPr="00562FE7">
        <w:rPr>
          <w:rFonts w:ascii="Bookman Old Style" w:hAnsi="Bookman Old Style"/>
          <w:i/>
          <w:sz w:val="24"/>
          <w:szCs w:val="24"/>
        </w:rPr>
        <w:t>cargo de auxiliar de la justicia es de obligatoria aceptación para quienes estén inscritos en la lista oficial</w:t>
      </w:r>
      <w:r w:rsidR="00562FE7">
        <w:rPr>
          <w:rFonts w:ascii="Bookman Old Style" w:hAnsi="Bookman Old Style"/>
          <w:i/>
          <w:sz w:val="24"/>
          <w:szCs w:val="24"/>
        </w:rPr>
        <w:t xml:space="preserve">, </w:t>
      </w:r>
      <w:r w:rsidR="00562FE7" w:rsidRPr="00562FE7">
        <w:rPr>
          <w:rFonts w:ascii="Bookman Old Style" w:hAnsi="Bookman Old Style"/>
          <w:i/>
          <w:sz w:val="24"/>
          <w:szCs w:val="24"/>
        </w:rPr>
        <w:t xml:space="preserve">de </w:t>
      </w:r>
      <w:r w:rsidR="00562FE7" w:rsidRPr="00562FE7">
        <w:rPr>
          <w:rFonts w:ascii="Bookman Old Style" w:hAnsi="Bookman Old Style"/>
          <w:i/>
          <w:sz w:val="24"/>
          <w:szCs w:val="24"/>
        </w:rPr>
        <w:lastRenderedPageBreak/>
        <w:t xml:space="preserve">conformidad con el inciso 2 </w:t>
      </w:r>
      <w:r w:rsidR="001343A4">
        <w:rPr>
          <w:rFonts w:ascii="Bookman Old Style" w:hAnsi="Bookman Old Style"/>
          <w:i/>
          <w:sz w:val="24"/>
          <w:szCs w:val="24"/>
        </w:rPr>
        <w:t>del</w:t>
      </w:r>
      <w:r w:rsidR="00562FE7" w:rsidRPr="00562FE7">
        <w:rPr>
          <w:rFonts w:ascii="Bookman Old Style" w:hAnsi="Bookman Old Style"/>
          <w:i/>
          <w:sz w:val="24"/>
          <w:szCs w:val="24"/>
        </w:rPr>
        <w:t xml:space="preserve"> artículo 49 del </w:t>
      </w:r>
      <w:r w:rsidR="001343A4">
        <w:rPr>
          <w:rFonts w:ascii="Bookman Old Style" w:hAnsi="Bookman Old Style"/>
          <w:i/>
          <w:sz w:val="24"/>
          <w:szCs w:val="24"/>
        </w:rPr>
        <w:t>mismo ordenamiento</w:t>
      </w:r>
      <w:r w:rsidR="00562FE7" w:rsidRPr="00562FE7">
        <w:rPr>
          <w:rStyle w:val="Refdenotaalpie"/>
          <w:rFonts w:ascii="Bookman Old Style" w:hAnsi="Bookman Old Style"/>
          <w:i/>
          <w:sz w:val="24"/>
          <w:szCs w:val="24"/>
        </w:rPr>
        <w:footnoteReference w:id="1"/>
      </w:r>
      <w:r w:rsidR="00A4322E">
        <w:rPr>
          <w:rFonts w:ascii="Bookman Old Style" w:hAnsi="Bookman Old Style"/>
          <w:i/>
          <w:sz w:val="24"/>
          <w:szCs w:val="24"/>
        </w:rPr>
        <w:t xml:space="preserve">, </w:t>
      </w:r>
      <w:r w:rsidR="001343A4">
        <w:rPr>
          <w:rFonts w:ascii="Bookman Old Style" w:hAnsi="Bookman Old Style"/>
          <w:i/>
          <w:sz w:val="24"/>
          <w:szCs w:val="24"/>
        </w:rPr>
        <w:t>se</w:t>
      </w:r>
      <w:r w:rsidR="00287358">
        <w:rPr>
          <w:rFonts w:ascii="Bookman Old Style" w:hAnsi="Bookman Old Style"/>
          <w:i/>
          <w:sz w:val="24"/>
          <w:szCs w:val="24"/>
        </w:rPr>
        <w:t xml:space="preserve"> dispone enviar copias al Consejo </w:t>
      </w:r>
      <w:r w:rsidR="00C6577D">
        <w:rPr>
          <w:rFonts w:ascii="Bookman Old Style" w:hAnsi="Bookman Old Style"/>
          <w:i/>
          <w:sz w:val="24"/>
          <w:szCs w:val="24"/>
        </w:rPr>
        <w:t xml:space="preserve">Seccional </w:t>
      </w:r>
      <w:r w:rsidR="00287358">
        <w:rPr>
          <w:rFonts w:ascii="Bookman Old Style" w:hAnsi="Bookman Old Style"/>
          <w:i/>
          <w:sz w:val="24"/>
          <w:szCs w:val="24"/>
        </w:rPr>
        <w:t>Superior de la Judicatura</w:t>
      </w:r>
      <w:r w:rsidR="00A4322E">
        <w:rPr>
          <w:rFonts w:ascii="Bookman Old Style" w:hAnsi="Bookman Old Style"/>
          <w:i/>
          <w:sz w:val="24"/>
          <w:szCs w:val="24"/>
        </w:rPr>
        <w:t xml:space="preserve">, para que sean excluidos de la lista de auxiliares de la justicia </w:t>
      </w:r>
      <w:r w:rsidR="00C6577D">
        <w:rPr>
          <w:rFonts w:ascii="Bookman Old Style" w:hAnsi="Bookman Old Style"/>
          <w:i/>
          <w:sz w:val="24"/>
          <w:szCs w:val="24"/>
        </w:rPr>
        <w:t xml:space="preserve">los señores </w:t>
      </w:r>
      <w:r w:rsidR="00A4322E">
        <w:rPr>
          <w:rFonts w:ascii="Bookman Old Style" w:hAnsi="Bookman Old Style"/>
          <w:i/>
          <w:sz w:val="24"/>
          <w:szCs w:val="24"/>
        </w:rPr>
        <w:t>DAGOBERTO BARBOSA TORRES y NELSON ORLANDO BARRERA TORRES</w:t>
      </w:r>
      <w:r w:rsidR="00920464">
        <w:rPr>
          <w:rFonts w:ascii="Bookman Old Style" w:hAnsi="Bookman Old Style"/>
          <w:i/>
          <w:sz w:val="24"/>
          <w:szCs w:val="24"/>
        </w:rPr>
        <w:t>,</w:t>
      </w:r>
      <w:r w:rsidR="000225D1">
        <w:rPr>
          <w:rFonts w:ascii="Bookman Old Style" w:hAnsi="Bookman Old Style"/>
          <w:i/>
          <w:sz w:val="24"/>
          <w:szCs w:val="24"/>
        </w:rPr>
        <w:t xml:space="preserve"> peritos avaluadores designados dentro del presente proceso</w:t>
      </w:r>
      <w:r w:rsidR="00074834">
        <w:rPr>
          <w:rFonts w:ascii="Bookman Old Style" w:hAnsi="Bookman Old Style"/>
          <w:i/>
          <w:sz w:val="24"/>
          <w:szCs w:val="24"/>
        </w:rPr>
        <w:t xml:space="preserve">, según lo dispuesto en </w:t>
      </w:r>
      <w:r w:rsidR="00287358">
        <w:rPr>
          <w:rFonts w:ascii="Bookman Old Style" w:hAnsi="Bookman Old Style"/>
          <w:i/>
          <w:sz w:val="24"/>
          <w:szCs w:val="24"/>
        </w:rPr>
        <w:t>artí</w:t>
      </w:r>
      <w:r w:rsidR="00074834">
        <w:rPr>
          <w:rFonts w:ascii="Bookman Old Style" w:hAnsi="Bookman Old Style"/>
          <w:i/>
          <w:sz w:val="24"/>
          <w:szCs w:val="24"/>
        </w:rPr>
        <w:t xml:space="preserve">culo </w:t>
      </w:r>
      <w:r w:rsidR="00287358">
        <w:rPr>
          <w:rFonts w:ascii="Bookman Old Style" w:hAnsi="Bookman Old Style"/>
          <w:i/>
          <w:sz w:val="24"/>
          <w:szCs w:val="24"/>
        </w:rPr>
        <w:t>50</w:t>
      </w:r>
      <w:r w:rsidR="001343A4">
        <w:rPr>
          <w:rFonts w:ascii="Bookman Old Style" w:hAnsi="Bookman Old Style"/>
          <w:i/>
          <w:sz w:val="24"/>
          <w:szCs w:val="24"/>
        </w:rPr>
        <w:t xml:space="preserve"> -9</w:t>
      </w:r>
      <w:r w:rsidR="00074834">
        <w:rPr>
          <w:rFonts w:ascii="Bookman Old Style" w:hAnsi="Bookman Old Style"/>
          <w:i/>
          <w:sz w:val="24"/>
          <w:szCs w:val="24"/>
        </w:rPr>
        <w:t xml:space="preserve"> </w:t>
      </w:r>
      <w:r w:rsidR="00320FCD">
        <w:rPr>
          <w:rFonts w:ascii="Bookman Old Style" w:hAnsi="Bookman Old Style"/>
          <w:i/>
          <w:sz w:val="24"/>
          <w:szCs w:val="24"/>
        </w:rPr>
        <w:t>ibídem</w:t>
      </w:r>
      <w:r w:rsidR="00074834">
        <w:rPr>
          <w:rStyle w:val="Refdenotaalpie"/>
          <w:rFonts w:ascii="Bookman Old Style" w:hAnsi="Bookman Old Style"/>
          <w:i/>
          <w:sz w:val="24"/>
          <w:szCs w:val="24"/>
        </w:rPr>
        <w:footnoteReference w:id="2"/>
      </w:r>
      <w:r w:rsidR="001343A4">
        <w:rPr>
          <w:rFonts w:ascii="Bookman Old Style" w:hAnsi="Bookman Old Style"/>
          <w:i/>
          <w:sz w:val="24"/>
          <w:szCs w:val="24"/>
        </w:rPr>
        <w:t>.</w:t>
      </w:r>
    </w:p>
    <w:p w:rsidR="001343A4" w:rsidRDefault="001343A4" w:rsidP="00FD25E8">
      <w:pPr>
        <w:tabs>
          <w:tab w:val="left" w:pos="1134"/>
        </w:tabs>
        <w:spacing w:line="360" w:lineRule="auto"/>
        <w:ind w:firstLine="1418"/>
        <w:jc w:val="both"/>
        <w:rPr>
          <w:rFonts w:ascii="Bookman Old Style" w:hAnsi="Bookman Old Style"/>
          <w:i/>
          <w:sz w:val="8"/>
          <w:szCs w:val="24"/>
        </w:rPr>
      </w:pPr>
    </w:p>
    <w:p w:rsidR="00D36594" w:rsidRPr="00562FE7" w:rsidRDefault="00D36594" w:rsidP="00FD25E8">
      <w:pPr>
        <w:tabs>
          <w:tab w:val="left" w:pos="1134"/>
        </w:tabs>
        <w:spacing w:line="360" w:lineRule="auto"/>
        <w:ind w:firstLine="1418"/>
        <w:jc w:val="both"/>
        <w:rPr>
          <w:rFonts w:ascii="Bookman Old Style" w:hAnsi="Bookman Old Style"/>
          <w:i/>
          <w:sz w:val="8"/>
          <w:szCs w:val="24"/>
        </w:rPr>
      </w:pPr>
    </w:p>
    <w:p w:rsidR="001F7923" w:rsidRDefault="005E4151" w:rsidP="001343A4">
      <w:pPr>
        <w:pStyle w:val="Prrafodelista"/>
        <w:numPr>
          <w:ilvl w:val="0"/>
          <w:numId w:val="4"/>
        </w:numPr>
        <w:tabs>
          <w:tab w:val="left" w:pos="1701"/>
        </w:tabs>
        <w:spacing w:line="360" w:lineRule="auto"/>
        <w:ind w:left="0" w:firstLine="1418"/>
        <w:jc w:val="both"/>
        <w:rPr>
          <w:rFonts w:ascii="Bookman Old Style" w:hAnsi="Bookman Old Style"/>
          <w:i/>
          <w:sz w:val="24"/>
          <w:szCs w:val="24"/>
        </w:rPr>
      </w:pPr>
      <w:r w:rsidRPr="001343A4">
        <w:rPr>
          <w:rFonts w:ascii="Bookman Old Style" w:hAnsi="Bookman Old Style"/>
          <w:i/>
          <w:sz w:val="24"/>
          <w:szCs w:val="24"/>
        </w:rPr>
        <w:t xml:space="preserve"> </w:t>
      </w:r>
      <w:r w:rsidR="001343A4">
        <w:rPr>
          <w:rFonts w:ascii="Bookman Old Style" w:hAnsi="Bookman Old Style"/>
          <w:i/>
          <w:sz w:val="24"/>
          <w:szCs w:val="24"/>
        </w:rPr>
        <w:t xml:space="preserve"> </w:t>
      </w:r>
      <w:r w:rsidR="00920464" w:rsidRPr="001343A4">
        <w:rPr>
          <w:rFonts w:ascii="Bookman Old Style" w:hAnsi="Bookman Old Style"/>
          <w:i/>
          <w:sz w:val="24"/>
          <w:szCs w:val="24"/>
        </w:rPr>
        <w:t>Se Señala</w:t>
      </w:r>
      <w:r w:rsidR="001343A4">
        <w:rPr>
          <w:rFonts w:ascii="Bookman Old Style" w:hAnsi="Bookman Old Style"/>
          <w:i/>
          <w:sz w:val="24"/>
          <w:szCs w:val="24"/>
        </w:rPr>
        <w:t xml:space="preserve"> como </w:t>
      </w:r>
      <w:r w:rsidRPr="001343A4">
        <w:rPr>
          <w:rFonts w:ascii="Bookman Old Style" w:hAnsi="Bookman Old Style"/>
          <w:i/>
          <w:sz w:val="24"/>
          <w:szCs w:val="24"/>
        </w:rPr>
        <w:t>nueva fecha para</w:t>
      </w:r>
      <w:r w:rsidR="001343A4">
        <w:rPr>
          <w:rFonts w:ascii="Bookman Old Style" w:hAnsi="Bookman Old Style"/>
          <w:i/>
          <w:sz w:val="24"/>
          <w:szCs w:val="24"/>
        </w:rPr>
        <w:t xml:space="preserve"> la </w:t>
      </w:r>
      <w:r w:rsidR="00D36594">
        <w:rPr>
          <w:rFonts w:ascii="Bookman Old Style" w:hAnsi="Bookman Old Style"/>
          <w:i/>
          <w:sz w:val="24"/>
          <w:szCs w:val="24"/>
        </w:rPr>
        <w:t xml:space="preserve">Audiencia de Pruebas el </w:t>
      </w:r>
      <w:r w:rsidR="00F21E51">
        <w:rPr>
          <w:rFonts w:ascii="Bookman Old Style" w:hAnsi="Bookman Old Style"/>
          <w:i/>
          <w:sz w:val="24"/>
          <w:szCs w:val="24"/>
        </w:rPr>
        <w:t>2</w:t>
      </w:r>
      <w:r w:rsidR="00D36594">
        <w:rPr>
          <w:rFonts w:ascii="Bookman Old Style" w:hAnsi="Bookman Old Style"/>
          <w:i/>
          <w:sz w:val="24"/>
          <w:szCs w:val="24"/>
        </w:rPr>
        <w:t xml:space="preserve"> </w:t>
      </w:r>
      <w:r w:rsidRPr="001343A4">
        <w:rPr>
          <w:rFonts w:ascii="Bookman Old Style" w:hAnsi="Bookman Old Style"/>
          <w:i/>
          <w:sz w:val="24"/>
          <w:szCs w:val="24"/>
        </w:rPr>
        <w:t>de</w:t>
      </w:r>
      <w:r w:rsidR="00747A48">
        <w:rPr>
          <w:rFonts w:ascii="Bookman Old Style" w:hAnsi="Bookman Old Style"/>
          <w:i/>
          <w:sz w:val="24"/>
          <w:szCs w:val="24"/>
        </w:rPr>
        <w:t xml:space="preserve"> </w:t>
      </w:r>
      <w:r w:rsidR="00D36594">
        <w:rPr>
          <w:rFonts w:ascii="Bookman Old Style" w:hAnsi="Bookman Old Style"/>
          <w:i/>
          <w:sz w:val="24"/>
          <w:szCs w:val="24"/>
        </w:rPr>
        <w:t xml:space="preserve"> </w:t>
      </w:r>
      <w:r w:rsidR="00F21E51">
        <w:rPr>
          <w:rFonts w:ascii="Bookman Old Style" w:hAnsi="Bookman Old Style"/>
          <w:i/>
          <w:sz w:val="24"/>
          <w:szCs w:val="24"/>
        </w:rPr>
        <w:t>octubre</w:t>
      </w:r>
      <w:r w:rsidR="00D36594">
        <w:rPr>
          <w:rFonts w:ascii="Bookman Old Style" w:hAnsi="Bookman Old Style"/>
          <w:i/>
          <w:sz w:val="24"/>
          <w:szCs w:val="24"/>
        </w:rPr>
        <w:t xml:space="preserve"> del 2014 a las 10:00 a.m.</w:t>
      </w:r>
    </w:p>
    <w:p w:rsidR="001343A4" w:rsidRDefault="001343A4" w:rsidP="001343A4">
      <w:pPr>
        <w:pStyle w:val="Prrafodelista"/>
        <w:spacing w:line="360" w:lineRule="auto"/>
        <w:ind w:left="1418"/>
        <w:jc w:val="both"/>
        <w:rPr>
          <w:rFonts w:ascii="Bookman Old Style" w:hAnsi="Bookman Old Style"/>
          <w:i/>
          <w:sz w:val="24"/>
          <w:szCs w:val="24"/>
        </w:rPr>
      </w:pPr>
    </w:p>
    <w:p w:rsidR="001343A4" w:rsidRPr="001343A4" w:rsidRDefault="001343A4" w:rsidP="001343A4">
      <w:pPr>
        <w:pStyle w:val="Prrafodelista"/>
        <w:spacing w:line="360" w:lineRule="auto"/>
        <w:ind w:left="0" w:firstLine="1418"/>
        <w:jc w:val="both"/>
        <w:rPr>
          <w:rFonts w:ascii="Bookman Old Style" w:hAnsi="Bookman Old Style"/>
          <w:i/>
          <w:sz w:val="24"/>
          <w:szCs w:val="24"/>
        </w:rPr>
      </w:pPr>
      <w:r>
        <w:rPr>
          <w:rFonts w:ascii="Bookman Old Style" w:hAnsi="Bookman Old Style"/>
          <w:i/>
          <w:sz w:val="24"/>
          <w:szCs w:val="24"/>
        </w:rPr>
        <w:t>Comuníquese ésta decisión a los Magistrados integrantes de la Sala de Decisión.</w:t>
      </w:r>
    </w:p>
    <w:p w:rsidR="005E4151" w:rsidRDefault="005E4151" w:rsidP="00EE7CEA">
      <w:pPr>
        <w:spacing w:line="360" w:lineRule="auto"/>
        <w:ind w:firstLine="1418"/>
        <w:jc w:val="both"/>
        <w:rPr>
          <w:rFonts w:ascii="Bookman Old Style" w:hAnsi="Bookman Old Style"/>
          <w:i/>
          <w:sz w:val="24"/>
          <w:szCs w:val="24"/>
        </w:rPr>
      </w:pPr>
    </w:p>
    <w:p w:rsidR="005E4151" w:rsidRPr="001343A4" w:rsidRDefault="00A564C8" w:rsidP="001343A4">
      <w:pPr>
        <w:pStyle w:val="Prrafodelista"/>
        <w:numPr>
          <w:ilvl w:val="0"/>
          <w:numId w:val="4"/>
        </w:numPr>
        <w:tabs>
          <w:tab w:val="left" w:pos="1701"/>
          <w:tab w:val="left" w:pos="1843"/>
        </w:tabs>
        <w:spacing w:line="360" w:lineRule="auto"/>
        <w:ind w:left="0" w:firstLine="1418"/>
        <w:jc w:val="both"/>
        <w:rPr>
          <w:rFonts w:ascii="Bookman Old Style" w:hAnsi="Bookman Old Style"/>
          <w:i/>
          <w:sz w:val="24"/>
          <w:szCs w:val="24"/>
        </w:rPr>
      </w:pPr>
      <w:r w:rsidRPr="001343A4">
        <w:rPr>
          <w:rFonts w:ascii="Bookman Old Style" w:hAnsi="Bookman Old Style"/>
          <w:i/>
          <w:sz w:val="24"/>
          <w:szCs w:val="24"/>
        </w:rPr>
        <w:t xml:space="preserve"> </w:t>
      </w:r>
      <w:r w:rsidR="001343A4">
        <w:rPr>
          <w:rFonts w:ascii="Bookman Old Style" w:hAnsi="Bookman Old Style"/>
          <w:i/>
          <w:sz w:val="24"/>
          <w:szCs w:val="24"/>
        </w:rPr>
        <w:t xml:space="preserve"> </w:t>
      </w:r>
      <w:r w:rsidRPr="001343A4">
        <w:rPr>
          <w:rFonts w:ascii="Bookman Old Style" w:hAnsi="Bookman Old Style"/>
          <w:i/>
          <w:sz w:val="24"/>
          <w:szCs w:val="24"/>
        </w:rPr>
        <w:t xml:space="preserve">Por secretaria, póngase en conocimiento </w:t>
      </w:r>
      <w:r w:rsidR="00920464" w:rsidRPr="001343A4">
        <w:rPr>
          <w:rFonts w:ascii="Bookman Old Style" w:hAnsi="Bookman Old Style"/>
          <w:i/>
          <w:sz w:val="24"/>
          <w:szCs w:val="24"/>
        </w:rPr>
        <w:t>a</w:t>
      </w:r>
      <w:r w:rsidRPr="001343A4">
        <w:rPr>
          <w:rFonts w:ascii="Bookman Old Style" w:hAnsi="Bookman Old Style"/>
          <w:i/>
          <w:sz w:val="24"/>
          <w:szCs w:val="24"/>
        </w:rPr>
        <w:t xml:space="preserve"> la FISCALÍA GENERAL DE LA NACIÓN, la respuesta allegada por la SECRETAR</w:t>
      </w:r>
      <w:r w:rsidR="00320FCD">
        <w:rPr>
          <w:rFonts w:ascii="Bookman Old Style" w:hAnsi="Bookman Old Style"/>
          <w:i/>
          <w:sz w:val="24"/>
          <w:szCs w:val="24"/>
        </w:rPr>
        <w:t>Í</w:t>
      </w:r>
      <w:r w:rsidRPr="001343A4">
        <w:rPr>
          <w:rFonts w:ascii="Bookman Old Style" w:hAnsi="Bookman Old Style"/>
          <w:i/>
          <w:sz w:val="24"/>
          <w:szCs w:val="24"/>
        </w:rPr>
        <w:t>A DE TRÁNSITO Y TRANSPORTE DEL MUNICIPIO DE MOSQUERA</w:t>
      </w:r>
      <w:r w:rsidR="00320FCD">
        <w:rPr>
          <w:rFonts w:ascii="Bookman Old Style" w:hAnsi="Bookman Old Style"/>
          <w:i/>
          <w:sz w:val="24"/>
          <w:szCs w:val="24"/>
        </w:rPr>
        <w:t xml:space="preserve"> –</w:t>
      </w:r>
      <w:r w:rsidR="002C0A0B">
        <w:rPr>
          <w:rFonts w:ascii="Bookman Old Style" w:hAnsi="Bookman Old Style"/>
          <w:i/>
          <w:sz w:val="24"/>
          <w:szCs w:val="24"/>
        </w:rPr>
        <w:t xml:space="preserve"> CUNDINAMARCA; y</w:t>
      </w:r>
      <w:r w:rsidRPr="001343A4">
        <w:rPr>
          <w:rFonts w:ascii="Bookman Old Style" w:hAnsi="Bookman Old Style"/>
          <w:i/>
          <w:sz w:val="24"/>
          <w:szCs w:val="24"/>
        </w:rPr>
        <w:t xml:space="preserve"> de la petición presentada por la apoderada de la parte demandante </w:t>
      </w:r>
      <w:r w:rsidR="000225D1" w:rsidRPr="001343A4">
        <w:rPr>
          <w:rFonts w:ascii="Bookman Old Style" w:hAnsi="Bookman Old Style"/>
          <w:i/>
          <w:sz w:val="24"/>
          <w:szCs w:val="24"/>
        </w:rPr>
        <w:t>(fol. 1</w:t>
      </w:r>
      <w:r w:rsidR="002C0A0B">
        <w:rPr>
          <w:rFonts w:ascii="Bookman Old Style" w:hAnsi="Bookman Old Style"/>
          <w:i/>
          <w:sz w:val="24"/>
          <w:szCs w:val="24"/>
        </w:rPr>
        <w:t>10 y 115</w:t>
      </w:r>
      <w:r w:rsidR="000225D1" w:rsidRPr="001343A4">
        <w:rPr>
          <w:rFonts w:ascii="Bookman Old Style" w:hAnsi="Bookman Old Style"/>
          <w:i/>
          <w:sz w:val="24"/>
          <w:szCs w:val="24"/>
        </w:rPr>
        <w:t>).</w:t>
      </w:r>
    </w:p>
    <w:p w:rsidR="00827139" w:rsidRDefault="00827139" w:rsidP="00EE7CEA">
      <w:pPr>
        <w:spacing w:line="360" w:lineRule="auto"/>
        <w:ind w:firstLine="1418"/>
        <w:jc w:val="both"/>
        <w:rPr>
          <w:rFonts w:ascii="Bookman Old Style" w:hAnsi="Bookman Old Style"/>
          <w:i/>
          <w:sz w:val="24"/>
          <w:szCs w:val="24"/>
        </w:rPr>
      </w:pPr>
    </w:p>
    <w:p w:rsidR="00FF7F6D" w:rsidRPr="000C3F60" w:rsidRDefault="00FF7F6D" w:rsidP="00EE7CEA">
      <w:pPr>
        <w:spacing w:line="360" w:lineRule="auto"/>
        <w:ind w:firstLine="1418"/>
        <w:jc w:val="both"/>
        <w:rPr>
          <w:rFonts w:ascii="Bookman Old Style" w:hAnsi="Bookman Old Style"/>
          <w:i/>
          <w:sz w:val="24"/>
          <w:szCs w:val="24"/>
        </w:rPr>
      </w:pPr>
    </w:p>
    <w:p w:rsidR="00581B92" w:rsidRPr="000C3F60" w:rsidRDefault="00D05A2A" w:rsidP="00FF7F6D">
      <w:pPr>
        <w:ind w:firstLine="1418"/>
        <w:rPr>
          <w:rFonts w:ascii="Bookman Old Style" w:hAnsi="Bookman Old Style"/>
          <w:i/>
          <w:sz w:val="24"/>
          <w:szCs w:val="24"/>
        </w:rPr>
      </w:pPr>
      <w:r w:rsidRPr="000C3F60">
        <w:rPr>
          <w:rFonts w:ascii="Bookman Old Style" w:hAnsi="Bookman Old Style"/>
          <w:i/>
          <w:color w:val="000000"/>
          <w:sz w:val="24"/>
          <w:szCs w:val="24"/>
          <w:lang w:val="es-CO"/>
        </w:rPr>
        <w:t xml:space="preserve">NOTIFÍQUESE y CÚMPLASE, </w:t>
      </w:r>
    </w:p>
    <w:p w:rsidR="00756E41" w:rsidRPr="000C3F60" w:rsidRDefault="00756E41" w:rsidP="00E04375">
      <w:pPr>
        <w:rPr>
          <w:rFonts w:ascii="Bookman Old Style" w:hAnsi="Bookman Old Style"/>
          <w:i/>
          <w:sz w:val="24"/>
          <w:szCs w:val="24"/>
        </w:rPr>
      </w:pPr>
    </w:p>
    <w:p w:rsidR="000B4426" w:rsidRPr="000C3F60" w:rsidRDefault="000B4426" w:rsidP="00E04375">
      <w:pPr>
        <w:rPr>
          <w:rFonts w:ascii="Bookman Old Style" w:hAnsi="Bookman Old Style"/>
          <w:i/>
          <w:sz w:val="24"/>
          <w:szCs w:val="24"/>
        </w:rPr>
      </w:pPr>
    </w:p>
    <w:p w:rsidR="000B4426" w:rsidRPr="000C3F60" w:rsidRDefault="000B4426" w:rsidP="00E04375">
      <w:pPr>
        <w:rPr>
          <w:rFonts w:ascii="Bookman Old Style" w:hAnsi="Bookman Old Style"/>
          <w:i/>
          <w:sz w:val="24"/>
          <w:szCs w:val="24"/>
        </w:rPr>
      </w:pPr>
    </w:p>
    <w:p w:rsidR="000B4426" w:rsidRPr="000C3F60" w:rsidRDefault="000B4426" w:rsidP="00E04375">
      <w:pPr>
        <w:rPr>
          <w:rFonts w:ascii="Bookman Old Style" w:hAnsi="Bookman Old Style"/>
          <w:i/>
          <w:sz w:val="24"/>
          <w:szCs w:val="24"/>
        </w:rPr>
      </w:pPr>
    </w:p>
    <w:p w:rsidR="000B4426" w:rsidRDefault="000B4426" w:rsidP="00E04375">
      <w:pPr>
        <w:rPr>
          <w:rFonts w:ascii="Bookman Old Style" w:hAnsi="Bookman Old Style"/>
          <w:i/>
          <w:sz w:val="24"/>
          <w:szCs w:val="24"/>
        </w:rPr>
      </w:pPr>
    </w:p>
    <w:p w:rsidR="00527E8E" w:rsidRPr="000C3F60" w:rsidRDefault="00527E8E" w:rsidP="00E04375">
      <w:pPr>
        <w:rPr>
          <w:rFonts w:ascii="Bookman Old Style" w:hAnsi="Bookman Old Style"/>
          <w:i/>
          <w:sz w:val="24"/>
          <w:szCs w:val="24"/>
        </w:rPr>
      </w:pPr>
    </w:p>
    <w:p w:rsidR="00E04375" w:rsidRPr="000C3F60" w:rsidRDefault="00E04375" w:rsidP="00E04375">
      <w:pPr>
        <w:jc w:val="center"/>
        <w:rPr>
          <w:rFonts w:ascii="Bookman Old Style" w:hAnsi="Bookman Old Style"/>
          <w:i/>
          <w:sz w:val="24"/>
          <w:szCs w:val="24"/>
        </w:rPr>
      </w:pPr>
    </w:p>
    <w:p w:rsidR="00827139" w:rsidRPr="000C3F60" w:rsidRDefault="00827139" w:rsidP="00E04375">
      <w:pPr>
        <w:jc w:val="center"/>
        <w:rPr>
          <w:rFonts w:ascii="Bookman Old Style" w:hAnsi="Bookman Old Style"/>
          <w:i/>
          <w:sz w:val="24"/>
          <w:szCs w:val="24"/>
        </w:rPr>
      </w:pPr>
    </w:p>
    <w:p w:rsidR="00827139" w:rsidRPr="000C3F60" w:rsidRDefault="00827139" w:rsidP="00E04375">
      <w:pPr>
        <w:jc w:val="center"/>
        <w:rPr>
          <w:rFonts w:ascii="Bookman Old Style" w:hAnsi="Bookman Old Style"/>
          <w:i/>
          <w:sz w:val="24"/>
          <w:szCs w:val="24"/>
        </w:rPr>
      </w:pPr>
    </w:p>
    <w:p w:rsidR="00827139" w:rsidRPr="000C3F60" w:rsidRDefault="00827139" w:rsidP="00E04375">
      <w:pPr>
        <w:jc w:val="center"/>
        <w:rPr>
          <w:rFonts w:ascii="Bookman Old Style" w:hAnsi="Bookman Old Style"/>
          <w:i/>
          <w:sz w:val="24"/>
          <w:szCs w:val="24"/>
        </w:rPr>
      </w:pPr>
    </w:p>
    <w:p w:rsidR="00FF7F6D" w:rsidRPr="00FF7F6D" w:rsidRDefault="00E04375" w:rsidP="00FF7F6D">
      <w:pPr>
        <w:spacing w:line="360" w:lineRule="auto"/>
        <w:jc w:val="right"/>
        <w:rPr>
          <w:rFonts w:ascii="Bookman Old Style" w:hAnsi="Bookman Old Style"/>
          <w:bCs/>
          <w:i/>
          <w:iCs/>
          <w:spacing w:val="-2"/>
          <w:sz w:val="24"/>
          <w:szCs w:val="24"/>
          <w:lang w:eastAsia="es-CO"/>
        </w:rPr>
      </w:pPr>
      <w:r w:rsidRPr="000C3F60">
        <w:rPr>
          <w:rFonts w:ascii="Bookman Old Style" w:hAnsi="Bookman Old Style"/>
          <w:i/>
          <w:sz w:val="24"/>
          <w:szCs w:val="24"/>
        </w:rPr>
        <w:t xml:space="preserve">                       </w:t>
      </w:r>
      <w:r w:rsidR="00FF7F6D" w:rsidRPr="00FF7F6D">
        <w:rPr>
          <w:rFonts w:ascii="Bookman Old Style" w:hAnsi="Bookman Old Style"/>
          <w:color w:val="000000"/>
          <w:sz w:val="24"/>
          <w:szCs w:val="24"/>
          <w:lang w:val="es-CO"/>
        </w:rPr>
        <w:t xml:space="preserve">                                      </w:t>
      </w:r>
      <w:r w:rsidR="00FF7F6D" w:rsidRPr="00FF7F6D">
        <w:rPr>
          <w:rFonts w:ascii="Bookman Old Style" w:hAnsi="Bookman Old Style"/>
          <w:bCs/>
          <w:i/>
          <w:iCs/>
          <w:spacing w:val="-2"/>
          <w:sz w:val="24"/>
          <w:szCs w:val="24"/>
          <w:lang w:eastAsia="es-CO"/>
        </w:rPr>
        <w:t xml:space="preserve">MOISÉS RODRIGO MAZABEL PINZÓN                   </w:t>
      </w:r>
    </w:p>
    <w:p w:rsidR="00FF7F6D" w:rsidRPr="00FF7F6D" w:rsidRDefault="00FF7F6D" w:rsidP="00FF7F6D">
      <w:pPr>
        <w:overflowPunct/>
        <w:autoSpaceDE/>
        <w:autoSpaceDN/>
        <w:adjustRightInd/>
        <w:spacing w:line="360" w:lineRule="auto"/>
        <w:ind w:left="4956" w:firstLine="708"/>
        <w:rPr>
          <w:rFonts w:ascii="Bookman Old Style" w:hAnsi="Bookman Old Style"/>
          <w:bCs/>
          <w:i/>
          <w:iCs/>
          <w:spacing w:val="-2"/>
          <w:sz w:val="24"/>
          <w:szCs w:val="24"/>
          <w:lang w:eastAsia="es-CO"/>
        </w:rPr>
      </w:pPr>
      <w:r w:rsidRPr="00FF7F6D">
        <w:rPr>
          <w:rFonts w:ascii="Bookman Old Style" w:hAnsi="Bookman Old Style"/>
          <w:bCs/>
          <w:i/>
          <w:iCs/>
          <w:spacing w:val="-2"/>
          <w:sz w:val="24"/>
          <w:szCs w:val="24"/>
          <w:lang w:eastAsia="es-CO"/>
        </w:rPr>
        <w:t xml:space="preserve">       </w:t>
      </w:r>
      <w:r w:rsidR="00B200CA">
        <w:rPr>
          <w:rFonts w:ascii="Bookman Old Style" w:hAnsi="Bookman Old Style"/>
          <w:bCs/>
          <w:i/>
          <w:iCs/>
          <w:spacing w:val="-2"/>
          <w:sz w:val="24"/>
          <w:szCs w:val="24"/>
          <w:lang w:eastAsia="es-CO"/>
        </w:rPr>
        <w:t xml:space="preserve">  </w:t>
      </w:r>
      <w:r w:rsidRPr="00FF7F6D">
        <w:rPr>
          <w:rFonts w:ascii="Bookman Old Style" w:hAnsi="Bookman Old Style"/>
          <w:bCs/>
          <w:i/>
          <w:iCs/>
          <w:spacing w:val="-2"/>
          <w:sz w:val="24"/>
          <w:szCs w:val="24"/>
          <w:lang w:eastAsia="es-CO"/>
        </w:rPr>
        <w:t xml:space="preserve"> Magistrado</w:t>
      </w:r>
    </w:p>
    <w:p w:rsidR="00316251" w:rsidRPr="00DA74BE" w:rsidRDefault="00DA74BE" w:rsidP="00DA74BE">
      <w:pPr>
        <w:spacing w:line="360" w:lineRule="auto"/>
        <w:ind w:left="3540" w:firstLine="708"/>
        <w:jc w:val="center"/>
        <w:rPr>
          <w:rFonts w:ascii="Bookman Old Style" w:hAnsi="Bookman Old Style"/>
          <w:i/>
          <w:sz w:val="24"/>
          <w:szCs w:val="24"/>
        </w:rPr>
      </w:pPr>
      <w:bookmarkStart w:id="0" w:name="_GoBack"/>
      <w:bookmarkEnd w:id="0"/>
      <w:r w:rsidRPr="00DA74BE">
        <w:rPr>
          <w:rFonts w:ascii="Bookman Old Style" w:hAnsi="Bookman Old Style"/>
          <w:i/>
          <w:sz w:val="24"/>
          <w:szCs w:val="24"/>
        </w:rPr>
        <w:t>(Original Firmado)</w:t>
      </w:r>
    </w:p>
    <w:sectPr w:rsidR="00316251" w:rsidRPr="00DA74BE" w:rsidSect="00B200CA">
      <w:headerReference w:type="default" r:id="rId9"/>
      <w:headerReference w:type="first" r:id="rId10"/>
      <w:pgSz w:w="12242" w:h="18722" w:code="120"/>
      <w:pgMar w:top="1418" w:right="1418"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2D" w:rsidRDefault="00CA262D" w:rsidP="00596855">
      <w:r>
        <w:separator/>
      </w:r>
    </w:p>
  </w:endnote>
  <w:endnote w:type="continuationSeparator" w:id="0">
    <w:p w:rsidR="00CA262D" w:rsidRDefault="00CA262D" w:rsidP="0059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2D" w:rsidRDefault="00CA262D" w:rsidP="00596855">
      <w:r>
        <w:separator/>
      </w:r>
    </w:p>
  </w:footnote>
  <w:footnote w:type="continuationSeparator" w:id="0">
    <w:p w:rsidR="00CA262D" w:rsidRDefault="00CA262D" w:rsidP="00596855">
      <w:r>
        <w:continuationSeparator/>
      </w:r>
    </w:p>
  </w:footnote>
  <w:footnote w:id="1">
    <w:p w:rsidR="00562FE7" w:rsidRPr="00AC2518" w:rsidRDefault="00562FE7" w:rsidP="00562FE7">
      <w:pPr>
        <w:pStyle w:val="Textonotapie"/>
        <w:jc w:val="both"/>
        <w:rPr>
          <w:lang w:val="es-CO"/>
        </w:rPr>
      </w:pPr>
      <w:r w:rsidRPr="004F1601">
        <w:rPr>
          <w:rStyle w:val="Refdenotaalpie"/>
          <w:rFonts w:ascii="Bookman Old Style" w:hAnsi="Bookman Old Style" w:cs="Arial"/>
          <w:i/>
          <w:sz w:val="16"/>
        </w:rPr>
        <w:footnoteRef/>
      </w:r>
      <w:r w:rsidRPr="004F1601">
        <w:rPr>
          <w:rFonts w:ascii="Bookman Old Style" w:hAnsi="Bookman Old Style" w:cs="Arial"/>
          <w:i/>
          <w:sz w:val="16"/>
        </w:rPr>
        <w:t xml:space="preserve"> </w:t>
      </w:r>
      <w:r w:rsidR="00A4322E">
        <w:rPr>
          <w:rFonts w:ascii="Bookman Old Style" w:hAnsi="Bookman Old Style" w:cs="Arial"/>
          <w:i/>
          <w:sz w:val="16"/>
        </w:rPr>
        <w:t>(…)</w:t>
      </w:r>
      <w:r w:rsidR="00C6471E" w:rsidRPr="004F1601">
        <w:rPr>
          <w:rFonts w:ascii="Bookman Old Style" w:hAnsi="Bookman Old Style" w:cs="Arial"/>
          <w:i/>
          <w:sz w:val="16"/>
        </w:rPr>
        <w:t>El cargo de auxiliar de la justicia es de obligatoria aceptación para quienes estén inscritos en la lista oficial. Siempre que el auxiliar designado no acepte el cargo dentro de los cinco (5) días siguientes a la comunicación de su nombramiento, se excuse de prestar el servicio, no concurra a la diligencia, no cumpla el encargo en el término otorgado, o incurra en causal de exclusión de la lista, será relevado inmediatamente.</w:t>
      </w:r>
    </w:p>
  </w:footnote>
  <w:footnote w:id="2">
    <w:p w:rsidR="00074834" w:rsidRPr="00074834" w:rsidRDefault="00074834" w:rsidP="00287358">
      <w:pPr>
        <w:pStyle w:val="Textonotapie"/>
        <w:jc w:val="both"/>
        <w:rPr>
          <w:lang w:val="es-CO"/>
        </w:rPr>
      </w:pPr>
      <w:r>
        <w:rPr>
          <w:rStyle w:val="Refdenotaalpie"/>
        </w:rPr>
        <w:footnoteRef/>
      </w:r>
      <w:r w:rsidR="00287358" w:rsidRPr="00287358">
        <w:rPr>
          <w:rFonts w:ascii="Bookman Old Style" w:hAnsi="Bookman Old Style"/>
          <w:i/>
          <w:sz w:val="16"/>
        </w:rPr>
        <w:t xml:space="preserve"> A quienes sin causa justificada rehusaren la aceptación del cargo o no asistieren a la diligencia para la que fueron designados </w:t>
      </w:r>
      <w:r>
        <w:rPr>
          <w:rFonts w:ascii="Bookman Old Style" w:hAnsi="Bookman Old Style"/>
          <w:i/>
          <w:color w:val="000000"/>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021179"/>
      <w:docPartObj>
        <w:docPartGallery w:val="Page Numbers (Top of Page)"/>
        <w:docPartUnique/>
      </w:docPartObj>
    </w:sdtPr>
    <w:sdtEndPr/>
    <w:sdtContent>
      <w:p w:rsidR="00FF7F6D" w:rsidRDefault="00FF7F6D">
        <w:pPr>
          <w:pStyle w:val="Encabezado"/>
          <w:jc w:val="right"/>
        </w:pPr>
        <w:r>
          <w:fldChar w:fldCharType="begin"/>
        </w:r>
        <w:r>
          <w:instrText>PAGE   \* MERGEFORMAT</w:instrText>
        </w:r>
        <w:r>
          <w:fldChar w:fldCharType="separate"/>
        </w:r>
        <w:r w:rsidR="00DA74BE" w:rsidRPr="00DA74BE">
          <w:rPr>
            <w:noProof/>
            <w:lang w:val="es-ES"/>
          </w:rPr>
          <w:t>2</w:t>
        </w:r>
        <w:r>
          <w:fldChar w:fldCharType="end"/>
        </w:r>
      </w:p>
    </w:sdtContent>
  </w:sdt>
  <w:p w:rsidR="00FF7F6D" w:rsidRPr="00581B92" w:rsidRDefault="00FF7F6D" w:rsidP="00FF7F6D">
    <w:pPr>
      <w:pStyle w:val="Piedepgina"/>
      <w:jc w:val="right"/>
      <w:rPr>
        <w:rFonts w:ascii="Bookman Old Style" w:hAnsi="Bookman Old Style"/>
        <w:i/>
        <w:sz w:val="16"/>
        <w:szCs w:val="16"/>
      </w:rPr>
    </w:pPr>
    <w:r>
      <w:rPr>
        <w:rFonts w:ascii="Bookman Old Style" w:hAnsi="Bookman Old Style"/>
        <w:i/>
        <w:sz w:val="16"/>
        <w:szCs w:val="16"/>
      </w:rPr>
      <w:t xml:space="preserve">Acción Popular: Nº </w:t>
    </w:r>
    <w:r w:rsidRPr="00581B92">
      <w:rPr>
        <w:rFonts w:ascii="Bookman Old Style" w:hAnsi="Bookman Old Style"/>
        <w:i/>
        <w:sz w:val="16"/>
        <w:szCs w:val="16"/>
      </w:rPr>
      <w:t>500</w:t>
    </w:r>
    <w:r>
      <w:rPr>
        <w:rFonts w:ascii="Bookman Old Style" w:hAnsi="Bookman Old Style"/>
        <w:i/>
        <w:sz w:val="16"/>
        <w:szCs w:val="16"/>
      </w:rPr>
      <w:t>0</w:t>
    </w:r>
    <w:r w:rsidRPr="00581B92">
      <w:rPr>
        <w:rFonts w:ascii="Bookman Old Style" w:hAnsi="Bookman Old Style"/>
        <w:i/>
        <w:sz w:val="16"/>
        <w:szCs w:val="16"/>
      </w:rPr>
      <w:t>1-23-33-000-201</w:t>
    </w:r>
    <w:r w:rsidR="00F041BF">
      <w:rPr>
        <w:rFonts w:ascii="Bookman Old Style" w:hAnsi="Bookman Old Style"/>
        <w:i/>
        <w:sz w:val="16"/>
        <w:szCs w:val="16"/>
      </w:rPr>
      <w:t>3</w:t>
    </w:r>
    <w:r w:rsidRPr="00581B92">
      <w:rPr>
        <w:rFonts w:ascii="Bookman Old Style" w:hAnsi="Bookman Old Style"/>
        <w:i/>
        <w:sz w:val="16"/>
        <w:szCs w:val="16"/>
      </w:rPr>
      <w:t>-00</w:t>
    </w:r>
    <w:r w:rsidR="00F041BF">
      <w:rPr>
        <w:rFonts w:ascii="Bookman Old Style" w:hAnsi="Bookman Old Style"/>
        <w:i/>
        <w:sz w:val="16"/>
        <w:szCs w:val="16"/>
      </w:rPr>
      <w:t>201</w:t>
    </w:r>
    <w:r w:rsidRPr="00581B92">
      <w:rPr>
        <w:rFonts w:ascii="Bookman Old Style" w:hAnsi="Bookman Old Style"/>
        <w:i/>
        <w:sz w:val="16"/>
        <w:szCs w:val="16"/>
      </w:rPr>
      <w:t>-00</w:t>
    </w:r>
  </w:p>
  <w:p w:rsidR="00FF7F6D" w:rsidRDefault="00F041BF" w:rsidP="00FF7F6D">
    <w:pPr>
      <w:pStyle w:val="Piedepgina"/>
      <w:jc w:val="right"/>
      <w:rPr>
        <w:rFonts w:ascii="Bookman Old Style" w:hAnsi="Bookman Old Style"/>
        <w:i/>
        <w:sz w:val="16"/>
        <w:szCs w:val="16"/>
      </w:rPr>
    </w:pPr>
    <w:r>
      <w:rPr>
        <w:rFonts w:ascii="Bookman Old Style" w:hAnsi="Bookman Old Style"/>
        <w:i/>
        <w:sz w:val="16"/>
        <w:szCs w:val="16"/>
      </w:rPr>
      <w:t>Transportes Erposar Limitada</w:t>
    </w:r>
    <w:r w:rsidR="00FF7F6D" w:rsidRPr="00581B92">
      <w:rPr>
        <w:rFonts w:ascii="Bookman Old Style" w:hAnsi="Bookman Old Style"/>
        <w:i/>
        <w:sz w:val="16"/>
        <w:szCs w:val="16"/>
      </w:rPr>
      <w:t xml:space="preserve"> Vs. </w:t>
    </w:r>
    <w:r>
      <w:rPr>
        <w:rFonts w:ascii="Bookman Old Style" w:hAnsi="Bookman Old Style"/>
        <w:i/>
        <w:sz w:val="16"/>
        <w:szCs w:val="16"/>
      </w:rPr>
      <w:t>Fiscalía General de la Nación</w:t>
    </w:r>
  </w:p>
  <w:p w:rsidR="00FF7F6D" w:rsidRPr="00581B92" w:rsidRDefault="00FF7F6D" w:rsidP="00FF7F6D">
    <w:pPr>
      <w:pStyle w:val="Piedepgina"/>
      <w:jc w:val="right"/>
      <w:rPr>
        <w:rFonts w:ascii="Bookman Old Style" w:hAnsi="Bookman Old Style"/>
        <w:i/>
        <w:sz w:val="16"/>
        <w:szCs w:val="16"/>
      </w:rPr>
    </w:pPr>
    <w:r>
      <w:rPr>
        <w:rFonts w:ascii="Bookman Old Style" w:hAnsi="Bookman Old Style"/>
        <w:i/>
        <w:sz w:val="16"/>
        <w:szCs w:val="16"/>
      </w:rPr>
      <w:t>s.g.</w:t>
    </w:r>
  </w:p>
  <w:p w:rsidR="000C3F60" w:rsidRDefault="000C3F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244180"/>
      <w:docPartObj>
        <w:docPartGallery w:val="Page Numbers (Top of Page)"/>
        <w:docPartUnique/>
      </w:docPartObj>
    </w:sdtPr>
    <w:sdtEndPr/>
    <w:sdtContent>
      <w:p w:rsidR="00FF7F6D" w:rsidRDefault="00FF7F6D">
        <w:pPr>
          <w:pStyle w:val="Encabezado"/>
          <w:jc w:val="right"/>
        </w:pPr>
        <w:r>
          <w:fldChar w:fldCharType="begin"/>
        </w:r>
        <w:r>
          <w:instrText>PAGE   \* MERGEFORMAT</w:instrText>
        </w:r>
        <w:r>
          <w:fldChar w:fldCharType="separate"/>
        </w:r>
        <w:r w:rsidR="00DA74BE" w:rsidRPr="00DA74BE">
          <w:rPr>
            <w:noProof/>
            <w:lang w:val="es-ES"/>
          </w:rPr>
          <w:t>1</w:t>
        </w:r>
        <w:r>
          <w:fldChar w:fldCharType="end"/>
        </w:r>
      </w:p>
    </w:sdtContent>
  </w:sdt>
  <w:p w:rsidR="00FF7F6D" w:rsidRDefault="00FF7F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6937"/>
    <w:multiLevelType w:val="hybridMultilevel"/>
    <w:tmpl w:val="81EEE5DE"/>
    <w:lvl w:ilvl="0" w:tplc="5360FD56">
      <w:start w:val="1"/>
      <w:numFmt w:val="decimal"/>
      <w:lvlText w:val="%1."/>
      <w:lvlJc w:val="left"/>
      <w:pPr>
        <w:ind w:left="720" w:hanging="360"/>
      </w:pPr>
      <w:rPr>
        <w:rFonts w:ascii="Bookman Old Style" w:hAnsi="Bookman Old Style" w:cs="Arial" w:hint="default"/>
        <w:i/>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A53E97"/>
    <w:multiLevelType w:val="hybridMultilevel"/>
    <w:tmpl w:val="EB5EF4F8"/>
    <w:lvl w:ilvl="0" w:tplc="240A0015">
      <w:start w:val="1"/>
      <w:numFmt w:val="upperLetter"/>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2">
    <w:nsid w:val="26A95673"/>
    <w:multiLevelType w:val="hybridMultilevel"/>
    <w:tmpl w:val="DE8C52AA"/>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A051778"/>
    <w:multiLevelType w:val="hybridMultilevel"/>
    <w:tmpl w:val="FFEA7852"/>
    <w:lvl w:ilvl="0" w:tplc="240A0015">
      <w:start w:val="1"/>
      <w:numFmt w:val="upperLetter"/>
      <w:lvlText w:val="%1."/>
      <w:lvlJc w:val="left"/>
      <w:pPr>
        <w:ind w:left="2205" w:hanging="360"/>
      </w:pPr>
    </w:lvl>
    <w:lvl w:ilvl="1" w:tplc="240A0019" w:tentative="1">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75"/>
    <w:rsid w:val="000225D1"/>
    <w:rsid w:val="00030B4D"/>
    <w:rsid w:val="00074834"/>
    <w:rsid w:val="0008092F"/>
    <w:rsid w:val="00084A29"/>
    <w:rsid w:val="000B4426"/>
    <w:rsid w:val="000C377F"/>
    <w:rsid w:val="000C3F60"/>
    <w:rsid w:val="000F25A6"/>
    <w:rsid w:val="0010364A"/>
    <w:rsid w:val="00126583"/>
    <w:rsid w:val="001343A4"/>
    <w:rsid w:val="0016220A"/>
    <w:rsid w:val="00170F29"/>
    <w:rsid w:val="00183192"/>
    <w:rsid w:val="001C5E9E"/>
    <w:rsid w:val="001C75AC"/>
    <w:rsid w:val="001E0993"/>
    <w:rsid w:val="001F7923"/>
    <w:rsid w:val="00241508"/>
    <w:rsid w:val="00274BE8"/>
    <w:rsid w:val="00287358"/>
    <w:rsid w:val="002C0A0B"/>
    <w:rsid w:val="002C6AD4"/>
    <w:rsid w:val="002D25E7"/>
    <w:rsid w:val="00316251"/>
    <w:rsid w:val="003165AF"/>
    <w:rsid w:val="00320FCD"/>
    <w:rsid w:val="00346B1D"/>
    <w:rsid w:val="0038722C"/>
    <w:rsid w:val="003A441B"/>
    <w:rsid w:val="003D027C"/>
    <w:rsid w:val="003D7342"/>
    <w:rsid w:val="003F0BFA"/>
    <w:rsid w:val="004002BA"/>
    <w:rsid w:val="00400E37"/>
    <w:rsid w:val="00432148"/>
    <w:rsid w:val="004462D5"/>
    <w:rsid w:val="004519E4"/>
    <w:rsid w:val="0045456E"/>
    <w:rsid w:val="004C693B"/>
    <w:rsid w:val="004F1601"/>
    <w:rsid w:val="00527E8E"/>
    <w:rsid w:val="00541B7C"/>
    <w:rsid w:val="005509A2"/>
    <w:rsid w:val="00562FE7"/>
    <w:rsid w:val="00581B92"/>
    <w:rsid w:val="00594939"/>
    <w:rsid w:val="00596855"/>
    <w:rsid w:val="005D0D79"/>
    <w:rsid w:val="005D3DA9"/>
    <w:rsid w:val="005E4151"/>
    <w:rsid w:val="006028DD"/>
    <w:rsid w:val="0061134C"/>
    <w:rsid w:val="006538C5"/>
    <w:rsid w:val="00684934"/>
    <w:rsid w:val="00691957"/>
    <w:rsid w:val="006A471D"/>
    <w:rsid w:val="006F4A9F"/>
    <w:rsid w:val="007315C9"/>
    <w:rsid w:val="00747A48"/>
    <w:rsid w:val="007512D9"/>
    <w:rsid w:val="0075515A"/>
    <w:rsid w:val="00756E41"/>
    <w:rsid w:val="00762737"/>
    <w:rsid w:val="007A1F81"/>
    <w:rsid w:val="007D2F52"/>
    <w:rsid w:val="007D52B4"/>
    <w:rsid w:val="007E5444"/>
    <w:rsid w:val="007E5D88"/>
    <w:rsid w:val="007E7E57"/>
    <w:rsid w:val="00822493"/>
    <w:rsid w:val="00827139"/>
    <w:rsid w:val="00862BE8"/>
    <w:rsid w:val="00877BC9"/>
    <w:rsid w:val="00882F12"/>
    <w:rsid w:val="00920464"/>
    <w:rsid w:val="00934B09"/>
    <w:rsid w:val="0094193E"/>
    <w:rsid w:val="00950C89"/>
    <w:rsid w:val="009A5C91"/>
    <w:rsid w:val="009E022F"/>
    <w:rsid w:val="00A13E1D"/>
    <w:rsid w:val="00A34D5E"/>
    <w:rsid w:val="00A4322E"/>
    <w:rsid w:val="00A564C8"/>
    <w:rsid w:val="00A751E1"/>
    <w:rsid w:val="00A850D7"/>
    <w:rsid w:val="00AC2518"/>
    <w:rsid w:val="00AC39CA"/>
    <w:rsid w:val="00AF5793"/>
    <w:rsid w:val="00AF63AF"/>
    <w:rsid w:val="00B200CA"/>
    <w:rsid w:val="00B52411"/>
    <w:rsid w:val="00B6150C"/>
    <w:rsid w:val="00B72F44"/>
    <w:rsid w:val="00B820A6"/>
    <w:rsid w:val="00BC2579"/>
    <w:rsid w:val="00BC47F1"/>
    <w:rsid w:val="00BE18C9"/>
    <w:rsid w:val="00C06E1B"/>
    <w:rsid w:val="00C1720A"/>
    <w:rsid w:val="00C2589D"/>
    <w:rsid w:val="00C60D72"/>
    <w:rsid w:val="00C64269"/>
    <w:rsid w:val="00C6471E"/>
    <w:rsid w:val="00C6577D"/>
    <w:rsid w:val="00C76FB6"/>
    <w:rsid w:val="00C947C5"/>
    <w:rsid w:val="00CA262D"/>
    <w:rsid w:val="00CA6C4B"/>
    <w:rsid w:val="00CE5B47"/>
    <w:rsid w:val="00CF5C17"/>
    <w:rsid w:val="00D05A2A"/>
    <w:rsid w:val="00D308B9"/>
    <w:rsid w:val="00D3239E"/>
    <w:rsid w:val="00D36594"/>
    <w:rsid w:val="00D73B76"/>
    <w:rsid w:val="00DA588B"/>
    <w:rsid w:val="00DA74BE"/>
    <w:rsid w:val="00DB3299"/>
    <w:rsid w:val="00DC1BCD"/>
    <w:rsid w:val="00DC4A05"/>
    <w:rsid w:val="00DD19DE"/>
    <w:rsid w:val="00DF5A11"/>
    <w:rsid w:val="00E036DB"/>
    <w:rsid w:val="00E04375"/>
    <w:rsid w:val="00E1283A"/>
    <w:rsid w:val="00E21AC8"/>
    <w:rsid w:val="00E44D5D"/>
    <w:rsid w:val="00E65213"/>
    <w:rsid w:val="00E77A67"/>
    <w:rsid w:val="00EC0F35"/>
    <w:rsid w:val="00EC4191"/>
    <w:rsid w:val="00ED229B"/>
    <w:rsid w:val="00ED6238"/>
    <w:rsid w:val="00ED6355"/>
    <w:rsid w:val="00EE79C6"/>
    <w:rsid w:val="00EE7CEA"/>
    <w:rsid w:val="00EF4C32"/>
    <w:rsid w:val="00F041BF"/>
    <w:rsid w:val="00F21E51"/>
    <w:rsid w:val="00F313C6"/>
    <w:rsid w:val="00F820F7"/>
    <w:rsid w:val="00F82665"/>
    <w:rsid w:val="00F8268D"/>
    <w:rsid w:val="00FD25E8"/>
    <w:rsid w:val="00FD475A"/>
    <w:rsid w:val="00FF7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D206BB-2CC6-49EB-922B-12C294C2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E7"/>
    <w:pPr>
      <w:overflowPunct w:val="0"/>
      <w:autoSpaceDE w:val="0"/>
      <w:autoSpaceDN w:val="0"/>
      <w:adjustRightInd w:val="0"/>
      <w:spacing w:after="0" w:line="240" w:lineRule="auto"/>
    </w:pPr>
    <w:rPr>
      <w:rFonts w:ascii="Times New Roman" w:hAnsi="Times New Roman"/>
      <w:i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04375"/>
    <w:pPr>
      <w:tabs>
        <w:tab w:val="center" w:pos="4252"/>
        <w:tab w:val="right" w:pos="8504"/>
      </w:tabs>
    </w:pPr>
  </w:style>
  <w:style w:type="character" w:customStyle="1" w:styleId="PiedepginaCar">
    <w:name w:val="Pie de página Car"/>
    <w:basedOn w:val="Fuentedeprrafopredeter"/>
    <w:link w:val="Piedepgina"/>
    <w:uiPriority w:val="99"/>
    <w:rsid w:val="00E04375"/>
    <w:rPr>
      <w:rFonts w:ascii="Times New Roman" w:hAnsi="Times New Roman"/>
      <w:i w:val="0"/>
      <w:sz w:val="20"/>
      <w:szCs w:val="20"/>
      <w:lang w:val="es-ES_tradnl" w:eastAsia="es-ES"/>
    </w:rPr>
  </w:style>
  <w:style w:type="paragraph" w:styleId="Encabezado">
    <w:name w:val="header"/>
    <w:basedOn w:val="Normal"/>
    <w:link w:val="EncabezadoCar"/>
    <w:uiPriority w:val="99"/>
    <w:unhideWhenUsed/>
    <w:rsid w:val="00596855"/>
    <w:pPr>
      <w:tabs>
        <w:tab w:val="center" w:pos="4252"/>
        <w:tab w:val="right" w:pos="8504"/>
      </w:tabs>
    </w:pPr>
  </w:style>
  <w:style w:type="character" w:customStyle="1" w:styleId="EncabezadoCar">
    <w:name w:val="Encabezado Car"/>
    <w:basedOn w:val="Fuentedeprrafopredeter"/>
    <w:link w:val="Encabezado"/>
    <w:uiPriority w:val="99"/>
    <w:rsid w:val="00596855"/>
    <w:rPr>
      <w:rFonts w:ascii="Times New Roman" w:hAnsi="Times New Roman"/>
      <w:i w:val="0"/>
      <w:sz w:val="20"/>
      <w:szCs w:val="20"/>
      <w:lang w:val="es-ES_tradnl" w:eastAsia="es-ES"/>
    </w:rPr>
  </w:style>
  <w:style w:type="paragraph" w:styleId="Textodeglobo">
    <w:name w:val="Balloon Text"/>
    <w:basedOn w:val="Normal"/>
    <w:link w:val="TextodegloboCar"/>
    <w:uiPriority w:val="99"/>
    <w:semiHidden/>
    <w:unhideWhenUsed/>
    <w:rsid w:val="00756E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E41"/>
    <w:rPr>
      <w:rFonts w:ascii="Segoe UI" w:hAnsi="Segoe UI" w:cs="Segoe UI"/>
      <w:i w:val="0"/>
      <w:sz w:val="18"/>
      <w:szCs w:val="18"/>
      <w:lang w:val="es-ES_tradnl" w:eastAsia="es-ES"/>
    </w:rPr>
  </w:style>
  <w:style w:type="paragraph" w:styleId="Textonotapie">
    <w:name w:val="footnote text"/>
    <w:basedOn w:val="Normal"/>
    <w:link w:val="TextonotapieCar"/>
    <w:uiPriority w:val="99"/>
    <w:semiHidden/>
    <w:unhideWhenUsed/>
    <w:rsid w:val="00F82665"/>
  </w:style>
  <w:style w:type="character" w:customStyle="1" w:styleId="TextonotapieCar">
    <w:name w:val="Texto nota pie Car"/>
    <w:basedOn w:val="Fuentedeprrafopredeter"/>
    <w:link w:val="Textonotapie"/>
    <w:uiPriority w:val="99"/>
    <w:semiHidden/>
    <w:rsid w:val="00F82665"/>
    <w:rPr>
      <w:rFonts w:ascii="Times New Roman" w:hAnsi="Times New Roman"/>
      <w:i w:val="0"/>
      <w:sz w:val="20"/>
      <w:szCs w:val="20"/>
      <w:lang w:val="es-ES_tradnl" w:eastAsia="es-ES"/>
    </w:rPr>
  </w:style>
  <w:style w:type="character" w:styleId="Refdenotaalpie">
    <w:name w:val="footnote reference"/>
    <w:basedOn w:val="Fuentedeprrafopredeter"/>
    <w:uiPriority w:val="99"/>
    <w:semiHidden/>
    <w:unhideWhenUsed/>
    <w:rsid w:val="00F82665"/>
    <w:rPr>
      <w:vertAlign w:val="superscript"/>
    </w:rPr>
  </w:style>
  <w:style w:type="character" w:styleId="Hipervnculo">
    <w:name w:val="Hyperlink"/>
    <w:basedOn w:val="Fuentedeprrafopredeter"/>
    <w:uiPriority w:val="99"/>
    <w:semiHidden/>
    <w:unhideWhenUsed/>
    <w:rsid w:val="001E0993"/>
    <w:rPr>
      <w:color w:val="0000FF"/>
      <w:u w:val="single"/>
    </w:rPr>
  </w:style>
  <w:style w:type="paragraph" w:styleId="Prrafodelista">
    <w:name w:val="List Paragraph"/>
    <w:basedOn w:val="Normal"/>
    <w:uiPriority w:val="34"/>
    <w:qFormat/>
    <w:rsid w:val="00FD2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5688">
      <w:bodyDiv w:val="1"/>
      <w:marLeft w:val="0"/>
      <w:marRight w:val="0"/>
      <w:marTop w:val="0"/>
      <w:marBottom w:val="0"/>
      <w:divBdr>
        <w:top w:val="none" w:sz="0" w:space="0" w:color="auto"/>
        <w:left w:val="none" w:sz="0" w:space="0" w:color="auto"/>
        <w:bottom w:val="none" w:sz="0" w:space="0" w:color="auto"/>
        <w:right w:val="none" w:sz="0" w:space="0" w:color="auto"/>
      </w:divBdr>
    </w:div>
    <w:div w:id="366955595">
      <w:bodyDiv w:val="1"/>
      <w:marLeft w:val="0"/>
      <w:marRight w:val="0"/>
      <w:marTop w:val="0"/>
      <w:marBottom w:val="0"/>
      <w:divBdr>
        <w:top w:val="none" w:sz="0" w:space="0" w:color="auto"/>
        <w:left w:val="none" w:sz="0" w:space="0" w:color="auto"/>
        <w:bottom w:val="none" w:sz="0" w:space="0" w:color="auto"/>
        <w:right w:val="none" w:sz="0" w:space="0" w:color="auto"/>
      </w:divBdr>
    </w:div>
    <w:div w:id="512375239">
      <w:bodyDiv w:val="1"/>
      <w:marLeft w:val="0"/>
      <w:marRight w:val="0"/>
      <w:marTop w:val="0"/>
      <w:marBottom w:val="0"/>
      <w:divBdr>
        <w:top w:val="none" w:sz="0" w:space="0" w:color="auto"/>
        <w:left w:val="none" w:sz="0" w:space="0" w:color="auto"/>
        <w:bottom w:val="none" w:sz="0" w:space="0" w:color="auto"/>
        <w:right w:val="none" w:sz="0" w:space="0" w:color="auto"/>
      </w:divBdr>
    </w:div>
    <w:div w:id="982734959">
      <w:bodyDiv w:val="1"/>
      <w:marLeft w:val="0"/>
      <w:marRight w:val="0"/>
      <w:marTop w:val="0"/>
      <w:marBottom w:val="0"/>
      <w:divBdr>
        <w:top w:val="none" w:sz="0" w:space="0" w:color="auto"/>
        <w:left w:val="none" w:sz="0" w:space="0" w:color="auto"/>
        <w:bottom w:val="none" w:sz="0" w:space="0" w:color="auto"/>
        <w:right w:val="none" w:sz="0" w:space="0" w:color="auto"/>
      </w:divBdr>
    </w:div>
    <w:div w:id="1014108913">
      <w:bodyDiv w:val="1"/>
      <w:marLeft w:val="0"/>
      <w:marRight w:val="0"/>
      <w:marTop w:val="0"/>
      <w:marBottom w:val="0"/>
      <w:divBdr>
        <w:top w:val="none" w:sz="0" w:space="0" w:color="auto"/>
        <w:left w:val="none" w:sz="0" w:space="0" w:color="auto"/>
        <w:bottom w:val="none" w:sz="0" w:space="0" w:color="auto"/>
        <w:right w:val="none" w:sz="0" w:space="0" w:color="auto"/>
      </w:divBdr>
    </w:div>
    <w:div w:id="1259295327">
      <w:bodyDiv w:val="1"/>
      <w:marLeft w:val="0"/>
      <w:marRight w:val="0"/>
      <w:marTop w:val="0"/>
      <w:marBottom w:val="0"/>
      <w:divBdr>
        <w:top w:val="none" w:sz="0" w:space="0" w:color="auto"/>
        <w:left w:val="none" w:sz="0" w:space="0" w:color="auto"/>
        <w:bottom w:val="none" w:sz="0" w:space="0" w:color="auto"/>
        <w:right w:val="none" w:sz="0" w:space="0" w:color="auto"/>
      </w:divBdr>
    </w:div>
    <w:div w:id="1321425043">
      <w:bodyDiv w:val="1"/>
      <w:marLeft w:val="0"/>
      <w:marRight w:val="0"/>
      <w:marTop w:val="0"/>
      <w:marBottom w:val="0"/>
      <w:divBdr>
        <w:top w:val="none" w:sz="0" w:space="0" w:color="auto"/>
        <w:left w:val="none" w:sz="0" w:space="0" w:color="auto"/>
        <w:bottom w:val="none" w:sz="0" w:space="0" w:color="auto"/>
        <w:right w:val="none" w:sz="0" w:space="0" w:color="auto"/>
      </w:divBdr>
    </w:div>
    <w:div w:id="1367293690">
      <w:bodyDiv w:val="1"/>
      <w:marLeft w:val="0"/>
      <w:marRight w:val="0"/>
      <w:marTop w:val="0"/>
      <w:marBottom w:val="0"/>
      <w:divBdr>
        <w:top w:val="none" w:sz="0" w:space="0" w:color="auto"/>
        <w:left w:val="none" w:sz="0" w:space="0" w:color="auto"/>
        <w:bottom w:val="none" w:sz="0" w:space="0" w:color="auto"/>
        <w:right w:val="none" w:sz="0" w:space="0" w:color="auto"/>
      </w:divBdr>
    </w:div>
    <w:div w:id="1716006841">
      <w:bodyDiv w:val="1"/>
      <w:marLeft w:val="0"/>
      <w:marRight w:val="0"/>
      <w:marTop w:val="0"/>
      <w:marBottom w:val="0"/>
      <w:divBdr>
        <w:top w:val="none" w:sz="0" w:space="0" w:color="auto"/>
        <w:left w:val="none" w:sz="0" w:space="0" w:color="auto"/>
        <w:bottom w:val="none" w:sz="0" w:space="0" w:color="auto"/>
        <w:right w:val="none" w:sz="0" w:space="0" w:color="auto"/>
      </w:divBdr>
    </w:div>
    <w:div w:id="18171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A078-333E-4528-9C7C-31066CF0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15</cp:revision>
  <cp:lastPrinted>2014-07-29T16:48:00Z</cp:lastPrinted>
  <dcterms:created xsi:type="dcterms:W3CDTF">2014-07-16T14:44:00Z</dcterms:created>
  <dcterms:modified xsi:type="dcterms:W3CDTF">2014-07-30T12:59:00Z</dcterms:modified>
</cp:coreProperties>
</file>