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DF" w:rsidRPr="00A97845" w:rsidRDefault="00B405DF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REPÚBLICA DE COLOMBIA</w:t>
      </w:r>
    </w:p>
    <w:p w:rsidR="00B405DF" w:rsidRPr="00A97845" w:rsidRDefault="006361DC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noProof/>
          <w:sz w:val="28"/>
          <w:szCs w:val="28"/>
          <w:lang w:val="es-CO"/>
        </w:rPr>
        <w:drawing>
          <wp:inline distT="0" distB="0" distL="0" distR="0" wp14:anchorId="2D561834" wp14:editId="0E43924C">
            <wp:extent cx="809625" cy="876300"/>
            <wp:effectExtent l="0" t="0" r="9525" b="0"/>
            <wp:docPr id="4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2647" r="3152" b="3579"/>
                    <a:stretch/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5DF" w:rsidRPr="00A97845" w:rsidRDefault="00B405DF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TRIBUNAL ADMINISTRATIVO DEL META</w:t>
      </w:r>
    </w:p>
    <w:p w:rsidR="00B405DF" w:rsidRPr="00F52CC9" w:rsidRDefault="00ED251E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color w:val="000000"/>
          <w:szCs w:val="28"/>
          <w:lang w:val="es-ES" w:eastAsia="es-ES"/>
        </w:rPr>
      </w:pPr>
      <w:r w:rsidRPr="00F52CC9">
        <w:rPr>
          <w:rFonts w:asciiTheme="minorHAnsi" w:hAnsiTheme="minorHAnsi"/>
          <w:color w:val="000000"/>
          <w:szCs w:val="28"/>
          <w:lang w:val="es-ES" w:eastAsia="es-ES"/>
        </w:rPr>
        <w:t xml:space="preserve">Auto </w:t>
      </w:r>
      <w:r w:rsidR="00622655">
        <w:rPr>
          <w:rFonts w:asciiTheme="minorHAnsi" w:hAnsiTheme="minorHAnsi"/>
          <w:color w:val="000000"/>
          <w:szCs w:val="28"/>
          <w:lang w:val="es-ES" w:eastAsia="es-ES"/>
        </w:rPr>
        <w:t>de Tramite</w:t>
      </w:r>
      <w:r w:rsidR="00B405DF" w:rsidRPr="00F52CC9">
        <w:rPr>
          <w:rFonts w:asciiTheme="minorHAnsi" w:hAnsiTheme="minorHAnsi"/>
          <w:color w:val="000000"/>
          <w:szCs w:val="28"/>
          <w:lang w:val="es-ES" w:eastAsia="es-ES"/>
        </w:rPr>
        <w:t xml:space="preserve"> Nº </w:t>
      </w:r>
      <w:r w:rsidR="00864428">
        <w:rPr>
          <w:rFonts w:asciiTheme="minorHAnsi" w:hAnsiTheme="minorHAnsi"/>
          <w:color w:val="000000"/>
          <w:szCs w:val="28"/>
          <w:lang w:val="es-ES" w:eastAsia="es-ES"/>
        </w:rPr>
        <w:t>0129</w:t>
      </w:r>
    </w:p>
    <w:p w:rsidR="00BE638C" w:rsidRPr="00622655" w:rsidRDefault="00BE638C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spacing w:val="-2"/>
          <w:sz w:val="28"/>
          <w:szCs w:val="28"/>
        </w:rPr>
      </w:pPr>
    </w:p>
    <w:p w:rsidR="00790720" w:rsidRDefault="00C76A89" w:rsidP="00A97845">
      <w:pPr>
        <w:tabs>
          <w:tab w:val="left" w:pos="-720"/>
        </w:tabs>
        <w:suppressAutoHyphens/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 w:rsidRPr="00622655">
        <w:rPr>
          <w:rFonts w:asciiTheme="minorHAnsi" w:hAnsiTheme="minorHAnsi"/>
          <w:spacing w:val="-2"/>
          <w:sz w:val="28"/>
          <w:szCs w:val="28"/>
        </w:rPr>
        <w:t>Villavicencio,</w:t>
      </w:r>
      <w:r w:rsidR="00D84521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0B2ED3">
        <w:rPr>
          <w:rFonts w:asciiTheme="minorHAnsi" w:hAnsiTheme="minorHAnsi"/>
          <w:spacing w:val="-2"/>
          <w:sz w:val="28"/>
          <w:szCs w:val="28"/>
        </w:rPr>
        <w:t>06 de noviembre del 2014</w:t>
      </w:r>
      <w:bookmarkStart w:id="0" w:name="_GoBack"/>
      <w:bookmarkEnd w:id="0"/>
    </w:p>
    <w:p w:rsidR="00CC0DFF" w:rsidRPr="00622655" w:rsidRDefault="00CC0DFF" w:rsidP="00A97845">
      <w:pPr>
        <w:tabs>
          <w:tab w:val="left" w:pos="-720"/>
        </w:tabs>
        <w:suppressAutoHyphens/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790720" w:rsidRPr="00622655" w:rsidRDefault="00790720" w:rsidP="00A97845">
      <w:pPr>
        <w:tabs>
          <w:tab w:val="left" w:pos="-720"/>
        </w:tabs>
        <w:suppressAutoHyphens/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A97845" w:rsidRPr="00622655" w:rsidRDefault="00F52CC9" w:rsidP="00A97845">
      <w:pPr>
        <w:widowControl/>
        <w:tabs>
          <w:tab w:val="left" w:pos="3686"/>
        </w:tabs>
        <w:overflowPunct/>
        <w:autoSpaceDE/>
        <w:adjustRightInd/>
        <w:ind w:left="3593" w:hanging="2175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622655">
        <w:rPr>
          <w:rFonts w:asciiTheme="minorHAnsi" w:hAnsiTheme="minorHAnsi"/>
          <w:sz w:val="28"/>
          <w:szCs w:val="28"/>
          <w:lang w:val="es-ES" w:eastAsia="es-ES"/>
        </w:rPr>
        <w:t xml:space="preserve">REFERENCIA: </w:t>
      </w:r>
      <w:r w:rsidRPr="00622655">
        <w:rPr>
          <w:rFonts w:asciiTheme="minorHAnsi" w:hAnsiTheme="minorHAnsi"/>
          <w:sz w:val="28"/>
          <w:szCs w:val="28"/>
          <w:lang w:val="es-ES" w:eastAsia="es-ES"/>
        </w:rPr>
        <w:tab/>
      </w:r>
      <w:r w:rsidR="00A77FF6">
        <w:rPr>
          <w:rFonts w:asciiTheme="minorHAnsi" w:hAnsiTheme="minorHAnsi"/>
          <w:sz w:val="28"/>
          <w:szCs w:val="28"/>
          <w:lang w:val="es-ES" w:eastAsia="es-ES"/>
        </w:rPr>
        <w:t>EJECUTIVO SINGULAR</w:t>
      </w:r>
    </w:p>
    <w:p w:rsidR="00A97845" w:rsidRPr="00622655" w:rsidRDefault="00A97845" w:rsidP="00A97845">
      <w:pPr>
        <w:widowControl/>
        <w:overflowPunct/>
        <w:autoSpaceDE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622655">
        <w:rPr>
          <w:rFonts w:asciiTheme="minorHAnsi" w:hAnsiTheme="minorHAnsi"/>
          <w:sz w:val="28"/>
          <w:szCs w:val="28"/>
          <w:lang w:val="es-ES" w:eastAsia="es-ES"/>
        </w:rPr>
        <w:t>DEMANDANTE:</w:t>
      </w:r>
      <w:r w:rsidRPr="00622655">
        <w:rPr>
          <w:rFonts w:asciiTheme="minorHAnsi" w:hAnsiTheme="minorHAnsi"/>
          <w:sz w:val="28"/>
          <w:szCs w:val="28"/>
          <w:lang w:val="es-ES" w:eastAsia="es-ES"/>
        </w:rPr>
        <w:tab/>
      </w:r>
      <w:r w:rsidR="004220FA" w:rsidRPr="00622655">
        <w:rPr>
          <w:rFonts w:asciiTheme="minorHAnsi" w:hAnsiTheme="minorHAnsi"/>
          <w:sz w:val="28"/>
          <w:szCs w:val="28"/>
          <w:lang w:val="es-ES" w:eastAsia="es-ES"/>
        </w:rPr>
        <w:t xml:space="preserve"> </w:t>
      </w:r>
      <w:r w:rsidR="00A77FF6">
        <w:rPr>
          <w:rFonts w:asciiTheme="minorHAnsi" w:hAnsiTheme="minorHAnsi"/>
          <w:sz w:val="28"/>
          <w:szCs w:val="28"/>
          <w:lang w:val="es-ES" w:eastAsia="es-ES"/>
        </w:rPr>
        <w:t>RAÚL RAMÍREZ SÁNCHEZ</w:t>
      </w:r>
    </w:p>
    <w:p w:rsidR="00A77FF6" w:rsidRDefault="00A97845" w:rsidP="00A77FF6">
      <w:pPr>
        <w:widowControl/>
        <w:overflowPunct/>
        <w:autoSpaceDE/>
        <w:adjustRightInd/>
        <w:ind w:left="3540" w:hanging="2122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622655">
        <w:rPr>
          <w:rFonts w:asciiTheme="minorHAnsi" w:hAnsiTheme="minorHAnsi"/>
          <w:sz w:val="28"/>
          <w:szCs w:val="28"/>
          <w:lang w:val="es-ES" w:eastAsia="es-ES"/>
        </w:rPr>
        <w:t xml:space="preserve">DEMANDADO: </w:t>
      </w:r>
      <w:r w:rsidRPr="00622655">
        <w:rPr>
          <w:rFonts w:asciiTheme="minorHAnsi" w:hAnsiTheme="minorHAnsi"/>
          <w:sz w:val="28"/>
          <w:szCs w:val="28"/>
          <w:lang w:val="es-ES" w:eastAsia="es-ES"/>
        </w:rPr>
        <w:tab/>
      </w:r>
      <w:r w:rsidR="00622655">
        <w:rPr>
          <w:rFonts w:asciiTheme="minorHAnsi" w:hAnsiTheme="minorHAnsi"/>
          <w:sz w:val="28"/>
          <w:szCs w:val="28"/>
          <w:lang w:val="es-ES" w:eastAsia="es-ES"/>
        </w:rPr>
        <w:t xml:space="preserve"> </w:t>
      </w:r>
      <w:r w:rsidR="00A77FF6">
        <w:rPr>
          <w:rFonts w:asciiTheme="minorHAnsi" w:hAnsiTheme="minorHAnsi"/>
          <w:sz w:val="28"/>
          <w:szCs w:val="28"/>
          <w:lang w:val="es-ES" w:eastAsia="es-ES"/>
        </w:rPr>
        <w:t xml:space="preserve">CAJA DE SUELDOS DE RETIRO DE LA POLICÍA   </w:t>
      </w:r>
    </w:p>
    <w:p w:rsidR="00A97845" w:rsidRPr="00622655" w:rsidRDefault="00A77FF6" w:rsidP="00A77FF6">
      <w:pPr>
        <w:widowControl/>
        <w:overflowPunct/>
        <w:autoSpaceDE/>
        <w:adjustRightInd/>
        <w:ind w:left="3540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>
        <w:rPr>
          <w:rFonts w:asciiTheme="minorHAnsi" w:hAnsiTheme="minorHAnsi"/>
          <w:sz w:val="28"/>
          <w:szCs w:val="28"/>
          <w:lang w:val="es-ES" w:eastAsia="es-ES"/>
        </w:rPr>
        <w:t xml:space="preserve"> NACIONAL “CASUR”</w:t>
      </w:r>
    </w:p>
    <w:p w:rsidR="00A97845" w:rsidRPr="00622655" w:rsidRDefault="00622655" w:rsidP="00A97845">
      <w:pPr>
        <w:widowControl/>
        <w:overflowPunct/>
        <w:autoSpaceDE/>
        <w:adjustRightInd/>
        <w:ind w:left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>
        <w:rPr>
          <w:rFonts w:asciiTheme="minorHAnsi" w:hAnsiTheme="minorHAnsi"/>
          <w:sz w:val="28"/>
          <w:szCs w:val="28"/>
          <w:lang w:val="es-ES" w:eastAsia="es-ES"/>
        </w:rPr>
        <w:t xml:space="preserve">EXPEDIENTE: </w:t>
      </w:r>
      <w:r>
        <w:rPr>
          <w:rFonts w:asciiTheme="minorHAnsi" w:hAnsiTheme="minorHAnsi"/>
          <w:sz w:val="28"/>
          <w:szCs w:val="28"/>
          <w:lang w:val="es-ES" w:eastAsia="es-ES"/>
        </w:rPr>
        <w:tab/>
        <w:t xml:space="preserve"> </w:t>
      </w:r>
      <w:r w:rsidR="00A97845" w:rsidRPr="00622655">
        <w:rPr>
          <w:rFonts w:asciiTheme="minorHAnsi" w:hAnsiTheme="minorHAnsi"/>
          <w:sz w:val="28"/>
          <w:szCs w:val="28"/>
          <w:lang w:val="es-ES" w:eastAsia="es-ES"/>
        </w:rPr>
        <w:t>50001-33-33-00</w:t>
      </w:r>
      <w:r w:rsidR="00A77FF6">
        <w:rPr>
          <w:rFonts w:asciiTheme="minorHAnsi" w:hAnsiTheme="minorHAnsi"/>
          <w:sz w:val="28"/>
          <w:szCs w:val="28"/>
          <w:lang w:val="es-ES" w:eastAsia="es-ES"/>
        </w:rPr>
        <w:t>6</w:t>
      </w:r>
      <w:r w:rsidR="00A97845" w:rsidRPr="00622655">
        <w:rPr>
          <w:rFonts w:asciiTheme="minorHAnsi" w:hAnsiTheme="minorHAnsi"/>
          <w:sz w:val="28"/>
          <w:szCs w:val="28"/>
          <w:lang w:val="es-ES" w:eastAsia="es-ES"/>
        </w:rPr>
        <w:t>-201</w:t>
      </w:r>
      <w:r w:rsidR="00A77FF6">
        <w:rPr>
          <w:rFonts w:asciiTheme="minorHAnsi" w:hAnsiTheme="minorHAnsi"/>
          <w:sz w:val="28"/>
          <w:szCs w:val="28"/>
          <w:lang w:val="es-ES" w:eastAsia="es-ES"/>
        </w:rPr>
        <w:t>3</w:t>
      </w:r>
      <w:r w:rsidR="00A97845" w:rsidRPr="00622655">
        <w:rPr>
          <w:rFonts w:asciiTheme="minorHAnsi" w:hAnsiTheme="minorHAnsi"/>
          <w:sz w:val="28"/>
          <w:szCs w:val="28"/>
          <w:lang w:val="es-ES" w:eastAsia="es-ES"/>
        </w:rPr>
        <w:t>-00</w:t>
      </w:r>
      <w:r w:rsidRPr="00622655">
        <w:rPr>
          <w:rFonts w:asciiTheme="minorHAnsi" w:hAnsiTheme="minorHAnsi"/>
          <w:sz w:val="28"/>
          <w:szCs w:val="28"/>
          <w:lang w:val="es-ES" w:eastAsia="es-ES"/>
        </w:rPr>
        <w:t>21</w:t>
      </w:r>
      <w:r w:rsidR="00A77FF6">
        <w:rPr>
          <w:rFonts w:asciiTheme="minorHAnsi" w:hAnsiTheme="minorHAnsi"/>
          <w:sz w:val="28"/>
          <w:szCs w:val="28"/>
          <w:lang w:val="es-ES" w:eastAsia="es-ES"/>
        </w:rPr>
        <w:t>8-99</w:t>
      </w:r>
    </w:p>
    <w:p w:rsidR="00A97845" w:rsidRPr="00622655" w:rsidRDefault="00A97845" w:rsidP="00A97845">
      <w:pPr>
        <w:widowControl/>
        <w:tabs>
          <w:tab w:val="left" w:pos="1418"/>
        </w:tabs>
        <w:overflowPunct/>
        <w:autoSpaceDE/>
        <w:adjustRightInd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622655">
        <w:rPr>
          <w:rFonts w:asciiTheme="minorHAnsi" w:hAnsiTheme="minorHAnsi"/>
          <w:sz w:val="28"/>
          <w:szCs w:val="28"/>
          <w:lang w:val="es-ES" w:eastAsia="es-ES"/>
        </w:rPr>
        <w:tab/>
      </w:r>
      <w:r w:rsidR="00A77FF6" w:rsidRPr="00A77FF6">
        <w:rPr>
          <w:rFonts w:asciiTheme="minorHAnsi" w:hAnsiTheme="minorHAnsi"/>
          <w:sz w:val="28"/>
          <w:szCs w:val="28"/>
          <w:lang w:val="es-ES" w:eastAsia="es-ES"/>
        </w:rPr>
        <w:t xml:space="preserve"> </w:t>
      </w:r>
    </w:p>
    <w:p w:rsidR="00F86B77" w:rsidRDefault="00F86B77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7425BA" w:rsidRDefault="007425BA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>
        <w:rPr>
          <w:rFonts w:asciiTheme="minorHAnsi" w:hAnsiTheme="minorHAnsi"/>
          <w:sz w:val="28"/>
          <w:szCs w:val="28"/>
          <w:lang w:val="es-ES" w:eastAsia="es-ES"/>
        </w:rPr>
        <w:t>Teniendo en cuenta</w:t>
      </w:r>
      <w:r w:rsidR="00A77FF6">
        <w:rPr>
          <w:rFonts w:asciiTheme="minorHAnsi" w:hAnsiTheme="minorHAnsi"/>
          <w:sz w:val="28"/>
          <w:szCs w:val="28"/>
          <w:lang w:val="es-ES" w:eastAsia="es-ES"/>
        </w:rPr>
        <w:t xml:space="preserve"> el au</w:t>
      </w:r>
      <w:r w:rsidR="00BA5B2C">
        <w:rPr>
          <w:rFonts w:asciiTheme="minorHAnsi" w:hAnsiTheme="minorHAnsi"/>
          <w:sz w:val="28"/>
          <w:szCs w:val="28"/>
          <w:lang w:val="es-ES" w:eastAsia="es-ES"/>
        </w:rPr>
        <w:t>to visible a folio 250 y el oficio Nº 5552 que antecede</w:t>
      </w:r>
      <w:r>
        <w:rPr>
          <w:rFonts w:asciiTheme="minorHAnsi" w:hAnsiTheme="minorHAnsi"/>
          <w:sz w:val="28"/>
          <w:szCs w:val="28"/>
          <w:lang w:val="es-ES" w:eastAsia="es-ES"/>
        </w:rPr>
        <w:t>,</w:t>
      </w:r>
      <w:r w:rsidR="00A77FF6">
        <w:rPr>
          <w:rFonts w:asciiTheme="minorHAnsi" w:hAnsiTheme="minorHAnsi"/>
          <w:sz w:val="28"/>
          <w:szCs w:val="28"/>
          <w:lang w:val="es-ES" w:eastAsia="es-ES"/>
        </w:rPr>
        <w:t xml:space="preserve"> </w:t>
      </w:r>
      <w:r>
        <w:rPr>
          <w:rFonts w:asciiTheme="minorHAnsi" w:hAnsiTheme="minorHAnsi"/>
          <w:sz w:val="28"/>
          <w:szCs w:val="28"/>
          <w:lang w:val="es-ES" w:eastAsia="es-ES"/>
        </w:rPr>
        <w:t>se avoca conocimiento</w:t>
      </w:r>
      <w:r w:rsidR="00E90ADB">
        <w:rPr>
          <w:rFonts w:asciiTheme="minorHAnsi" w:hAnsiTheme="minorHAnsi"/>
          <w:sz w:val="28"/>
          <w:szCs w:val="28"/>
          <w:lang w:val="es-ES" w:eastAsia="es-ES"/>
        </w:rPr>
        <w:t xml:space="preserve"> del asunto</w:t>
      </w:r>
      <w:r>
        <w:rPr>
          <w:rFonts w:asciiTheme="minorHAnsi" w:hAnsiTheme="minorHAnsi"/>
          <w:sz w:val="28"/>
          <w:szCs w:val="28"/>
          <w:lang w:val="es-ES" w:eastAsia="es-ES"/>
        </w:rPr>
        <w:t>.</w:t>
      </w:r>
    </w:p>
    <w:p w:rsidR="007425BA" w:rsidRDefault="007425BA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D263BE" w:rsidRDefault="007425BA" w:rsidP="00F86B7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pacing w:val="-2"/>
          <w:sz w:val="28"/>
          <w:szCs w:val="28"/>
        </w:rPr>
      </w:pPr>
      <w:r>
        <w:rPr>
          <w:rFonts w:asciiTheme="minorHAnsi" w:hAnsiTheme="minorHAnsi"/>
          <w:sz w:val="28"/>
          <w:szCs w:val="28"/>
          <w:lang w:val="es-ES" w:eastAsia="es-ES"/>
        </w:rPr>
        <w:t xml:space="preserve">Ejecutoriado el presente auto, regrese el expediente al Despacho para decidir sobre el recurso de </w:t>
      </w:r>
      <w:r w:rsidR="0018537B">
        <w:rPr>
          <w:rFonts w:asciiTheme="minorHAnsi" w:hAnsiTheme="minorHAnsi"/>
          <w:sz w:val="28"/>
          <w:szCs w:val="28"/>
          <w:lang w:val="es-ES" w:eastAsia="es-ES"/>
        </w:rPr>
        <w:t>queja</w:t>
      </w:r>
      <w:r>
        <w:rPr>
          <w:rFonts w:asciiTheme="minorHAnsi" w:hAnsiTheme="minorHAnsi"/>
          <w:sz w:val="28"/>
          <w:szCs w:val="28"/>
          <w:lang w:val="es-ES" w:eastAsia="es-ES"/>
        </w:rPr>
        <w:t xml:space="preserve"> in</w:t>
      </w:r>
      <w:r w:rsidR="0018537B">
        <w:rPr>
          <w:rFonts w:asciiTheme="minorHAnsi" w:hAnsiTheme="minorHAnsi"/>
          <w:sz w:val="28"/>
          <w:szCs w:val="28"/>
          <w:lang w:val="es-ES" w:eastAsia="es-ES"/>
        </w:rPr>
        <w:t xml:space="preserve">terpuesto por el apoderado de la </w:t>
      </w:r>
      <w:r w:rsidR="00F86B77">
        <w:rPr>
          <w:rFonts w:asciiTheme="minorHAnsi" w:hAnsiTheme="minorHAnsi"/>
          <w:sz w:val="28"/>
          <w:szCs w:val="28"/>
          <w:lang w:val="es-ES" w:eastAsia="es-ES"/>
        </w:rPr>
        <w:t>parte</w:t>
      </w:r>
      <w:r w:rsidR="0018537B">
        <w:rPr>
          <w:rFonts w:asciiTheme="minorHAnsi" w:hAnsiTheme="minorHAnsi"/>
          <w:sz w:val="28"/>
          <w:szCs w:val="28"/>
          <w:lang w:val="es-ES" w:eastAsia="es-ES"/>
        </w:rPr>
        <w:t xml:space="preserve"> demandante contra </w:t>
      </w:r>
      <w:r w:rsidR="00F77D71">
        <w:rPr>
          <w:rFonts w:asciiTheme="minorHAnsi" w:hAnsiTheme="minorHAnsi"/>
          <w:sz w:val="28"/>
          <w:szCs w:val="28"/>
          <w:lang w:val="es-ES" w:eastAsia="es-ES"/>
        </w:rPr>
        <w:t>el auto</w:t>
      </w:r>
      <w:r w:rsidR="00F86B77">
        <w:rPr>
          <w:rFonts w:asciiTheme="minorHAnsi" w:hAnsiTheme="minorHAnsi"/>
          <w:sz w:val="28"/>
          <w:szCs w:val="28"/>
          <w:lang w:val="es-ES" w:eastAsia="es-ES"/>
        </w:rPr>
        <w:t xml:space="preserve"> de</w:t>
      </w:r>
      <w:r w:rsidR="0018537B">
        <w:rPr>
          <w:rFonts w:asciiTheme="minorHAnsi" w:hAnsiTheme="minorHAnsi"/>
          <w:sz w:val="28"/>
          <w:szCs w:val="28"/>
          <w:lang w:val="es-ES" w:eastAsia="es-ES"/>
        </w:rPr>
        <w:t xml:space="preserve">l 14 de febrero del 2014 mediante el cual se </w:t>
      </w:r>
      <w:r w:rsidR="00F77D71">
        <w:rPr>
          <w:rFonts w:asciiTheme="minorHAnsi" w:hAnsiTheme="minorHAnsi"/>
          <w:sz w:val="28"/>
          <w:szCs w:val="28"/>
          <w:lang w:val="es-ES" w:eastAsia="es-ES"/>
        </w:rPr>
        <w:t xml:space="preserve">revocó el mandamiento de pago a favor del señor Raúl Ramírez </w:t>
      </w:r>
      <w:r w:rsidR="0018537B">
        <w:rPr>
          <w:rFonts w:asciiTheme="minorHAnsi" w:hAnsiTheme="minorHAnsi"/>
          <w:sz w:val="28"/>
          <w:szCs w:val="28"/>
          <w:lang w:val="es-ES" w:eastAsia="es-ES"/>
        </w:rPr>
        <w:t xml:space="preserve">y </w:t>
      </w:r>
      <w:r w:rsidR="00F77D71">
        <w:rPr>
          <w:rFonts w:asciiTheme="minorHAnsi" w:hAnsiTheme="minorHAnsi"/>
          <w:sz w:val="28"/>
          <w:szCs w:val="28"/>
          <w:lang w:val="es-ES" w:eastAsia="es-ES"/>
        </w:rPr>
        <w:t xml:space="preserve">el auto del </w:t>
      </w:r>
      <w:r w:rsidR="0018537B">
        <w:rPr>
          <w:rFonts w:asciiTheme="minorHAnsi" w:hAnsiTheme="minorHAnsi"/>
          <w:sz w:val="28"/>
          <w:szCs w:val="28"/>
          <w:lang w:val="es-ES" w:eastAsia="es-ES"/>
        </w:rPr>
        <w:t xml:space="preserve">28 de febrero del 2014, </w:t>
      </w:r>
      <w:r w:rsidR="00F77D71">
        <w:rPr>
          <w:rFonts w:asciiTheme="minorHAnsi" w:hAnsiTheme="minorHAnsi"/>
          <w:sz w:val="28"/>
          <w:szCs w:val="28"/>
          <w:lang w:val="es-ES" w:eastAsia="es-ES"/>
        </w:rPr>
        <w:t xml:space="preserve">por el cual se negó por improcedente el recurso de reposición y concedió en el efecto diferido el recurso de apelación, </w:t>
      </w:r>
      <w:r w:rsidR="00864428">
        <w:rPr>
          <w:rFonts w:asciiTheme="minorHAnsi" w:hAnsiTheme="minorHAnsi"/>
          <w:sz w:val="28"/>
          <w:szCs w:val="28"/>
          <w:lang w:val="es-ES" w:eastAsia="es-ES"/>
        </w:rPr>
        <w:t xml:space="preserve">ambos </w:t>
      </w:r>
      <w:r w:rsidR="00F86B77">
        <w:rPr>
          <w:rFonts w:asciiTheme="minorHAnsi" w:hAnsiTheme="minorHAnsi"/>
          <w:sz w:val="28"/>
          <w:szCs w:val="28"/>
          <w:lang w:val="es-ES" w:eastAsia="es-ES"/>
        </w:rPr>
        <w:t>proferido</w:t>
      </w:r>
      <w:r w:rsidR="0018537B">
        <w:rPr>
          <w:rFonts w:asciiTheme="minorHAnsi" w:hAnsiTheme="minorHAnsi"/>
          <w:sz w:val="28"/>
          <w:szCs w:val="28"/>
          <w:lang w:val="es-ES" w:eastAsia="es-ES"/>
        </w:rPr>
        <w:t>s</w:t>
      </w:r>
      <w:r w:rsidR="00F86B77">
        <w:rPr>
          <w:rFonts w:asciiTheme="minorHAnsi" w:hAnsiTheme="minorHAnsi"/>
          <w:sz w:val="28"/>
          <w:szCs w:val="28"/>
          <w:lang w:val="es-ES" w:eastAsia="es-ES"/>
        </w:rPr>
        <w:t xml:space="preserve"> </w:t>
      </w:r>
      <w:r w:rsidR="00E90ADB">
        <w:rPr>
          <w:rFonts w:asciiTheme="minorHAnsi" w:hAnsiTheme="minorHAnsi"/>
          <w:sz w:val="28"/>
          <w:szCs w:val="28"/>
          <w:lang w:val="es-ES" w:eastAsia="es-ES"/>
        </w:rPr>
        <w:t xml:space="preserve">por el Juzgado </w:t>
      </w:r>
      <w:r w:rsidR="0018537B">
        <w:rPr>
          <w:rFonts w:asciiTheme="minorHAnsi" w:hAnsiTheme="minorHAnsi"/>
          <w:sz w:val="28"/>
          <w:szCs w:val="28"/>
          <w:lang w:val="es-ES" w:eastAsia="es-ES"/>
        </w:rPr>
        <w:t>Sexto</w:t>
      </w:r>
      <w:r w:rsidR="00E90ADB">
        <w:rPr>
          <w:rFonts w:asciiTheme="minorHAnsi" w:hAnsiTheme="minorHAnsi"/>
          <w:sz w:val="28"/>
          <w:szCs w:val="28"/>
          <w:lang w:val="es-ES" w:eastAsia="es-ES"/>
        </w:rPr>
        <w:t xml:space="preserve"> Administrativo de Villavicencio </w:t>
      </w:r>
      <w:r w:rsidR="00F86B77">
        <w:rPr>
          <w:rFonts w:asciiTheme="minorHAnsi" w:hAnsiTheme="minorHAnsi"/>
          <w:sz w:val="28"/>
          <w:szCs w:val="28"/>
          <w:lang w:val="es-ES" w:eastAsia="es-ES"/>
        </w:rPr>
        <w:t>en</w:t>
      </w:r>
      <w:r w:rsidR="0018537B">
        <w:rPr>
          <w:rFonts w:asciiTheme="minorHAnsi" w:hAnsiTheme="minorHAnsi"/>
          <w:sz w:val="28"/>
          <w:szCs w:val="28"/>
          <w:lang w:val="es-ES" w:eastAsia="es-ES"/>
        </w:rPr>
        <w:t xml:space="preserve"> el proceso ejecutivo de la referencia</w:t>
      </w:r>
      <w:r w:rsidR="00F77D71">
        <w:rPr>
          <w:rFonts w:asciiTheme="minorHAnsi" w:hAnsiTheme="minorHAnsi"/>
          <w:sz w:val="28"/>
          <w:szCs w:val="28"/>
          <w:lang w:val="es-ES" w:eastAsia="es-ES"/>
        </w:rPr>
        <w:t xml:space="preserve"> (fol. 198- 202, 228 </w:t>
      </w:r>
      <w:r w:rsidR="00864428">
        <w:rPr>
          <w:rFonts w:asciiTheme="minorHAnsi" w:hAnsiTheme="minorHAnsi"/>
          <w:sz w:val="28"/>
          <w:szCs w:val="28"/>
          <w:lang w:val="es-ES" w:eastAsia="es-ES"/>
        </w:rPr>
        <w:t>–</w:t>
      </w:r>
      <w:r w:rsidR="00F77D71">
        <w:rPr>
          <w:rFonts w:asciiTheme="minorHAnsi" w:hAnsiTheme="minorHAnsi"/>
          <w:sz w:val="28"/>
          <w:szCs w:val="28"/>
          <w:lang w:val="es-ES" w:eastAsia="es-ES"/>
        </w:rPr>
        <w:t xml:space="preserve"> 229</w:t>
      </w:r>
      <w:r w:rsidR="00864428">
        <w:rPr>
          <w:rFonts w:asciiTheme="minorHAnsi" w:hAnsiTheme="minorHAnsi"/>
          <w:sz w:val="28"/>
          <w:szCs w:val="28"/>
          <w:lang w:val="es-ES" w:eastAsia="es-ES"/>
        </w:rPr>
        <w:t>)</w:t>
      </w:r>
      <w:r w:rsidR="0018537B">
        <w:rPr>
          <w:rFonts w:asciiTheme="minorHAnsi" w:hAnsiTheme="minorHAnsi"/>
          <w:sz w:val="28"/>
          <w:szCs w:val="28"/>
          <w:lang w:val="es-ES" w:eastAsia="es-ES"/>
        </w:rPr>
        <w:t>.</w:t>
      </w:r>
      <w:r w:rsidR="00F86B77">
        <w:rPr>
          <w:rFonts w:asciiTheme="minorHAnsi" w:hAnsiTheme="minorHAnsi"/>
          <w:sz w:val="28"/>
          <w:szCs w:val="28"/>
          <w:lang w:val="es-ES" w:eastAsia="es-ES"/>
        </w:rPr>
        <w:t xml:space="preserve"> </w:t>
      </w:r>
    </w:p>
    <w:p w:rsidR="00F86B77" w:rsidRDefault="00F86B77" w:rsidP="00F86B7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pacing w:val="-2"/>
          <w:sz w:val="28"/>
          <w:szCs w:val="28"/>
        </w:rPr>
      </w:pPr>
    </w:p>
    <w:p w:rsidR="00CC0DFF" w:rsidRPr="00BF4F17" w:rsidRDefault="00CC0DFF" w:rsidP="00F86B7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pacing w:val="-2"/>
          <w:sz w:val="28"/>
          <w:szCs w:val="28"/>
        </w:rPr>
      </w:pPr>
    </w:p>
    <w:p w:rsidR="00F52CC9" w:rsidRPr="00A97845" w:rsidRDefault="00F52CC9" w:rsidP="00A97845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F52CC9" w:rsidRDefault="00F86B77" w:rsidP="00962182">
      <w:pPr>
        <w:tabs>
          <w:tab w:val="left" w:pos="-720"/>
        </w:tabs>
        <w:suppressAutoHyphens/>
        <w:ind w:firstLine="1418"/>
        <w:rPr>
          <w:rFonts w:asciiTheme="minorHAnsi" w:hAnsiTheme="minorHAnsi"/>
          <w:b/>
          <w:spacing w:val="-2"/>
          <w:sz w:val="28"/>
          <w:szCs w:val="28"/>
        </w:rPr>
      </w:pPr>
      <w:r>
        <w:rPr>
          <w:rFonts w:asciiTheme="minorHAnsi" w:hAnsiTheme="minorHAnsi"/>
          <w:spacing w:val="-2"/>
          <w:sz w:val="28"/>
          <w:szCs w:val="28"/>
        </w:rPr>
        <w:t>NOTÍFIQUESE Y CÚMPLASE,</w:t>
      </w:r>
    </w:p>
    <w:p w:rsidR="003F1739" w:rsidRDefault="003F173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C2984" w:rsidRDefault="00AC2984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86B77" w:rsidRDefault="00F86B77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C2984" w:rsidRDefault="00AC2984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3F1739" w:rsidRDefault="003F173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86B77" w:rsidRDefault="00F86B77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86B77" w:rsidRPr="00A97845" w:rsidRDefault="00F86B77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D263BE" w:rsidRPr="00A97845" w:rsidRDefault="00D263BE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B50E5" w:rsidRPr="00A97845" w:rsidRDefault="00A77FF6" w:rsidP="00A97845">
      <w:pPr>
        <w:keepNext/>
        <w:widowControl/>
        <w:overflowPunct/>
        <w:autoSpaceDE/>
        <w:autoSpaceDN/>
        <w:adjustRightInd/>
        <w:jc w:val="right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 w:rsidRPr="00A77FF6">
        <w:rPr>
          <w:rFonts w:asciiTheme="minorHAnsi" w:hAnsiTheme="minorHAnsi"/>
          <w:sz w:val="28"/>
          <w:szCs w:val="28"/>
          <w:lang w:eastAsia="es-ES"/>
        </w:rPr>
        <w:t xml:space="preserve">LUIS ANTONIO RODRÍGUEZ MONTAÑO                            </w:t>
      </w:r>
    </w:p>
    <w:p w:rsidR="00AB50E5" w:rsidRDefault="00AB50E5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 w:rsidRPr="00A97845">
        <w:rPr>
          <w:rFonts w:asciiTheme="minorHAnsi" w:hAnsiTheme="minorHAnsi"/>
          <w:sz w:val="28"/>
          <w:szCs w:val="28"/>
          <w:lang w:eastAsia="es-ES"/>
        </w:rPr>
        <w:t xml:space="preserve">                                                             </w:t>
      </w:r>
      <w:r w:rsidR="00AC2984">
        <w:rPr>
          <w:rFonts w:asciiTheme="minorHAnsi" w:hAnsiTheme="minorHAnsi"/>
          <w:sz w:val="28"/>
          <w:szCs w:val="28"/>
          <w:lang w:eastAsia="es-ES"/>
        </w:rPr>
        <w:t xml:space="preserve">                     </w:t>
      </w:r>
      <w:r w:rsidRPr="00A97845">
        <w:rPr>
          <w:rFonts w:asciiTheme="minorHAnsi" w:hAnsiTheme="minorHAnsi"/>
          <w:sz w:val="28"/>
          <w:szCs w:val="28"/>
          <w:lang w:eastAsia="es-ES"/>
        </w:rPr>
        <w:t>Magistrado</w:t>
      </w:r>
    </w:p>
    <w:p w:rsidR="000B2ED3" w:rsidRDefault="000B2ED3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>
        <w:rPr>
          <w:rFonts w:asciiTheme="minorHAnsi" w:hAnsiTheme="minorHAnsi"/>
          <w:sz w:val="28"/>
          <w:szCs w:val="28"/>
          <w:lang w:eastAsia="es-ES"/>
        </w:rPr>
        <w:tab/>
      </w:r>
      <w:r>
        <w:rPr>
          <w:rFonts w:asciiTheme="minorHAnsi" w:hAnsiTheme="minorHAnsi"/>
          <w:sz w:val="28"/>
          <w:szCs w:val="28"/>
          <w:lang w:eastAsia="es-ES"/>
        </w:rPr>
        <w:tab/>
      </w:r>
      <w:r>
        <w:rPr>
          <w:rFonts w:asciiTheme="minorHAnsi" w:hAnsiTheme="minorHAnsi"/>
          <w:sz w:val="28"/>
          <w:szCs w:val="28"/>
          <w:lang w:eastAsia="es-ES"/>
        </w:rPr>
        <w:tab/>
      </w:r>
      <w:r>
        <w:rPr>
          <w:rFonts w:asciiTheme="minorHAnsi" w:hAnsiTheme="minorHAnsi"/>
          <w:sz w:val="28"/>
          <w:szCs w:val="28"/>
          <w:lang w:eastAsia="es-ES"/>
        </w:rPr>
        <w:tab/>
      </w:r>
      <w:r>
        <w:rPr>
          <w:rFonts w:asciiTheme="minorHAnsi" w:hAnsiTheme="minorHAnsi"/>
          <w:sz w:val="28"/>
          <w:szCs w:val="28"/>
          <w:lang w:eastAsia="es-ES"/>
        </w:rPr>
        <w:tab/>
      </w:r>
      <w:r>
        <w:rPr>
          <w:rFonts w:asciiTheme="minorHAnsi" w:hAnsiTheme="minorHAnsi"/>
          <w:sz w:val="28"/>
          <w:szCs w:val="28"/>
          <w:lang w:eastAsia="es-ES"/>
        </w:rPr>
        <w:tab/>
      </w:r>
      <w:r>
        <w:rPr>
          <w:rFonts w:asciiTheme="minorHAnsi" w:hAnsiTheme="minorHAnsi"/>
          <w:sz w:val="28"/>
          <w:szCs w:val="28"/>
          <w:lang w:eastAsia="es-ES"/>
        </w:rPr>
        <w:tab/>
        <w:t>(Original Firmado)</w:t>
      </w:r>
    </w:p>
    <w:p w:rsidR="00D84521" w:rsidRPr="00A97845" w:rsidRDefault="00D84521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sz w:val="28"/>
          <w:szCs w:val="28"/>
          <w:lang w:eastAsia="es-ES"/>
        </w:rPr>
      </w:pPr>
      <w:r>
        <w:rPr>
          <w:rFonts w:asciiTheme="minorHAnsi" w:hAnsiTheme="minorHAnsi"/>
          <w:sz w:val="28"/>
          <w:szCs w:val="28"/>
          <w:lang w:eastAsia="es-ES"/>
        </w:rPr>
        <w:tab/>
      </w:r>
      <w:r>
        <w:rPr>
          <w:rFonts w:asciiTheme="minorHAnsi" w:hAnsiTheme="minorHAnsi"/>
          <w:sz w:val="28"/>
          <w:szCs w:val="28"/>
          <w:lang w:eastAsia="es-ES"/>
        </w:rPr>
        <w:tab/>
        <w:t xml:space="preserve"> </w:t>
      </w:r>
      <w:r>
        <w:rPr>
          <w:rFonts w:asciiTheme="minorHAnsi" w:hAnsiTheme="minorHAnsi"/>
          <w:sz w:val="28"/>
          <w:szCs w:val="28"/>
          <w:lang w:eastAsia="es-ES"/>
        </w:rPr>
        <w:tab/>
      </w:r>
      <w:r>
        <w:rPr>
          <w:rFonts w:asciiTheme="minorHAnsi" w:hAnsiTheme="minorHAnsi"/>
          <w:sz w:val="28"/>
          <w:szCs w:val="28"/>
          <w:lang w:eastAsia="es-ES"/>
        </w:rPr>
        <w:tab/>
      </w:r>
      <w:r>
        <w:rPr>
          <w:rFonts w:asciiTheme="minorHAnsi" w:hAnsiTheme="minorHAnsi"/>
          <w:sz w:val="28"/>
          <w:szCs w:val="28"/>
          <w:lang w:eastAsia="es-ES"/>
        </w:rPr>
        <w:tab/>
      </w:r>
      <w:r>
        <w:rPr>
          <w:rFonts w:asciiTheme="minorHAnsi" w:hAnsiTheme="minorHAnsi"/>
          <w:sz w:val="28"/>
          <w:szCs w:val="28"/>
          <w:lang w:eastAsia="es-ES"/>
        </w:rPr>
        <w:tab/>
      </w:r>
      <w:r>
        <w:rPr>
          <w:rFonts w:asciiTheme="minorHAnsi" w:hAnsiTheme="minorHAnsi"/>
          <w:sz w:val="28"/>
          <w:szCs w:val="28"/>
          <w:lang w:eastAsia="es-ES"/>
        </w:rPr>
        <w:tab/>
      </w:r>
    </w:p>
    <w:p w:rsidR="00316251" w:rsidRPr="00A97845" w:rsidRDefault="00C76A89" w:rsidP="00D263BE">
      <w:pPr>
        <w:ind w:firstLine="1440"/>
        <w:jc w:val="both"/>
        <w:rPr>
          <w:rFonts w:asciiTheme="minorHAnsi" w:hAnsiTheme="minorHAnsi"/>
          <w:sz w:val="28"/>
          <w:szCs w:val="28"/>
        </w:rPr>
      </w:pPr>
      <w:r w:rsidRPr="00A97845">
        <w:rPr>
          <w:rFonts w:asciiTheme="minorHAnsi" w:hAnsiTheme="minorHAnsi"/>
          <w:sz w:val="28"/>
          <w:szCs w:val="28"/>
          <w:lang w:val="es-MX"/>
        </w:rPr>
        <w:t xml:space="preserve">  </w:t>
      </w:r>
      <w:r w:rsidR="001F0F10" w:rsidRPr="00A97845">
        <w:rPr>
          <w:rFonts w:asciiTheme="minorHAnsi" w:hAnsiTheme="minorHAnsi"/>
          <w:sz w:val="28"/>
          <w:szCs w:val="28"/>
          <w:lang w:val="es-MX"/>
        </w:rPr>
        <w:tab/>
      </w:r>
      <w:r w:rsidR="001F0F10" w:rsidRPr="00A97845">
        <w:rPr>
          <w:rFonts w:asciiTheme="minorHAnsi" w:hAnsiTheme="minorHAnsi"/>
          <w:sz w:val="28"/>
          <w:szCs w:val="28"/>
          <w:lang w:val="es-MX"/>
        </w:rPr>
        <w:tab/>
      </w:r>
      <w:r w:rsidR="001F0F10" w:rsidRPr="00A97845">
        <w:rPr>
          <w:rFonts w:asciiTheme="minorHAnsi" w:hAnsiTheme="minorHAnsi"/>
          <w:sz w:val="28"/>
          <w:szCs w:val="28"/>
          <w:lang w:val="es-MX"/>
        </w:rPr>
        <w:tab/>
      </w:r>
    </w:p>
    <w:sectPr w:rsidR="00316251" w:rsidRPr="00A97845" w:rsidSect="00F52CC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2" w:h="18722" w:code="120"/>
      <w:pgMar w:top="1418" w:right="1418" w:bottom="567" w:left="1701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FF1" w:rsidRDefault="00CF6FF1">
      <w:r>
        <w:separator/>
      </w:r>
    </w:p>
  </w:endnote>
  <w:endnote w:type="continuationSeparator" w:id="0">
    <w:p w:rsidR="00CF6FF1" w:rsidRDefault="00CF6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F76588" w:rsidRPr="00F76588" w:rsidRDefault="00F76588" w:rsidP="00F76588">
    <w:pPr>
      <w:tabs>
        <w:tab w:val="center" w:pos="4252"/>
        <w:tab w:val="right" w:pos="8504"/>
      </w:tabs>
      <w:rPr>
        <w:sz w:val="16"/>
      </w:rPr>
    </w:pPr>
  </w:p>
  <w:p w:rsidR="007C4792" w:rsidRPr="002A0FE0" w:rsidRDefault="00CF6FF1" w:rsidP="002A0FE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04" w:rsidRPr="002A0FE0" w:rsidRDefault="00CF6FF1" w:rsidP="00EB2704">
    <w:pPr>
      <w:pStyle w:val="Piedepgina"/>
    </w:pPr>
  </w:p>
  <w:p w:rsidR="003C264A" w:rsidRPr="00360AD8" w:rsidRDefault="00CF6FF1" w:rsidP="00360A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FF1" w:rsidRDefault="00CF6FF1">
      <w:r>
        <w:separator/>
      </w:r>
    </w:p>
  </w:footnote>
  <w:footnote w:type="continuationSeparator" w:id="0">
    <w:p w:rsidR="00CF6FF1" w:rsidRDefault="00CF6F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CF6FF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86B77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B478AB" w:rsidP="00BE71DE">
    <w:pPr>
      <w:tabs>
        <w:tab w:val="left" w:pos="6855"/>
      </w:tabs>
      <w:suppressAutoHyphens/>
      <w:spacing w:line="360" w:lineRule="auto"/>
      <w:ind w:right="360"/>
      <w:jc w:val="both"/>
    </w:pPr>
    <w:r>
      <w:rPr>
        <w:noProof/>
        <w:lang w:val="es-C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805363" wp14:editId="460BD262">
              <wp:simplePos x="0" y="0"/>
              <wp:positionH relativeFrom="page">
                <wp:posOffset>1079500</wp:posOffset>
              </wp:positionH>
              <wp:positionV relativeFrom="paragraph">
                <wp:posOffset>0</wp:posOffset>
              </wp:positionV>
              <wp:extent cx="5793105" cy="1524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31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C264A" w:rsidRPr="009833A0" w:rsidRDefault="00B478AB" w:rsidP="009833A0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05363" id="Rectángulo 1" o:spid="_x0000_s1026" style="position:absolute;left:0;text-align:left;margin-left:85pt;margin-top:0;width:456.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" o:allowincell="f" filled="f" stroked="f" strokeweight="0">
              <v:textbox inset="0,0,0,0">
                <w:txbxContent>
                  <w:p w:rsidR="003C264A" w:rsidRPr="009833A0" w:rsidRDefault="00B478AB" w:rsidP="009833A0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                                                            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tab/>
    </w:r>
  </w:p>
  <w:p w:rsidR="00BE638C" w:rsidRDefault="0073752A" w:rsidP="00BE638C">
    <w:pPr>
      <w:tabs>
        <w:tab w:val="left" w:pos="6855"/>
        <w:tab w:val="left" w:pos="8505"/>
      </w:tabs>
      <w:suppressAutoHyphens/>
      <w:ind w:right="51"/>
      <w:jc w:val="right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>Nulidad y Restablecimiento d</w:t>
    </w:r>
    <w:r w:rsidRPr="00BE638C">
      <w:rPr>
        <w:rFonts w:ascii="Bookman Old Style" w:hAnsi="Bookman Old Style"/>
        <w:i/>
        <w:sz w:val="16"/>
      </w:rPr>
      <w:t xml:space="preserve">el Derecho </w:t>
    </w:r>
    <w:r w:rsidR="00BE638C" w:rsidRPr="00BE638C">
      <w:rPr>
        <w:rFonts w:ascii="Bookman Old Style" w:hAnsi="Bookman Old Style"/>
        <w:i/>
        <w:sz w:val="16"/>
      </w:rPr>
      <w:t>Nº 50001-33-33-00</w:t>
    </w:r>
    <w:r w:rsidR="00FE55FF">
      <w:rPr>
        <w:rFonts w:ascii="Bookman Old Style" w:hAnsi="Bookman Old Style"/>
        <w:i/>
        <w:sz w:val="16"/>
      </w:rPr>
      <w:t>5</w:t>
    </w:r>
    <w:r w:rsidR="00BE638C" w:rsidRPr="00BE638C">
      <w:rPr>
        <w:rFonts w:ascii="Bookman Old Style" w:hAnsi="Bookman Old Style"/>
        <w:i/>
        <w:sz w:val="16"/>
      </w:rPr>
      <w:t>-2012-001</w:t>
    </w:r>
    <w:r w:rsidR="00865580">
      <w:rPr>
        <w:rFonts w:ascii="Bookman Old Style" w:hAnsi="Bookman Old Style"/>
        <w:i/>
        <w:sz w:val="16"/>
      </w:rPr>
      <w:t>46</w:t>
    </w:r>
    <w:r w:rsidR="00BE638C" w:rsidRPr="00BE638C">
      <w:rPr>
        <w:rFonts w:ascii="Bookman Old Style" w:hAnsi="Bookman Old Style"/>
        <w:i/>
        <w:sz w:val="16"/>
      </w:rPr>
      <w:t>-01</w:t>
    </w:r>
  </w:p>
  <w:p w:rsidR="00BE638C" w:rsidRDefault="00865580" w:rsidP="00BE638C">
    <w:pPr>
      <w:tabs>
        <w:tab w:val="left" w:pos="6855"/>
        <w:tab w:val="left" w:pos="8505"/>
      </w:tabs>
      <w:suppressAutoHyphens/>
      <w:ind w:right="51"/>
      <w:jc w:val="right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>Edilma Fuentes Flórez</w:t>
    </w:r>
    <w:r w:rsidR="00BE638C">
      <w:rPr>
        <w:rFonts w:ascii="Bookman Old Style" w:hAnsi="Bookman Old Style"/>
        <w:i/>
        <w:sz w:val="16"/>
      </w:rPr>
      <w:t xml:space="preserve"> vs. </w:t>
    </w:r>
    <w:r w:rsidR="00224D79">
      <w:rPr>
        <w:rFonts w:ascii="Bookman Old Style" w:hAnsi="Bookman Old Style"/>
        <w:i/>
        <w:sz w:val="16"/>
      </w:rPr>
      <w:t>Municipio del Retorno - Guaviare</w:t>
    </w:r>
  </w:p>
  <w:p w:rsidR="00BE638C" w:rsidRPr="00BE638C" w:rsidRDefault="00FE55FF" w:rsidP="00FE55FF">
    <w:pPr>
      <w:tabs>
        <w:tab w:val="left" w:pos="6855"/>
        <w:tab w:val="left" w:pos="8325"/>
        <w:tab w:val="left" w:pos="8505"/>
        <w:tab w:val="right" w:pos="9072"/>
      </w:tabs>
      <w:suppressAutoHyphens/>
      <w:ind w:right="51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 w:rsidR="00BE638C">
      <w:rPr>
        <w:rFonts w:ascii="Bookman Old Style" w:hAnsi="Bookman Old Style"/>
        <w:i/>
        <w:sz w:val="16"/>
      </w:rPr>
      <w:t>s.g.</w:t>
    </w:r>
  </w:p>
  <w:p w:rsidR="003C264A" w:rsidRDefault="00CF6FF1">
    <w:pPr>
      <w:suppressAutoHyphens/>
      <w:spacing w:after="140" w:line="100" w:lineRule="exact"/>
      <w:jc w:val="both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5FF" w:rsidRPr="00FE55FF" w:rsidRDefault="00FE55FF" w:rsidP="00FE55FF">
    <w:pPr>
      <w:pStyle w:val="Encabezado"/>
      <w:jc w:val="right"/>
      <w:rPr>
        <w:lang w:val="es-CO"/>
      </w:rPr>
    </w:pPr>
    <w:r>
      <w:rPr>
        <w:lang w:val="es-CO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A7EBD"/>
    <w:multiLevelType w:val="hybridMultilevel"/>
    <w:tmpl w:val="DEA04F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89"/>
    <w:rsid w:val="00006924"/>
    <w:rsid w:val="0001185E"/>
    <w:rsid w:val="00047E06"/>
    <w:rsid w:val="0005540F"/>
    <w:rsid w:val="000757F7"/>
    <w:rsid w:val="00094047"/>
    <w:rsid w:val="000941BC"/>
    <w:rsid w:val="000A5137"/>
    <w:rsid w:val="000B2ED3"/>
    <w:rsid w:val="000D0AC3"/>
    <w:rsid w:val="000F3091"/>
    <w:rsid w:val="0011569F"/>
    <w:rsid w:val="00126583"/>
    <w:rsid w:val="0017169D"/>
    <w:rsid w:val="0018537B"/>
    <w:rsid w:val="001F0F10"/>
    <w:rsid w:val="0020112E"/>
    <w:rsid w:val="00224D79"/>
    <w:rsid w:val="00246192"/>
    <w:rsid w:val="00290FB7"/>
    <w:rsid w:val="00293141"/>
    <w:rsid w:val="002D25E7"/>
    <w:rsid w:val="002D2999"/>
    <w:rsid w:val="002D5884"/>
    <w:rsid w:val="002E267C"/>
    <w:rsid w:val="00302447"/>
    <w:rsid w:val="00316251"/>
    <w:rsid w:val="003338A9"/>
    <w:rsid w:val="0038772B"/>
    <w:rsid w:val="003B53B6"/>
    <w:rsid w:val="003D1BD4"/>
    <w:rsid w:val="003D7342"/>
    <w:rsid w:val="003F1739"/>
    <w:rsid w:val="00400E37"/>
    <w:rsid w:val="004013BF"/>
    <w:rsid w:val="004220FA"/>
    <w:rsid w:val="00490F14"/>
    <w:rsid w:val="004D78E5"/>
    <w:rsid w:val="004F11A3"/>
    <w:rsid w:val="00565B2A"/>
    <w:rsid w:val="00567F9B"/>
    <w:rsid w:val="005B26D8"/>
    <w:rsid w:val="005D4008"/>
    <w:rsid w:val="005D6405"/>
    <w:rsid w:val="005F49C3"/>
    <w:rsid w:val="006028DD"/>
    <w:rsid w:val="00622655"/>
    <w:rsid w:val="0063010C"/>
    <w:rsid w:val="006361DC"/>
    <w:rsid w:val="006514CE"/>
    <w:rsid w:val="00684934"/>
    <w:rsid w:val="006A471D"/>
    <w:rsid w:val="006C20F8"/>
    <w:rsid w:val="006D3F48"/>
    <w:rsid w:val="006E0723"/>
    <w:rsid w:val="0073752A"/>
    <w:rsid w:val="007425BA"/>
    <w:rsid w:val="0075515A"/>
    <w:rsid w:val="007634E3"/>
    <w:rsid w:val="0077054F"/>
    <w:rsid w:val="00780324"/>
    <w:rsid w:val="00787690"/>
    <w:rsid w:val="00790720"/>
    <w:rsid w:val="007966D1"/>
    <w:rsid w:val="007B36C8"/>
    <w:rsid w:val="007F2AF7"/>
    <w:rsid w:val="0084705D"/>
    <w:rsid w:val="0085667F"/>
    <w:rsid w:val="00864428"/>
    <w:rsid w:val="00865580"/>
    <w:rsid w:val="00871BB2"/>
    <w:rsid w:val="00877702"/>
    <w:rsid w:val="00886392"/>
    <w:rsid w:val="008A4E6C"/>
    <w:rsid w:val="008B2201"/>
    <w:rsid w:val="008E21BE"/>
    <w:rsid w:val="008F2D4D"/>
    <w:rsid w:val="008F7884"/>
    <w:rsid w:val="00962182"/>
    <w:rsid w:val="00987710"/>
    <w:rsid w:val="00987AC1"/>
    <w:rsid w:val="009A52B6"/>
    <w:rsid w:val="009A5C91"/>
    <w:rsid w:val="00A1631E"/>
    <w:rsid w:val="00A221B2"/>
    <w:rsid w:val="00A34D5E"/>
    <w:rsid w:val="00A77FF6"/>
    <w:rsid w:val="00A84405"/>
    <w:rsid w:val="00A850D7"/>
    <w:rsid w:val="00A96537"/>
    <w:rsid w:val="00A97845"/>
    <w:rsid w:val="00AB1E65"/>
    <w:rsid w:val="00AB50E5"/>
    <w:rsid w:val="00AC03F1"/>
    <w:rsid w:val="00AC2984"/>
    <w:rsid w:val="00B137DA"/>
    <w:rsid w:val="00B25AFA"/>
    <w:rsid w:val="00B34B07"/>
    <w:rsid w:val="00B405DF"/>
    <w:rsid w:val="00B478AB"/>
    <w:rsid w:val="00B52411"/>
    <w:rsid w:val="00B54EC4"/>
    <w:rsid w:val="00B82C05"/>
    <w:rsid w:val="00BA5B2C"/>
    <w:rsid w:val="00BB3A1E"/>
    <w:rsid w:val="00BB7DB2"/>
    <w:rsid w:val="00BE3628"/>
    <w:rsid w:val="00BE638C"/>
    <w:rsid w:val="00C36E3E"/>
    <w:rsid w:val="00C55197"/>
    <w:rsid w:val="00C76A89"/>
    <w:rsid w:val="00C947C5"/>
    <w:rsid w:val="00CB4BB9"/>
    <w:rsid w:val="00CC0DFF"/>
    <w:rsid w:val="00CF6FF1"/>
    <w:rsid w:val="00D263BE"/>
    <w:rsid w:val="00D73B76"/>
    <w:rsid w:val="00D84521"/>
    <w:rsid w:val="00DA2877"/>
    <w:rsid w:val="00DC1588"/>
    <w:rsid w:val="00DD4DF9"/>
    <w:rsid w:val="00E02C71"/>
    <w:rsid w:val="00E146FB"/>
    <w:rsid w:val="00E25E4C"/>
    <w:rsid w:val="00E3080C"/>
    <w:rsid w:val="00E551A1"/>
    <w:rsid w:val="00E90ADB"/>
    <w:rsid w:val="00EB6648"/>
    <w:rsid w:val="00EC4191"/>
    <w:rsid w:val="00ED229B"/>
    <w:rsid w:val="00ED251E"/>
    <w:rsid w:val="00F00918"/>
    <w:rsid w:val="00F0189E"/>
    <w:rsid w:val="00F10F2E"/>
    <w:rsid w:val="00F52CC9"/>
    <w:rsid w:val="00F76588"/>
    <w:rsid w:val="00F77D71"/>
    <w:rsid w:val="00F86B77"/>
    <w:rsid w:val="00F9063D"/>
    <w:rsid w:val="00FC773F"/>
    <w:rsid w:val="00FD0A82"/>
    <w:rsid w:val="00FE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07D9829-5070-4D9D-85E4-6FEFE447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405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76A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paragraph" w:styleId="Piedepgina">
    <w:name w:val="footer"/>
    <w:basedOn w:val="Normal"/>
    <w:link w:val="PiedepginaCar"/>
    <w:rsid w:val="00C76A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character" w:styleId="Nmerodepgina">
    <w:name w:val="page number"/>
    <w:basedOn w:val="Fuentedeprrafopredeter"/>
    <w:rsid w:val="00C76A89"/>
  </w:style>
  <w:style w:type="paragraph" w:styleId="Prrafodelista">
    <w:name w:val="List Paragraph"/>
    <w:basedOn w:val="Normal"/>
    <w:uiPriority w:val="34"/>
    <w:qFormat/>
    <w:rsid w:val="00C76A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6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648"/>
    <w:rPr>
      <w:rFonts w:ascii="Tahoma" w:hAnsi="Tahoma" w:cs="Tahoma"/>
      <w:i w:val="0"/>
      <w:sz w:val="16"/>
      <w:szCs w:val="16"/>
      <w:lang w:val="es-ES_tradnl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B405DF"/>
    <w:rPr>
      <w:rFonts w:asciiTheme="majorHAnsi" w:eastAsiaTheme="majorEastAsia" w:hAnsiTheme="majorHAnsi" w:cstheme="majorBidi"/>
      <w:i w:val="0"/>
      <w:color w:val="365F91" w:themeColor="accent1" w:themeShade="BF"/>
      <w:sz w:val="32"/>
      <w:szCs w:val="32"/>
      <w:lang w:val="es-ES_tradnl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E638C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E638C"/>
    <w:rPr>
      <w:rFonts w:ascii="Courier New" w:hAnsi="Courier New"/>
      <w:i w:val="0"/>
      <w:sz w:val="20"/>
      <w:szCs w:val="20"/>
      <w:lang w:val="es-ES_tradnl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BE63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5B044-03B2-46B0-9B7B-AABF49AFD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6</cp:revision>
  <cp:lastPrinted>2014-10-21T16:10:00Z</cp:lastPrinted>
  <dcterms:created xsi:type="dcterms:W3CDTF">2014-10-21T13:34:00Z</dcterms:created>
  <dcterms:modified xsi:type="dcterms:W3CDTF">2014-11-05T22:33:00Z</dcterms:modified>
</cp:coreProperties>
</file>