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53" w:rsidRPr="00400D06" w:rsidRDefault="00E90E53" w:rsidP="00E90E53">
      <w:pPr>
        <w:spacing w:line="360" w:lineRule="auto"/>
        <w:jc w:val="center"/>
        <w:rPr>
          <w:rFonts w:ascii="Garamond" w:hAnsi="Garamond" w:cs="Tahoma"/>
          <w:b/>
          <w:bCs/>
          <w:sz w:val="28"/>
          <w:szCs w:val="28"/>
        </w:rPr>
      </w:pPr>
      <w:r w:rsidRPr="00400D06">
        <w:rPr>
          <w:rFonts w:ascii="Garamond" w:hAnsi="Garamond" w:cs="Tahoma"/>
          <w:b/>
          <w:bCs/>
          <w:sz w:val="28"/>
          <w:szCs w:val="28"/>
        </w:rPr>
        <w:t xml:space="preserve">AVISO DE SALA No. </w:t>
      </w:r>
      <w:r>
        <w:rPr>
          <w:rFonts w:ascii="Garamond" w:hAnsi="Garamond" w:cs="Tahoma"/>
          <w:b/>
          <w:bCs/>
          <w:sz w:val="28"/>
          <w:szCs w:val="28"/>
        </w:rPr>
        <w:t>36</w:t>
      </w:r>
      <w:r w:rsidRPr="00400D06">
        <w:rPr>
          <w:rFonts w:ascii="Garamond" w:hAnsi="Garamond" w:cs="Tahoma"/>
          <w:b/>
          <w:bCs/>
          <w:sz w:val="28"/>
          <w:szCs w:val="28"/>
        </w:rPr>
        <w:t xml:space="preserve">  DE 2020</w:t>
      </w:r>
    </w:p>
    <w:p w:rsidR="00E90E53" w:rsidRPr="00400D06" w:rsidRDefault="00E90E53" w:rsidP="00E90E53">
      <w:pPr>
        <w:spacing w:line="360" w:lineRule="auto"/>
        <w:jc w:val="center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>EL SUSCRITO MAGISTRADO DEL TRIBUNAL SUPERIOR DEL DISTRITO JUDICIAL DE BOGOTÁ – SALA CIVIL</w:t>
      </w:r>
    </w:p>
    <w:p w:rsidR="00E90E53" w:rsidRPr="00400D06" w:rsidRDefault="00E90E53" w:rsidP="00E90E53">
      <w:pPr>
        <w:spacing w:line="360" w:lineRule="auto"/>
        <w:rPr>
          <w:rFonts w:ascii="Garamond" w:hAnsi="Garamond" w:cs="Tahoma"/>
          <w:sz w:val="28"/>
          <w:szCs w:val="28"/>
        </w:rPr>
      </w:pPr>
    </w:p>
    <w:p w:rsidR="00E90E53" w:rsidRPr="00400D06" w:rsidRDefault="00E90E53" w:rsidP="00E90E53">
      <w:pPr>
        <w:spacing w:line="360" w:lineRule="auto"/>
        <w:jc w:val="center"/>
        <w:rPr>
          <w:rFonts w:ascii="Garamond" w:hAnsi="Garamond" w:cs="Tahoma"/>
          <w:sz w:val="28"/>
          <w:szCs w:val="28"/>
          <w:lang w:val="es-ES"/>
        </w:rPr>
      </w:pPr>
      <w:r w:rsidRPr="00400D06">
        <w:rPr>
          <w:rFonts w:ascii="Garamond" w:hAnsi="Garamond" w:cs="Tahoma"/>
          <w:sz w:val="28"/>
          <w:szCs w:val="28"/>
          <w:lang w:val="es-ES"/>
        </w:rPr>
        <w:t>H A C E   S A B E R</w:t>
      </w:r>
    </w:p>
    <w:p w:rsidR="00E90E53" w:rsidRPr="00400D06" w:rsidRDefault="00E90E53" w:rsidP="00E90E53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lang w:val="es-ES"/>
        </w:rPr>
      </w:pPr>
    </w:p>
    <w:p w:rsidR="00E90E53" w:rsidRPr="00400D06" w:rsidRDefault="00E90E53" w:rsidP="00E90E53">
      <w:pPr>
        <w:spacing w:line="360" w:lineRule="auto"/>
        <w:jc w:val="both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 xml:space="preserve">1. Que en Sala de Decisión que tendrá lugar el </w:t>
      </w:r>
      <w:r>
        <w:rPr>
          <w:rFonts w:ascii="Garamond" w:hAnsi="Garamond" w:cs="Tahoma"/>
          <w:sz w:val="28"/>
          <w:szCs w:val="28"/>
        </w:rPr>
        <w:t xml:space="preserve">17 de septiembre de </w:t>
      </w:r>
      <w:r w:rsidRPr="00400D06">
        <w:rPr>
          <w:rFonts w:ascii="Garamond" w:hAnsi="Garamond" w:cs="Tahoma"/>
          <w:sz w:val="28"/>
          <w:szCs w:val="28"/>
        </w:rPr>
        <w:t>2020 a las 8:00 a.m., con la asistencia de l</w:t>
      </w:r>
      <w:r>
        <w:rPr>
          <w:rFonts w:ascii="Garamond" w:hAnsi="Garamond" w:cs="Tahoma"/>
          <w:sz w:val="28"/>
          <w:szCs w:val="28"/>
        </w:rPr>
        <w:t>os</w:t>
      </w:r>
      <w:r w:rsidRPr="00400D06">
        <w:rPr>
          <w:rFonts w:ascii="Garamond" w:hAnsi="Garamond" w:cs="Tahoma"/>
          <w:sz w:val="28"/>
          <w:szCs w:val="28"/>
        </w:rPr>
        <w:t xml:space="preserve"> Magistrad</w:t>
      </w:r>
      <w:r>
        <w:rPr>
          <w:rFonts w:ascii="Garamond" w:hAnsi="Garamond" w:cs="Tahoma"/>
          <w:sz w:val="28"/>
          <w:szCs w:val="28"/>
        </w:rPr>
        <w:t>os</w:t>
      </w:r>
      <w:r w:rsidRPr="00400D06">
        <w:rPr>
          <w:rFonts w:ascii="Garamond" w:hAnsi="Garamond" w:cs="Tahoma"/>
          <w:sz w:val="28"/>
          <w:szCs w:val="28"/>
        </w:rPr>
        <w:t xml:space="preserve"> Liana Aida </w:t>
      </w:r>
      <w:proofErr w:type="spellStart"/>
      <w:r w:rsidRPr="00400D06">
        <w:rPr>
          <w:rFonts w:ascii="Garamond" w:hAnsi="Garamond" w:cs="Tahoma"/>
          <w:sz w:val="28"/>
          <w:szCs w:val="28"/>
        </w:rPr>
        <w:t>Lizarazo</w:t>
      </w:r>
      <w:proofErr w:type="spellEnd"/>
      <w:r w:rsidRPr="00400D06">
        <w:rPr>
          <w:rFonts w:ascii="Garamond" w:hAnsi="Garamond" w:cs="Tahoma"/>
          <w:sz w:val="28"/>
          <w:szCs w:val="28"/>
        </w:rPr>
        <w:t xml:space="preserve"> Vaca y </w:t>
      </w:r>
      <w:r>
        <w:rPr>
          <w:rFonts w:ascii="Garamond" w:hAnsi="Garamond" w:cs="Tahoma"/>
          <w:sz w:val="28"/>
          <w:szCs w:val="28"/>
        </w:rPr>
        <w:t>Jo</w:t>
      </w:r>
      <w:r w:rsidRPr="00400D06">
        <w:rPr>
          <w:rFonts w:ascii="Garamond" w:hAnsi="Garamond" w:cs="Tahoma"/>
          <w:sz w:val="28"/>
          <w:szCs w:val="28"/>
        </w:rPr>
        <w:t>sé Alfonso Isaza Dávila, s</w:t>
      </w:r>
      <w:r>
        <w:rPr>
          <w:rFonts w:ascii="Garamond" w:hAnsi="Garamond" w:cs="Tahoma"/>
          <w:sz w:val="28"/>
          <w:szCs w:val="28"/>
        </w:rPr>
        <w:t>e someterán</w:t>
      </w:r>
      <w:r w:rsidRPr="00400D06">
        <w:rPr>
          <w:rFonts w:ascii="Garamond" w:hAnsi="Garamond" w:cs="Tahoma"/>
          <w:sz w:val="28"/>
          <w:szCs w:val="28"/>
        </w:rPr>
        <w:t xml:space="preserve"> a consideración y aprobación los siguientes proyectos:</w:t>
      </w:r>
    </w:p>
    <w:p w:rsidR="00E90E53" w:rsidRDefault="00E90E53" w:rsidP="00E90E53">
      <w:pPr>
        <w:pStyle w:val="Prrafodelista"/>
        <w:spacing w:line="360" w:lineRule="auto"/>
        <w:ind w:left="0"/>
        <w:jc w:val="both"/>
        <w:rPr>
          <w:rFonts w:ascii="Garamond" w:hAnsi="Garamond" w:cs="Tahoma"/>
          <w:sz w:val="28"/>
          <w:szCs w:val="28"/>
        </w:rPr>
      </w:pPr>
    </w:p>
    <w:p w:rsidR="00E90E53" w:rsidRDefault="00E90E53" w:rsidP="00E90E53">
      <w:pPr>
        <w:pStyle w:val="Prrafodelista"/>
        <w:spacing w:line="360" w:lineRule="auto"/>
        <w:ind w:left="0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1.1. Acciones de tutela</w:t>
      </w:r>
    </w:p>
    <w:p w:rsidR="00E90E53" w:rsidRDefault="00E90E53" w:rsidP="00E90E53">
      <w:pPr>
        <w:pStyle w:val="Prrafodelista"/>
        <w:spacing w:line="360" w:lineRule="auto"/>
        <w:ind w:left="0"/>
        <w:jc w:val="both"/>
        <w:rPr>
          <w:rFonts w:ascii="Garamond" w:hAnsi="Garamond" w:cs="Tahom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E90E53" w:rsidRPr="00B72A33" w:rsidTr="00EC2F68">
        <w:trPr>
          <w:trHeight w:val="1736"/>
        </w:trPr>
        <w:tc>
          <w:tcPr>
            <w:tcW w:w="8777" w:type="dxa"/>
            <w:shd w:val="clear" w:color="auto" w:fill="auto"/>
          </w:tcPr>
          <w:p w:rsidR="00E90E53" w:rsidRPr="006F7F31" w:rsidRDefault="00E90E53" w:rsidP="00EC2F68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E90E53" w:rsidRDefault="00E90E53" w:rsidP="00EC2F68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 w:rsidRPr="00DA6475">
              <w:rPr>
                <w:rFonts w:ascii="Garamond" w:hAnsi="Garamond" w:cs="Tahoma"/>
                <w:bCs/>
                <w:sz w:val="28"/>
                <w:szCs w:val="28"/>
              </w:rPr>
              <w:t>110012203 000 2020 01351 00</w:t>
            </w:r>
          </w:p>
          <w:p w:rsidR="00E90E53" w:rsidRDefault="00E90E53" w:rsidP="00EC2F68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Accionante: </w:t>
            </w:r>
            <w:proofErr w:type="spellStart"/>
            <w:r w:rsidRPr="00DA6475">
              <w:rPr>
                <w:rFonts w:ascii="Garamond" w:hAnsi="Garamond" w:cs="Tahoma"/>
                <w:bCs/>
                <w:sz w:val="28"/>
                <w:szCs w:val="28"/>
              </w:rPr>
              <w:t>Solangel</w:t>
            </w:r>
            <w:proofErr w:type="spellEnd"/>
            <w:r w:rsidRPr="00DA6475">
              <w:rPr>
                <w:rFonts w:ascii="Garamond" w:hAnsi="Garamond" w:cs="Tahoma"/>
                <w:bCs/>
                <w:sz w:val="28"/>
                <w:szCs w:val="28"/>
              </w:rPr>
              <w:t xml:space="preserve"> Cano Gómez</w:t>
            </w:r>
          </w:p>
          <w:p w:rsidR="00E90E53" w:rsidRPr="00331BCA" w:rsidRDefault="00E90E53" w:rsidP="00EC2F68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Accionado: </w:t>
            </w:r>
            <w:r>
              <w:rPr>
                <w:rFonts w:ascii="Garamond" w:hAnsi="Garamond" w:cs="Tahoma"/>
                <w:sz w:val="28"/>
                <w:szCs w:val="28"/>
              </w:rPr>
              <w:t>J</w:t>
            </w:r>
            <w:r w:rsidRPr="00DA6475">
              <w:rPr>
                <w:rFonts w:ascii="Garamond" w:hAnsi="Garamond" w:cs="Tahoma"/>
                <w:bCs/>
                <w:sz w:val="28"/>
                <w:szCs w:val="28"/>
              </w:rPr>
              <w:t>uzgado 14 Civil del Circuito de Bogotá</w:t>
            </w:r>
          </w:p>
          <w:p w:rsidR="00E90E53" w:rsidRDefault="00E90E53" w:rsidP="00EC2F68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  <w:bookmarkStart w:id="0" w:name="_GoBack"/>
            <w:bookmarkEnd w:id="0"/>
          </w:p>
          <w:p w:rsidR="00E90E53" w:rsidRPr="006F7F31" w:rsidRDefault="00E90E53" w:rsidP="00EC2F68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E90E53" w:rsidRPr="00B72A33" w:rsidTr="00EC2F68">
        <w:trPr>
          <w:trHeight w:val="1736"/>
        </w:trPr>
        <w:tc>
          <w:tcPr>
            <w:tcW w:w="8777" w:type="dxa"/>
            <w:shd w:val="clear" w:color="auto" w:fill="auto"/>
          </w:tcPr>
          <w:p w:rsidR="00E90E53" w:rsidRDefault="00E90E53" w:rsidP="00EC2F68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E90E53" w:rsidRDefault="00E90E53" w:rsidP="00EC2F68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 w:rsidRPr="00DA6475">
              <w:rPr>
                <w:rFonts w:ascii="Garamond" w:hAnsi="Garamond" w:cs="Tahoma"/>
                <w:bCs/>
                <w:sz w:val="28"/>
                <w:szCs w:val="28"/>
              </w:rPr>
              <w:t>110013103 043 2020 00223 01</w:t>
            </w:r>
          </w:p>
          <w:p w:rsidR="00E90E53" w:rsidRDefault="00E90E53" w:rsidP="00EC2F68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Accionante: </w:t>
            </w:r>
            <w:proofErr w:type="spellStart"/>
            <w:r w:rsidRPr="00DA6475">
              <w:rPr>
                <w:rFonts w:ascii="Garamond" w:hAnsi="Garamond" w:cs="Tahoma"/>
                <w:bCs/>
                <w:sz w:val="28"/>
                <w:szCs w:val="28"/>
              </w:rPr>
              <w:t>Faouzi</w:t>
            </w:r>
            <w:proofErr w:type="spellEnd"/>
            <w:r w:rsidRPr="00DA6475">
              <w:rPr>
                <w:rFonts w:ascii="Garamond" w:hAnsi="Garamond" w:cs="Tahoma"/>
                <w:bCs/>
                <w:sz w:val="28"/>
                <w:szCs w:val="28"/>
              </w:rPr>
              <w:t xml:space="preserve"> Sa</w:t>
            </w:r>
            <w:r w:rsidR="00D77643">
              <w:rPr>
                <w:rFonts w:ascii="Garamond" w:hAnsi="Garamond" w:cs="Tahoma"/>
                <w:bCs/>
                <w:sz w:val="28"/>
                <w:szCs w:val="28"/>
              </w:rPr>
              <w:t>id</w:t>
            </w:r>
            <w:r w:rsidRPr="00DA6475">
              <w:rPr>
                <w:rFonts w:ascii="Garamond" w:hAnsi="Garamond" w:cs="Tahoma"/>
                <w:bCs/>
                <w:sz w:val="28"/>
                <w:szCs w:val="28"/>
              </w:rPr>
              <w:t xml:space="preserve"> El  </w:t>
            </w:r>
            <w:proofErr w:type="spellStart"/>
            <w:r w:rsidRPr="00DA6475">
              <w:rPr>
                <w:rFonts w:ascii="Garamond" w:hAnsi="Garamond" w:cs="Tahoma"/>
                <w:bCs/>
                <w:sz w:val="28"/>
                <w:szCs w:val="28"/>
              </w:rPr>
              <w:t>Barkachi</w:t>
            </w:r>
            <w:proofErr w:type="spellEnd"/>
            <w:r w:rsidRPr="00DA6475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E90E53" w:rsidRPr="00331BCA" w:rsidRDefault="00E90E53" w:rsidP="00EC2F68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Accionado:</w:t>
            </w:r>
            <w:r w:rsidRPr="001336C7"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  <w:r w:rsidRPr="00DA6475">
              <w:rPr>
                <w:rFonts w:ascii="Garamond" w:hAnsi="Garamond" w:cs="Tahoma"/>
                <w:bCs/>
                <w:sz w:val="28"/>
                <w:szCs w:val="28"/>
              </w:rPr>
              <w:t>Ministerio de Relaciones Exteriores</w:t>
            </w:r>
          </w:p>
          <w:p w:rsidR="00E90E53" w:rsidRDefault="00E90E53" w:rsidP="00EC2F68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:rsidR="00E90E53" w:rsidRPr="006F7F31" w:rsidRDefault="00E90E53" w:rsidP="00EC2F68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E90E53" w:rsidRPr="00B72A33" w:rsidTr="00EC2F68">
        <w:trPr>
          <w:trHeight w:val="1736"/>
        </w:trPr>
        <w:tc>
          <w:tcPr>
            <w:tcW w:w="8777" w:type="dxa"/>
            <w:shd w:val="clear" w:color="auto" w:fill="auto"/>
          </w:tcPr>
          <w:p w:rsidR="00E90E53" w:rsidRDefault="00E90E53" w:rsidP="00EC2F68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E90E53" w:rsidRDefault="00E90E53" w:rsidP="00EC2F68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 w:rsidRPr="00DA6475">
              <w:rPr>
                <w:rFonts w:ascii="Garamond" w:hAnsi="Garamond" w:cs="Tahoma"/>
                <w:bCs/>
                <w:sz w:val="28"/>
                <w:szCs w:val="28"/>
              </w:rPr>
              <w:t>110013103 010 2020 00182 01</w:t>
            </w:r>
          </w:p>
          <w:p w:rsidR="00E90E53" w:rsidRDefault="00E90E53" w:rsidP="00EC2F68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Accionante: </w:t>
            </w:r>
            <w:r w:rsidRPr="00DA6475">
              <w:rPr>
                <w:rFonts w:ascii="Garamond" w:hAnsi="Garamond" w:cs="Tahoma"/>
                <w:bCs/>
                <w:sz w:val="28"/>
                <w:szCs w:val="28"/>
              </w:rPr>
              <w:t xml:space="preserve">Sebastián Figueredo Pedraza </w:t>
            </w:r>
            <w:r w:rsidRPr="00DA6475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E90E53" w:rsidRPr="00331BCA" w:rsidRDefault="00E90E53" w:rsidP="00EC2F68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Accionado: </w:t>
            </w:r>
            <w:r w:rsidRPr="00DA6475">
              <w:rPr>
                <w:rFonts w:ascii="Garamond" w:hAnsi="Garamond" w:cs="Tahoma"/>
                <w:bCs/>
                <w:sz w:val="28"/>
                <w:szCs w:val="28"/>
              </w:rPr>
              <w:t xml:space="preserve">AFP </w:t>
            </w:r>
            <w:proofErr w:type="spellStart"/>
            <w:r w:rsidRPr="00DA6475">
              <w:rPr>
                <w:rFonts w:ascii="Garamond" w:hAnsi="Garamond" w:cs="Tahoma"/>
                <w:bCs/>
                <w:sz w:val="28"/>
                <w:szCs w:val="28"/>
              </w:rPr>
              <w:t>Colfondos</w:t>
            </w:r>
            <w:proofErr w:type="spellEnd"/>
            <w:r w:rsidRPr="00DA6475">
              <w:rPr>
                <w:rFonts w:ascii="Garamond" w:hAnsi="Garamond" w:cs="Tahoma"/>
                <w:bCs/>
                <w:sz w:val="28"/>
                <w:szCs w:val="28"/>
              </w:rPr>
              <w:t xml:space="preserve"> S.A.</w:t>
            </w:r>
          </w:p>
          <w:p w:rsidR="00E90E53" w:rsidRDefault="00E90E53" w:rsidP="00EC2F68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:rsidR="00E90E53" w:rsidRDefault="00E90E53" w:rsidP="00EC2F68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</w:tbl>
    <w:p w:rsidR="00E90E53" w:rsidRDefault="00E90E53" w:rsidP="00E90E53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p w:rsidR="00E90E53" w:rsidRDefault="00E90E53" w:rsidP="00E90E53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1.2. Procesos civiles</w:t>
      </w:r>
    </w:p>
    <w:p w:rsidR="00E90E53" w:rsidRDefault="00E90E53" w:rsidP="00E90E53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E90E53" w:rsidRPr="00B72A33" w:rsidTr="00EC2F68">
        <w:trPr>
          <w:trHeight w:val="1736"/>
        </w:trPr>
        <w:tc>
          <w:tcPr>
            <w:tcW w:w="8777" w:type="dxa"/>
            <w:shd w:val="clear" w:color="auto" w:fill="auto"/>
          </w:tcPr>
          <w:p w:rsidR="00E90E53" w:rsidRPr="006F7F31" w:rsidRDefault="00E90E53" w:rsidP="00EC2F68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E90E53" w:rsidRDefault="00E90E53" w:rsidP="00EC2F68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>
              <w:rPr>
                <w:rFonts w:ascii="Garamond" w:hAnsi="Garamond" w:cs="Tahoma"/>
                <w:sz w:val="28"/>
                <w:szCs w:val="28"/>
              </w:rPr>
              <w:t xml:space="preserve">110013103 </w:t>
            </w:r>
            <w:r w:rsidRPr="007D3B29">
              <w:rPr>
                <w:rFonts w:ascii="Garamond" w:hAnsi="Garamond" w:cs="Tahoma"/>
                <w:bCs/>
                <w:sz w:val="28"/>
                <w:szCs w:val="28"/>
              </w:rPr>
              <w:t>033 2014 00459 01</w:t>
            </w:r>
          </w:p>
          <w:p w:rsidR="00E90E53" w:rsidRDefault="00E90E53" w:rsidP="00EC2F68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Demandante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 xml:space="preserve">: </w:t>
            </w:r>
            <w:proofErr w:type="spellStart"/>
            <w:r w:rsidRPr="007D3B29">
              <w:rPr>
                <w:rFonts w:ascii="Garamond" w:hAnsi="Garamond" w:cs="Tahoma"/>
                <w:bCs/>
                <w:sz w:val="28"/>
                <w:szCs w:val="28"/>
              </w:rPr>
              <w:t>Arigo</w:t>
            </w:r>
            <w:proofErr w:type="spellEnd"/>
            <w:r w:rsidRPr="007D3B29"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y </w:t>
            </w:r>
            <w:proofErr w:type="spellStart"/>
            <w:r w:rsidRPr="007D3B29">
              <w:rPr>
                <w:rFonts w:ascii="Garamond" w:hAnsi="Garamond" w:cs="Tahoma"/>
                <w:bCs/>
                <w:sz w:val="28"/>
                <w:szCs w:val="28"/>
              </w:rPr>
              <w:t>Cia</w:t>
            </w:r>
            <w:proofErr w:type="spellEnd"/>
            <w:r w:rsidR="00D77643">
              <w:rPr>
                <w:rFonts w:ascii="Garamond" w:hAnsi="Garamond" w:cs="Tahoma"/>
                <w:bCs/>
                <w:sz w:val="28"/>
                <w:szCs w:val="28"/>
              </w:rPr>
              <w:t>.</w:t>
            </w:r>
            <w:r w:rsidRPr="007D3B29">
              <w:rPr>
                <w:rFonts w:ascii="Garamond" w:hAnsi="Garamond" w:cs="Tahoma"/>
                <w:bCs/>
                <w:sz w:val="28"/>
                <w:szCs w:val="28"/>
              </w:rPr>
              <w:t xml:space="preserve"> S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e</w:t>
            </w:r>
            <w:r w:rsidRPr="007D3B29">
              <w:rPr>
                <w:rFonts w:ascii="Garamond" w:hAnsi="Garamond" w:cs="Tahoma"/>
                <w:bCs/>
                <w:sz w:val="28"/>
                <w:szCs w:val="28"/>
              </w:rPr>
              <w:t xml:space="preserve">n C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e</w:t>
            </w:r>
            <w:r w:rsidRPr="007D3B29">
              <w:rPr>
                <w:rFonts w:ascii="Garamond" w:hAnsi="Garamond" w:cs="Tahoma"/>
                <w:bCs/>
                <w:sz w:val="28"/>
                <w:szCs w:val="28"/>
              </w:rPr>
              <w:t>n Liquidación</w:t>
            </w:r>
            <w:r w:rsidRPr="007D3B29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E90E53" w:rsidRDefault="00E90E53" w:rsidP="00EC2F68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Demandado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 xml:space="preserve">: </w:t>
            </w:r>
            <w:r w:rsidRPr="007D3B29">
              <w:rPr>
                <w:rFonts w:ascii="Garamond" w:hAnsi="Garamond" w:cs="Tahoma"/>
                <w:bCs/>
                <w:sz w:val="28"/>
                <w:szCs w:val="28"/>
              </w:rPr>
              <w:t xml:space="preserve">Davivienda S.A.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y/o</w:t>
            </w:r>
          </w:p>
          <w:p w:rsidR="00E90E53" w:rsidRDefault="00E90E53" w:rsidP="00EC2F68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:rsidR="00E90E53" w:rsidRDefault="00E90E53" w:rsidP="00EC2F68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E90E53" w:rsidRPr="006F7F31" w:rsidRDefault="00E90E53" w:rsidP="00EC2F68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E90E53" w:rsidRPr="00B72A33" w:rsidTr="00EC2F68">
        <w:trPr>
          <w:trHeight w:val="1736"/>
        </w:trPr>
        <w:tc>
          <w:tcPr>
            <w:tcW w:w="8777" w:type="dxa"/>
            <w:shd w:val="clear" w:color="auto" w:fill="auto"/>
          </w:tcPr>
          <w:p w:rsidR="00E90E53" w:rsidRDefault="00E90E53" w:rsidP="00EC2F68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E90E53" w:rsidRDefault="00E90E53" w:rsidP="00EC2F68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>
              <w:rPr>
                <w:rFonts w:ascii="Garamond" w:hAnsi="Garamond" w:cs="Tahoma"/>
                <w:sz w:val="28"/>
                <w:szCs w:val="28"/>
              </w:rPr>
              <w:t xml:space="preserve">110013103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009 2017 00377 01</w:t>
            </w:r>
          </w:p>
          <w:p w:rsidR="00E90E53" w:rsidRDefault="00E90E53" w:rsidP="00EC2F68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Demandante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 xml:space="preserve">: </w:t>
            </w:r>
            <w:r w:rsidRPr="007D3B29">
              <w:rPr>
                <w:rFonts w:ascii="Garamond" w:hAnsi="Garamond" w:cs="Tahoma"/>
                <w:bCs/>
                <w:sz w:val="28"/>
                <w:szCs w:val="28"/>
              </w:rPr>
              <w:t xml:space="preserve">Olga Maldonado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d</w:t>
            </w:r>
            <w:r w:rsidRPr="007D3B29">
              <w:rPr>
                <w:rFonts w:ascii="Garamond" w:hAnsi="Garamond" w:cs="Tahoma"/>
                <w:bCs/>
                <w:sz w:val="28"/>
                <w:szCs w:val="28"/>
              </w:rPr>
              <w:t>e Hernández</w:t>
            </w:r>
            <w:r w:rsidRPr="007D3B29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E90E53" w:rsidRDefault="00E90E53" w:rsidP="00EC2F68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Demandado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 xml:space="preserve">: </w:t>
            </w:r>
            <w:r w:rsidRPr="007D3B29">
              <w:rPr>
                <w:rFonts w:ascii="Garamond" w:hAnsi="Garamond" w:cs="Tahoma"/>
                <w:bCs/>
                <w:sz w:val="28"/>
                <w:szCs w:val="28"/>
              </w:rPr>
              <w:t>Jaime Celis Nova</w:t>
            </w:r>
          </w:p>
          <w:p w:rsidR="00E90E53" w:rsidRDefault="00E90E53" w:rsidP="00EC2F68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  <w:r>
              <w:rPr>
                <w:rFonts w:ascii="Garamond" w:hAnsi="Garamond" w:cs="Tahoma"/>
                <w:sz w:val="28"/>
                <w:szCs w:val="28"/>
              </w:rPr>
              <w:t xml:space="preserve"> </w:t>
            </w:r>
          </w:p>
          <w:p w:rsidR="00E90E53" w:rsidRDefault="00E90E53" w:rsidP="00EC2F68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E90E53" w:rsidRPr="006F7F31" w:rsidRDefault="00E90E53" w:rsidP="00EC2F68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E90E53" w:rsidRPr="00B72A33" w:rsidTr="00EC2F68">
        <w:trPr>
          <w:trHeight w:val="1736"/>
        </w:trPr>
        <w:tc>
          <w:tcPr>
            <w:tcW w:w="8777" w:type="dxa"/>
            <w:shd w:val="clear" w:color="auto" w:fill="auto"/>
          </w:tcPr>
          <w:p w:rsidR="00E90E53" w:rsidRDefault="00E90E53" w:rsidP="00EC2F68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E90E53" w:rsidRDefault="00E90E53" w:rsidP="00EC2F68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>
              <w:rPr>
                <w:rFonts w:ascii="Garamond" w:hAnsi="Garamond" w:cs="Tahoma"/>
                <w:sz w:val="28"/>
                <w:szCs w:val="28"/>
              </w:rPr>
              <w:t xml:space="preserve">110013103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006 2017 00468 01</w:t>
            </w:r>
          </w:p>
          <w:p w:rsidR="00E90E53" w:rsidRDefault="00E90E53" w:rsidP="00EC2F68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Demandante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 xml:space="preserve">: </w:t>
            </w:r>
            <w:r w:rsidRPr="004922A9">
              <w:rPr>
                <w:rFonts w:ascii="Garamond" w:hAnsi="Garamond" w:cs="Tahoma"/>
                <w:bCs/>
                <w:sz w:val="28"/>
                <w:szCs w:val="28"/>
              </w:rPr>
              <w:t>Magda Lorena Sáenz Medina</w:t>
            </w:r>
            <w:r w:rsidRPr="004922A9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E90E53" w:rsidRDefault="00E90E53" w:rsidP="00EC2F68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Demandado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 xml:space="preserve">: </w:t>
            </w:r>
            <w:r w:rsidRPr="004922A9">
              <w:rPr>
                <w:rFonts w:ascii="Garamond" w:hAnsi="Garamond" w:cs="Tahoma"/>
                <w:bCs/>
                <w:sz w:val="28"/>
                <w:szCs w:val="28"/>
              </w:rPr>
              <w:t>Corporación Universitaria Juan Ciudad</w:t>
            </w:r>
          </w:p>
          <w:p w:rsidR="00E90E53" w:rsidRDefault="00E90E53" w:rsidP="00EC2F68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  <w:r>
              <w:rPr>
                <w:rFonts w:ascii="Garamond" w:hAnsi="Garamond" w:cs="Tahoma"/>
                <w:sz w:val="28"/>
                <w:szCs w:val="28"/>
              </w:rPr>
              <w:t xml:space="preserve"> </w:t>
            </w:r>
          </w:p>
          <w:p w:rsidR="00E90E53" w:rsidRDefault="00E90E53" w:rsidP="00EC2F68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E90E53" w:rsidRDefault="00E90E53" w:rsidP="00EC2F68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</w:tbl>
    <w:p w:rsidR="00E90E53" w:rsidRDefault="00E90E53" w:rsidP="00E90E53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p w:rsidR="00E90E53" w:rsidRPr="00400D06" w:rsidRDefault="00E90E53" w:rsidP="00E90E53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>2. Las observaciones consignadas constituyen el acta a que hace referencia el artículo 57 de la Ley 270 de 1996.</w:t>
      </w:r>
    </w:p>
    <w:p w:rsidR="00E90E53" w:rsidRPr="00400D06" w:rsidRDefault="00E90E53" w:rsidP="00E90E53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</w:p>
    <w:p w:rsidR="00E90E53" w:rsidRPr="00400D06" w:rsidRDefault="00E90E53" w:rsidP="00E90E53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 xml:space="preserve">Bogotá, D.C., </w:t>
      </w:r>
      <w:r>
        <w:rPr>
          <w:rFonts w:ascii="Garamond" w:hAnsi="Garamond" w:cs="Tahoma"/>
          <w:sz w:val="28"/>
          <w:szCs w:val="28"/>
        </w:rPr>
        <w:t xml:space="preserve">16 de septiembre </w:t>
      </w:r>
      <w:r w:rsidRPr="00400D06">
        <w:rPr>
          <w:rFonts w:ascii="Garamond" w:hAnsi="Garamond" w:cs="Tahoma"/>
          <w:sz w:val="28"/>
          <w:szCs w:val="28"/>
        </w:rPr>
        <w:t>de 2020.</w:t>
      </w:r>
    </w:p>
    <w:p w:rsidR="00E90E53" w:rsidRDefault="00E90E53" w:rsidP="00E90E53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</w:p>
    <w:p w:rsidR="00E90E53" w:rsidRPr="00400D06" w:rsidRDefault="00E90E53" w:rsidP="00E90E53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</w:p>
    <w:p w:rsidR="00E90E53" w:rsidRPr="00400D06" w:rsidRDefault="00E90E53" w:rsidP="00E90E53">
      <w:pPr>
        <w:widowControl w:val="0"/>
        <w:spacing w:line="360" w:lineRule="auto"/>
        <w:jc w:val="center"/>
        <w:rPr>
          <w:rFonts w:ascii="Garamond" w:hAnsi="Garamond" w:cs="Tahoma"/>
          <w:b/>
          <w:sz w:val="28"/>
          <w:szCs w:val="28"/>
          <w:lang w:val="es-ES_tradnl"/>
        </w:rPr>
      </w:pPr>
      <w:r w:rsidRPr="00400D06">
        <w:rPr>
          <w:rFonts w:ascii="Garamond" w:hAnsi="Garamond" w:cs="Tahoma"/>
          <w:b/>
          <w:sz w:val="28"/>
          <w:szCs w:val="28"/>
          <w:lang w:val="es-ES_tradnl"/>
        </w:rPr>
        <w:t>IVÁN DARÍO ZULUAGA CARDONA</w:t>
      </w:r>
    </w:p>
    <w:p w:rsidR="00E90E53" w:rsidRDefault="00E90E53" w:rsidP="00E90E53">
      <w:pPr>
        <w:widowControl w:val="0"/>
        <w:spacing w:line="360" w:lineRule="auto"/>
        <w:jc w:val="center"/>
        <w:rPr>
          <w:rFonts w:ascii="Garamond" w:hAnsi="Garamond" w:cs="Tahoma"/>
          <w:sz w:val="28"/>
          <w:szCs w:val="28"/>
          <w:lang w:val="es-ES_tradnl"/>
        </w:rPr>
      </w:pPr>
      <w:r w:rsidRPr="00400D06">
        <w:rPr>
          <w:rFonts w:ascii="Garamond" w:hAnsi="Garamond" w:cs="Tahoma"/>
          <w:sz w:val="28"/>
          <w:szCs w:val="28"/>
          <w:lang w:val="es-ES_tradnl"/>
        </w:rPr>
        <w:t>Magistrado</w:t>
      </w:r>
    </w:p>
    <w:p w:rsidR="00A36443" w:rsidRPr="00E90E53" w:rsidRDefault="00A36443" w:rsidP="00E90E53"/>
    <w:sectPr w:rsidR="00A36443" w:rsidRPr="00E90E53" w:rsidSect="005A3B04">
      <w:pgSz w:w="12242" w:h="18722" w:code="14"/>
      <w:pgMar w:top="1701" w:right="1418" w:bottom="1418" w:left="1985" w:header="1134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74558"/>
    <w:multiLevelType w:val="multilevel"/>
    <w:tmpl w:val="8280F5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44D439BD"/>
    <w:multiLevelType w:val="multilevel"/>
    <w:tmpl w:val="FF12F2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58F20483"/>
    <w:multiLevelType w:val="multilevel"/>
    <w:tmpl w:val="8280F5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90"/>
    <w:rsid w:val="00066D6A"/>
    <w:rsid w:val="0044585C"/>
    <w:rsid w:val="004D333F"/>
    <w:rsid w:val="007A01FC"/>
    <w:rsid w:val="00887137"/>
    <w:rsid w:val="008C1990"/>
    <w:rsid w:val="00A36443"/>
    <w:rsid w:val="00B92F22"/>
    <w:rsid w:val="00D77643"/>
    <w:rsid w:val="00DD043A"/>
    <w:rsid w:val="00DF76BB"/>
    <w:rsid w:val="00E90E53"/>
    <w:rsid w:val="00F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6BB66-CEE4-47B9-8CDB-22B733F0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2020-09-16T21:48:00Z</dcterms:created>
  <dcterms:modified xsi:type="dcterms:W3CDTF">2020-09-16T21:49:00Z</dcterms:modified>
</cp:coreProperties>
</file>