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34E" w:rsidRDefault="0074634E" w:rsidP="0074634E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01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74634E" w:rsidRPr="00400D06" w:rsidRDefault="0074634E" w:rsidP="0074634E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74634E" w:rsidRPr="00400D06" w:rsidRDefault="0074634E" w:rsidP="0074634E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74634E" w:rsidRPr="00400D06" w:rsidRDefault="0074634E" w:rsidP="0074634E">
      <w:pPr>
        <w:rPr>
          <w:rFonts w:ascii="Garamond" w:hAnsi="Garamond" w:cs="Tahoma"/>
          <w:sz w:val="28"/>
          <w:szCs w:val="28"/>
        </w:rPr>
      </w:pPr>
    </w:p>
    <w:p w:rsidR="0074634E" w:rsidRPr="00400D06" w:rsidRDefault="0074634E" w:rsidP="0074634E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74634E" w:rsidRPr="00400D06" w:rsidRDefault="0074634E" w:rsidP="0074634E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74634E" w:rsidRPr="00400D06" w:rsidRDefault="0074634E" w:rsidP="0074634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14 de enero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</w:t>
      </w:r>
      <w:r w:rsidR="002309B1">
        <w:rPr>
          <w:rFonts w:ascii="Garamond" w:hAnsi="Garamond" w:cs="Tahoma"/>
          <w:sz w:val="28"/>
          <w:szCs w:val="28"/>
        </w:rPr>
        <w:t>í</w:t>
      </w:r>
      <w:r w:rsidRPr="00400D06">
        <w:rPr>
          <w:rFonts w:ascii="Garamond" w:hAnsi="Garamond" w:cs="Tahoma"/>
          <w:sz w:val="28"/>
          <w:szCs w:val="28"/>
        </w:rPr>
        <w:t xml:space="preserve">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el siguiente</w:t>
      </w:r>
      <w:r w:rsidRPr="00400D06">
        <w:rPr>
          <w:rFonts w:ascii="Garamond" w:hAnsi="Garamond" w:cs="Tahoma"/>
          <w:sz w:val="28"/>
          <w:szCs w:val="28"/>
        </w:rPr>
        <w:t xml:space="preserve"> proyecto:</w:t>
      </w:r>
    </w:p>
    <w:p w:rsidR="0074634E" w:rsidRDefault="0074634E" w:rsidP="0074634E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4634E" w:rsidRPr="00B72A33" w:rsidTr="00A06150">
        <w:trPr>
          <w:trHeight w:val="1736"/>
        </w:trPr>
        <w:tc>
          <w:tcPr>
            <w:tcW w:w="8722" w:type="dxa"/>
            <w:shd w:val="clear" w:color="auto" w:fill="auto"/>
          </w:tcPr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110012203 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000 2020 0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2016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</w:t>
            </w:r>
          </w:p>
          <w:p w:rsidR="0074634E" w:rsidRPr="007A1785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Proceso: Acción de tutela</w:t>
            </w:r>
          </w:p>
          <w:p w:rsidR="0074634E" w:rsidRPr="00977667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A453D9">
              <w:rPr>
                <w:rFonts w:ascii="Garamond" w:hAnsi="Garamond" w:cs="Tahoma"/>
                <w:bCs/>
                <w:sz w:val="28"/>
                <w:szCs w:val="28"/>
              </w:rPr>
              <w:t>Manuel Felipe Fonseca Alarcón</w:t>
            </w:r>
          </w:p>
          <w:p w:rsidR="0074634E" w:rsidRPr="00977667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453D9">
              <w:rPr>
                <w:rFonts w:ascii="Garamond" w:hAnsi="Garamond" w:cs="Tahoma"/>
                <w:bCs/>
                <w:sz w:val="28"/>
                <w:szCs w:val="28"/>
              </w:rPr>
              <w:t xml:space="preserve">Juzgado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Tercero</w:t>
            </w:r>
            <w:r w:rsidRPr="00A453D9">
              <w:rPr>
                <w:rFonts w:ascii="Garamond" w:hAnsi="Garamond" w:cs="Tahoma"/>
                <w:bCs/>
                <w:sz w:val="28"/>
                <w:szCs w:val="28"/>
              </w:rPr>
              <w:t xml:space="preserve"> Civil del Circuito de Ejecución de Bogotá</w:t>
            </w:r>
          </w:p>
          <w:p w:rsidR="0074634E" w:rsidRPr="0022390C" w:rsidRDefault="0074634E" w:rsidP="00A06150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74634E" w:rsidRDefault="0074634E" w:rsidP="0074634E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74634E" w:rsidRPr="004E6760" w:rsidRDefault="0074634E" w:rsidP="0074634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2. Que en la Sala Dual de d</w:t>
      </w:r>
      <w:r w:rsidRPr="004E6760">
        <w:rPr>
          <w:rFonts w:ascii="Garamond" w:hAnsi="Garamond" w:cs="Tahoma"/>
          <w:sz w:val="28"/>
          <w:szCs w:val="28"/>
        </w:rPr>
        <w:t xml:space="preserve">ecisión que tendrá lugar el </w:t>
      </w:r>
      <w:r>
        <w:rPr>
          <w:rFonts w:ascii="Garamond" w:hAnsi="Garamond" w:cs="Tahoma"/>
          <w:sz w:val="28"/>
          <w:szCs w:val="28"/>
        </w:rPr>
        <w:t>14</w:t>
      </w:r>
      <w:r w:rsidRPr="004E6760">
        <w:rPr>
          <w:rFonts w:ascii="Garamond" w:hAnsi="Garamond" w:cs="Tahoma"/>
          <w:sz w:val="28"/>
          <w:szCs w:val="28"/>
        </w:rPr>
        <w:t xml:space="preserve"> de </w:t>
      </w:r>
      <w:r>
        <w:rPr>
          <w:rFonts w:ascii="Garamond" w:hAnsi="Garamond" w:cs="Tahoma"/>
          <w:sz w:val="28"/>
          <w:szCs w:val="28"/>
        </w:rPr>
        <w:t>enero</w:t>
      </w:r>
      <w:r w:rsidRPr="004E6760">
        <w:rPr>
          <w:rFonts w:ascii="Garamond" w:hAnsi="Garamond" w:cs="Tahoma"/>
          <w:sz w:val="28"/>
          <w:szCs w:val="28"/>
        </w:rPr>
        <w:t xml:space="preserve"> de 202</w:t>
      </w:r>
      <w:r>
        <w:rPr>
          <w:rFonts w:ascii="Garamond" w:hAnsi="Garamond" w:cs="Tahoma"/>
          <w:sz w:val="28"/>
          <w:szCs w:val="28"/>
        </w:rPr>
        <w:t>1</w:t>
      </w:r>
      <w:r w:rsidRPr="004E6760">
        <w:rPr>
          <w:rFonts w:ascii="Garamond" w:hAnsi="Garamond" w:cs="Tahoma"/>
          <w:sz w:val="28"/>
          <w:szCs w:val="28"/>
        </w:rPr>
        <w:t xml:space="preserve"> a las </w:t>
      </w:r>
      <w:r w:rsidR="002309B1">
        <w:rPr>
          <w:rFonts w:ascii="Garamond" w:hAnsi="Garamond" w:cs="Tahoma"/>
          <w:sz w:val="28"/>
          <w:szCs w:val="28"/>
        </w:rPr>
        <w:t>10</w:t>
      </w:r>
      <w:r w:rsidRPr="004E6760">
        <w:rPr>
          <w:rFonts w:ascii="Garamond" w:hAnsi="Garamond" w:cs="Tahoma"/>
          <w:sz w:val="28"/>
          <w:szCs w:val="28"/>
        </w:rPr>
        <w:t>:</w:t>
      </w:r>
      <w:bookmarkStart w:id="0" w:name="_GoBack"/>
      <w:bookmarkEnd w:id="0"/>
      <w:r w:rsidRPr="004E6760">
        <w:rPr>
          <w:rFonts w:ascii="Garamond" w:hAnsi="Garamond" w:cs="Tahoma"/>
          <w:sz w:val="28"/>
          <w:szCs w:val="28"/>
        </w:rPr>
        <w:t xml:space="preserve">00 a.m., con la asistencia de la Magistrada Liana Aida Lizarazo Vaca, se someterá a consideración y aprobación el siguiente proyecto: </w:t>
      </w:r>
    </w:p>
    <w:p w:rsidR="0074634E" w:rsidRPr="004E6760" w:rsidRDefault="0074634E" w:rsidP="0074634E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4634E" w:rsidRPr="004E6760" w:rsidTr="00A06150">
        <w:trPr>
          <w:trHeight w:val="1360"/>
        </w:trPr>
        <w:tc>
          <w:tcPr>
            <w:tcW w:w="8947" w:type="dxa"/>
            <w:shd w:val="clear" w:color="auto" w:fill="auto"/>
          </w:tcPr>
          <w:p w:rsidR="0074634E" w:rsidRPr="004E6760" w:rsidRDefault="0074634E" w:rsidP="00A06150">
            <w:pPr>
              <w:ind w:left="72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4634E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>Rad</w:t>
            </w:r>
            <w:r>
              <w:rPr>
                <w:rFonts w:ascii="Garamond" w:hAnsi="Garamond" w:cs="Tahoma"/>
                <w:sz w:val="28"/>
                <w:szCs w:val="28"/>
              </w:rPr>
              <w:t>icado:</w:t>
            </w:r>
            <w:r w:rsidRPr="004E6760">
              <w:rPr>
                <w:rFonts w:ascii="Garamond" w:hAnsi="Garamond" w:cs="Tahoma"/>
                <w:sz w:val="28"/>
                <w:szCs w:val="28"/>
              </w:rPr>
              <w:t xml:space="preserve"> </w:t>
            </w:r>
            <w:r w:rsidRPr="00A453D9">
              <w:rPr>
                <w:rFonts w:ascii="Garamond" w:hAnsi="Garamond" w:cs="Tahoma"/>
                <w:sz w:val="28"/>
                <w:szCs w:val="28"/>
              </w:rPr>
              <w:t>110013103 038 2014 00225 02</w:t>
            </w:r>
          </w:p>
          <w:p w:rsidR="0074634E" w:rsidRPr="004E6760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Proceso: Acción popular</w:t>
            </w:r>
          </w:p>
          <w:p w:rsidR="0074634E" w:rsidRPr="004E6760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 w:rsidRPr="00A453D9">
              <w:rPr>
                <w:rFonts w:ascii="Garamond" w:hAnsi="Garamond" w:cs="Tahoma"/>
                <w:sz w:val="28"/>
                <w:szCs w:val="28"/>
              </w:rPr>
              <w:t>Juan José Piñero Martín y otros</w:t>
            </w:r>
          </w:p>
          <w:p w:rsidR="0074634E" w:rsidRPr="004E6760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A453D9">
              <w:rPr>
                <w:rFonts w:ascii="Garamond" w:hAnsi="Garamond" w:cs="Tahoma"/>
                <w:sz w:val="28"/>
                <w:szCs w:val="28"/>
              </w:rPr>
              <w:t>Soluciones Inmobiliarias MS S.A y otro</w:t>
            </w:r>
          </w:p>
          <w:p w:rsidR="0074634E" w:rsidRPr="004E6760" w:rsidRDefault="0074634E" w:rsidP="00A06150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>Observaciones: Recurso de súplica</w:t>
            </w:r>
          </w:p>
          <w:p w:rsidR="0074634E" w:rsidRPr="004E6760" w:rsidRDefault="0074634E" w:rsidP="00A06150">
            <w:pPr>
              <w:spacing w:line="360" w:lineRule="auto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74634E" w:rsidRDefault="0074634E" w:rsidP="0074634E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74634E" w:rsidRDefault="0074634E" w:rsidP="0074634E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74634E" w:rsidRPr="00400D06" w:rsidRDefault="0074634E" w:rsidP="0074634E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3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74634E" w:rsidRPr="00400D06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34E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13 de enero de 2021.</w:t>
      </w:r>
    </w:p>
    <w:p w:rsidR="0074634E" w:rsidRPr="00400D06" w:rsidRDefault="0074634E" w:rsidP="0074634E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4634E" w:rsidRPr="00400D06" w:rsidRDefault="0074634E" w:rsidP="0074634E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74634E" w:rsidRDefault="0074634E" w:rsidP="0074634E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CB17DD" w:rsidRPr="0074634E" w:rsidRDefault="00CB17DD" w:rsidP="0074634E"/>
    <w:sectPr w:rsidR="00CB17DD" w:rsidRPr="0074634E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627" w:rsidRDefault="00334627" w:rsidP="002B07D8">
      <w:r>
        <w:separator/>
      </w:r>
    </w:p>
  </w:endnote>
  <w:endnote w:type="continuationSeparator" w:id="0">
    <w:p w:rsidR="00334627" w:rsidRDefault="00334627" w:rsidP="002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627" w:rsidRDefault="00334627" w:rsidP="002B07D8">
      <w:r>
        <w:separator/>
      </w:r>
    </w:p>
  </w:footnote>
  <w:footnote w:type="continuationSeparator" w:id="0">
    <w:p w:rsidR="00334627" w:rsidRDefault="00334627" w:rsidP="002B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4A78"/>
    <w:multiLevelType w:val="multilevel"/>
    <w:tmpl w:val="63D8D0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7F44263"/>
    <w:multiLevelType w:val="multilevel"/>
    <w:tmpl w:val="44503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D8"/>
    <w:rsid w:val="000734F4"/>
    <w:rsid w:val="000A3C15"/>
    <w:rsid w:val="002309B1"/>
    <w:rsid w:val="002B07D8"/>
    <w:rsid w:val="00334627"/>
    <w:rsid w:val="004305EC"/>
    <w:rsid w:val="006C12EE"/>
    <w:rsid w:val="0074634E"/>
    <w:rsid w:val="009E34C3"/>
    <w:rsid w:val="00CB17DD"/>
    <w:rsid w:val="00F7429C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4CE87"/>
  <w15:chartTrackingRefBased/>
  <w15:docId w15:val="{7B0D7FAE-DB16-48ED-A9B8-058BFF3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7D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B07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07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2B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2021-01-13T22:14:00Z</dcterms:created>
  <dcterms:modified xsi:type="dcterms:W3CDTF">2021-01-13T22:23:00Z</dcterms:modified>
</cp:coreProperties>
</file>