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90CBC" w14:textId="77777777" w:rsidR="004B68F8" w:rsidRPr="008F5D9C" w:rsidRDefault="006E2F41" w:rsidP="00A51622">
      <w:pPr>
        <w:jc w:val="center"/>
        <w:rPr>
          <w:rFonts w:ascii="Algerian" w:hAnsi="Algerian" w:cs="Estrangelo Edessa"/>
          <w:b/>
          <w:sz w:val="36"/>
          <w:szCs w:val="36"/>
          <w:u w:val="single"/>
        </w:rPr>
      </w:pPr>
      <w:r w:rsidRPr="008F5D9C">
        <w:rPr>
          <w:rFonts w:ascii="Algerian" w:hAnsi="Algerian" w:cs="Estrangelo Edessa"/>
          <w:b/>
          <w:noProof/>
          <w:sz w:val="36"/>
          <w:szCs w:val="3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57FF573" wp14:editId="58F820BB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8F8" w:rsidRPr="008F5D9C">
        <w:rPr>
          <w:rFonts w:ascii="Algerian" w:hAnsi="Algerian" w:cs="Estrangelo Edessa"/>
          <w:b/>
          <w:sz w:val="36"/>
          <w:szCs w:val="36"/>
          <w:u w:val="single"/>
        </w:rPr>
        <w:t>A v i s o</w:t>
      </w:r>
    </w:p>
    <w:p w14:paraId="6A5A6488" w14:textId="77777777" w:rsidR="004B68F8" w:rsidRDefault="004B68F8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28CFA640" w14:textId="77777777" w:rsidR="008F5D9C" w:rsidRDefault="008F5D9C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4129ADDB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REPÚBLICA DE COLOMBIA</w:t>
      </w:r>
    </w:p>
    <w:p w14:paraId="76FF84C5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TRIBUNAL ADMINISTRATIVO DE CUNDINAMARCA</w:t>
      </w:r>
    </w:p>
    <w:p w14:paraId="43956E14" w14:textId="0B6BB168" w:rsidR="00A51622" w:rsidRPr="00755E88" w:rsidRDefault="00A51622" w:rsidP="00A51622">
      <w:pPr>
        <w:jc w:val="center"/>
        <w:rPr>
          <w:rFonts w:ascii="Algerian" w:hAnsi="Algerian" w:cs="Estrangelo Edessa"/>
          <w:b/>
          <w:sz w:val="40"/>
          <w:szCs w:val="40"/>
        </w:rPr>
      </w:pPr>
      <w:r w:rsidRPr="00755E88">
        <w:rPr>
          <w:rFonts w:ascii="Algerian" w:hAnsi="Algerian" w:cs="Estrangelo Edessa"/>
          <w:b/>
          <w:sz w:val="36"/>
          <w:szCs w:val="36"/>
        </w:rPr>
        <w:t xml:space="preserve">SECCIÓN SEGUNDA </w:t>
      </w:r>
      <w:r>
        <w:rPr>
          <w:rFonts w:ascii="Algerian" w:hAnsi="Algerian" w:cs="Estrangelo Edessa"/>
          <w:b/>
          <w:sz w:val="36"/>
          <w:szCs w:val="36"/>
        </w:rPr>
        <w:t xml:space="preserve">- </w:t>
      </w:r>
      <w:r w:rsidR="0033267B">
        <w:rPr>
          <w:rFonts w:ascii="Algerian" w:hAnsi="Algerian" w:cs="Estrangelo Edessa"/>
          <w:b/>
          <w:sz w:val="40"/>
          <w:szCs w:val="40"/>
        </w:rPr>
        <w:t>SUBSECCIÓN</w:t>
      </w:r>
      <w:r>
        <w:rPr>
          <w:rFonts w:ascii="Algerian" w:hAnsi="Algerian" w:cs="Estrangelo Edessa"/>
          <w:b/>
          <w:sz w:val="40"/>
          <w:szCs w:val="40"/>
        </w:rPr>
        <w:t xml:space="preserve"> </w:t>
      </w:r>
      <w:r w:rsidR="00253F81">
        <w:rPr>
          <w:rFonts w:ascii="Algerian" w:hAnsi="Algerian" w:cs="Estrangelo Edessa"/>
          <w:b/>
          <w:sz w:val="40"/>
          <w:szCs w:val="40"/>
        </w:rPr>
        <w:t>E</w:t>
      </w:r>
      <w:r>
        <w:rPr>
          <w:rFonts w:ascii="Algerian" w:hAnsi="Algerian" w:cs="Estrangelo Edessa"/>
          <w:b/>
          <w:sz w:val="40"/>
          <w:szCs w:val="40"/>
        </w:rPr>
        <w:t xml:space="preserve">  </w:t>
      </w:r>
    </w:p>
    <w:p w14:paraId="56ACE07D" w14:textId="77777777" w:rsidR="00A51622" w:rsidRDefault="00A51622" w:rsidP="00A51622">
      <w:pPr>
        <w:spacing w:line="360" w:lineRule="auto"/>
        <w:jc w:val="center"/>
        <w:rPr>
          <w:rFonts w:ascii="Estrangelo Edessa" w:hAnsi="Estrangelo Edessa" w:cs="Estrangelo Edessa"/>
          <w:sz w:val="28"/>
          <w:szCs w:val="28"/>
        </w:rPr>
      </w:pPr>
    </w:p>
    <w:p w14:paraId="412CF27A" w14:textId="77777777" w:rsidR="006E2F41" w:rsidRDefault="006E2F41" w:rsidP="006E2F4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45F0EB4" w14:textId="77777777" w:rsidR="00056666" w:rsidRDefault="00A51622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E2F41">
        <w:rPr>
          <w:rFonts w:ascii="Arial" w:hAnsi="Arial" w:cs="Arial"/>
          <w:b/>
          <w:sz w:val="28"/>
          <w:szCs w:val="28"/>
          <w:u w:val="single"/>
        </w:rPr>
        <w:t xml:space="preserve">CONTROL INMEDIATO </w:t>
      </w:r>
      <w:r w:rsidR="00977718">
        <w:rPr>
          <w:rFonts w:ascii="Arial" w:hAnsi="Arial" w:cs="Arial"/>
          <w:b/>
          <w:sz w:val="28"/>
          <w:szCs w:val="28"/>
          <w:u w:val="single"/>
        </w:rPr>
        <w:t>DE LEGALIDAD</w:t>
      </w:r>
    </w:p>
    <w:p w14:paraId="7DC40E2A" w14:textId="77777777" w:rsid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5606E59" w14:textId="77777777" w:rsidR="00977718" w:rsidRP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977718" w:rsidRPr="00977718" w14:paraId="32D13597" w14:textId="77777777" w:rsidTr="00977718">
        <w:trPr>
          <w:trHeight w:val="117"/>
        </w:trPr>
        <w:tc>
          <w:tcPr>
            <w:tcW w:w="10173" w:type="dxa"/>
          </w:tcPr>
          <w:p w14:paraId="3F76275F" w14:textId="0B04A884" w:rsidR="00977718" w:rsidRPr="00977718" w:rsidRDefault="00056666" w:rsidP="0097771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 xml:space="preserve">No. EXPEDIENTE : </w:t>
            </w:r>
            <w:r w:rsidR="00501260">
              <w:rPr>
                <w:rFonts w:ascii="Arial" w:hAnsi="Arial" w:cs="Arial"/>
                <w:b/>
              </w:rPr>
              <w:t xml:space="preserve">                 </w:t>
            </w:r>
            <w:r w:rsidR="00977718" w:rsidRPr="00977718">
              <w:rPr>
                <w:rFonts w:ascii="Arial" w:hAnsi="Arial" w:cs="Arial"/>
                <w:b/>
              </w:rPr>
              <w:t>25000-23-15-000-2020-0</w:t>
            </w:r>
            <w:r w:rsidR="00253F81">
              <w:rPr>
                <w:rFonts w:ascii="Arial" w:hAnsi="Arial" w:cs="Arial"/>
                <w:b/>
              </w:rPr>
              <w:t>2254</w:t>
            </w:r>
            <w:r w:rsidR="00977718" w:rsidRPr="00977718">
              <w:rPr>
                <w:rFonts w:ascii="Arial" w:hAnsi="Arial" w:cs="Arial"/>
                <w:b/>
              </w:rPr>
              <w:t>-00</w:t>
            </w:r>
            <w:r w:rsidR="00977718" w:rsidRPr="00977718">
              <w:rPr>
                <w:rFonts w:eastAsiaTheme="minorHAnsi"/>
                <w:color w:val="000000"/>
                <w:lang w:val="es-CO" w:eastAsia="en-US"/>
              </w:rPr>
              <w:t xml:space="preserve"> </w:t>
            </w:r>
          </w:p>
        </w:tc>
      </w:tr>
    </w:tbl>
    <w:p w14:paraId="1F019FAC" w14:textId="4F86B37A" w:rsidR="00056666" w:rsidRPr="00977718" w:rsidRDefault="00056666" w:rsidP="00977718">
      <w:pPr>
        <w:spacing w:line="276" w:lineRule="auto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 xml:space="preserve">AUTORIDAD </w:t>
      </w:r>
      <w:r w:rsidR="00977718" w:rsidRPr="00977718">
        <w:rPr>
          <w:rFonts w:ascii="Arial" w:hAnsi="Arial" w:cs="Arial"/>
          <w:b/>
        </w:rPr>
        <w:t>QUE REMITE</w:t>
      </w:r>
      <w:r w:rsidRPr="00977718">
        <w:rPr>
          <w:rFonts w:ascii="Arial" w:hAnsi="Arial" w:cs="Arial"/>
          <w:b/>
        </w:rPr>
        <w:t xml:space="preserve">:  </w:t>
      </w:r>
      <w:r w:rsidR="00E25A4C">
        <w:rPr>
          <w:rFonts w:ascii="Arial" w:hAnsi="Arial" w:cs="Arial"/>
          <w:b/>
        </w:rPr>
        <w:t xml:space="preserve"> </w:t>
      </w:r>
      <w:r w:rsidRPr="00977718">
        <w:rPr>
          <w:rFonts w:ascii="Arial" w:hAnsi="Arial" w:cs="Arial"/>
          <w:b/>
        </w:rPr>
        <w:t xml:space="preserve">ALCALDÍA MUNICIPAL DE </w:t>
      </w:r>
      <w:r w:rsidR="00253F81">
        <w:rPr>
          <w:rFonts w:ascii="Arial" w:hAnsi="Arial" w:cs="Arial"/>
          <w:b/>
        </w:rPr>
        <w:t>VILLAPINZÓN</w:t>
      </w:r>
      <w:r w:rsidR="00E25A4C">
        <w:rPr>
          <w:rFonts w:ascii="Arial" w:hAnsi="Arial" w:cs="Arial"/>
          <w:b/>
        </w:rPr>
        <w:t xml:space="preserve"> </w:t>
      </w:r>
      <w:r w:rsidR="00977718" w:rsidRPr="00977718">
        <w:rPr>
          <w:rFonts w:ascii="Arial" w:hAnsi="Arial" w:cs="Arial"/>
          <w:b/>
        </w:rPr>
        <w:t>(Cundinamarca)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09"/>
      </w:tblGrid>
      <w:tr w:rsidR="00977718" w:rsidRPr="00977718" w14:paraId="5EB2A286" w14:textId="77777777" w:rsidTr="00977718">
        <w:trPr>
          <w:trHeight w:val="359"/>
        </w:trPr>
        <w:tc>
          <w:tcPr>
            <w:tcW w:w="8609" w:type="dxa"/>
          </w:tcPr>
          <w:p w14:paraId="1C575DB5" w14:textId="0C9272AC" w:rsidR="00977718" w:rsidRPr="00977718" w:rsidRDefault="00977718" w:rsidP="009777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>ACTO ADMINISTRATIVO</w:t>
            </w:r>
            <w:r w:rsidR="00056666" w:rsidRPr="00977718">
              <w:rPr>
                <w:rFonts w:ascii="Arial" w:hAnsi="Arial" w:cs="Arial"/>
                <w:b/>
              </w:rPr>
              <w:t xml:space="preserve">: </w:t>
            </w:r>
            <w:r w:rsidRPr="00977718">
              <w:rPr>
                <w:rFonts w:eastAsiaTheme="minorHAnsi"/>
                <w:color w:val="000000"/>
                <w:lang w:val="es-CO" w:eastAsia="en-US"/>
              </w:rPr>
              <w:t xml:space="preserve"> </w:t>
            </w:r>
            <w:r w:rsidR="00E25A4C">
              <w:rPr>
                <w:rFonts w:eastAsiaTheme="minorHAnsi"/>
                <w:color w:val="000000"/>
                <w:lang w:val="es-CO" w:eastAsia="en-US"/>
              </w:rPr>
              <w:t xml:space="preserve">    </w:t>
            </w:r>
            <w:r w:rsidR="00253F81">
              <w:rPr>
                <w:rFonts w:ascii="Arial" w:hAnsi="Arial" w:cs="Arial"/>
                <w:b/>
              </w:rPr>
              <w:t>Resolución</w:t>
            </w:r>
            <w:r w:rsidRPr="00977718">
              <w:rPr>
                <w:rFonts w:ascii="Arial" w:hAnsi="Arial" w:cs="Arial"/>
                <w:b/>
              </w:rPr>
              <w:t xml:space="preserve"> No. </w:t>
            </w:r>
            <w:r w:rsidR="00E2599B">
              <w:rPr>
                <w:rFonts w:ascii="Arial" w:hAnsi="Arial" w:cs="Arial"/>
                <w:b/>
              </w:rPr>
              <w:t>1</w:t>
            </w:r>
            <w:r w:rsidR="00253F81">
              <w:rPr>
                <w:rFonts w:ascii="Arial" w:hAnsi="Arial" w:cs="Arial"/>
                <w:b/>
              </w:rPr>
              <w:t>74</w:t>
            </w:r>
            <w:r w:rsidRPr="00977718">
              <w:rPr>
                <w:rFonts w:ascii="Arial" w:hAnsi="Arial" w:cs="Arial"/>
                <w:b/>
              </w:rPr>
              <w:t xml:space="preserve"> del 2</w:t>
            </w:r>
            <w:r w:rsidR="00253F81">
              <w:rPr>
                <w:rFonts w:ascii="Arial" w:hAnsi="Arial" w:cs="Arial"/>
                <w:b/>
              </w:rPr>
              <w:t>7</w:t>
            </w:r>
            <w:r w:rsidRPr="00977718">
              <w:rPr>
                <w:rFonts w:ascii="Arial" w:hAnsi="Arial" w:cs="Arial"/>
                <w:b/>
              </w:rPr>
              <w:t xml:space="preserve"> de </w:t>
            </w:r>
            <w:r w:rsidR="00253F81">
              <w:rPr>
                <w:rFonts w:ascii="Arial" w:hAnsi="Arial" w:cs="Arial"/>
                <w:b/>
              </w:rPr>
              <w:t>abril</w:t>
            </w:r>
            <w:r w:rsidRPr="00977718">
              <w:rPr>
                <w:rFonts w:ascii="Arial" w:hAnsi="Arial" w:cs="Arial"/>
                <w:b/>
              </w:rPr>
              <w:t xml:space="preserve"> de 2020</w:t>
            </w:r>
            <w:r w:rsidRPr="00977718">
              <w:rPr>
                <w:rFonts w:eastAsiaTheme="minorHAnsi"/>
                <w:color w:val="000000"/>
                <w:sz w:val="26"/>
                <w:szCs w:val="26"/>
                <w:lang w:val="es-CO" w:eastAsia="en-US"/>
              </w:rPr>
              <w:t xml:space="preserve"> </w:t>
            </w:r>
          </w:p>
        </w:tc>
      </w:tr>
    </w:tbl>
    <w:p w14:paraId="0611CA3F" w14:textId="12E168B3" w:rsidR="000D284E" w:rsidRPr="00977718" w:rsidRDefault="000D284E" w:rsidP="00977718">
      <w:pPr>
        <w:spacing w:line="276" w:lineRule="auto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>MAGITRAD</w:t>
      </w:r>
      <w:r w:rsidR="00253F81">
        <w:rPr>
          <w:rFonts w:ascii="Arial" w:hAnsi="Arial" w:cs="Arial"/>
          <w:b/>
        </w:rPr>
        <w:t>A</w:t>
      </w:r>
      <w:r w:rsidRPr="00977718">
        <w:rPr>
          <w:rFonts w:ascii="Arial" w:hAnsi="Arial" w:cs="Arial"/>
          <w:b/>
        </w:rPr>
        <w:t xml:space="preserve"> PONENTE: </w:t>
      </w:r>
      <w:r w:rsidR="00E25A4C">
        <w:rPr>
          <w:rFonts w:ascii="Arial" w:hAnsi="Arial" w:cs="Arial"/>
          <w:b/>
        </w:rPr>
        <w:t xml:space="preserve">      </w:t>
      </w:r>
      <w:r w:rsidR="0033267B">
        <w:rPr>
          <w:rFonts w:ascii="Arial" w:hAnsi="Arial" w:cs="Arial"/>
          <w:b/>
        </w:rPr>
        <w:t>Dr</w:t>
      </w:r>
      <w:r w:rsidR="00253F81">
        <w:rPr>
          <w:rFonts w:ascii="Arial" w:hAnsi="Arial" w:cs="Arial"/>
          <w:b/>
        </w:rPr>
        <w:t>a</w:t>
      </w:r>
      <w:r w:rsidR="0033267B">
        <w:rPr>
          <w:rFonts w:ascii="Arial" w:hAnsi="Arial" w:cs="Arial"/>
          <w:b/>
        </w:rPr>
        <w:t>.</w:t>
      </w:r>
      <w:r w:rsidRPr="00977718">
        <w:rPr>
          <w:rFonts w:ascii="Arial" w:hAnsi="Arial" w:cs="Arial"/>
          <w:b/>
        </w:rPr>
        <w:t xml:space="preserve"> </w:t>
      </w:r>
      <w:r w:rsidR="00253F81">
        <w:rPr>
          <w:rFonts w:ascii="Arial" w:hAnsi="Arial" w:cs="Arial"/>
          <w:b/>
        </w:rPr>
        <w:t>PATRICIA VICTORIA MANJARRES BRAVO</w:t>
      </w:r>
    </w:p>
    <w:p w14:paraId="73888503" w14:textId="77777777" w:rsidR="000D284E" w:rsidRPr="004B68F8" w:rsidRDefault="000D284E" w:rsidP="004B68F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5763B1C9" w14:textId="77777777" w:rsidR="00FE35D1" w:rsidRDefault="00FE35D1" w:rsidP="00A51622">
      <w:pPr>
        <w:rPr>
          <w:rFonts w:ascii="Arial" w:hAnsi="Arial" w:cs="Arial"/>
        </w:rPr>
      </w:pPr>
    </w:p>
    <w:p w14:paraId="26A842DD" w14:textId="60C95DAD" w:rsidR="00FE35D1" w:rsidRDefault="00FE35D1" w:rsidP="00A516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Bogotá D.C., </w:t>
      </w:r>
      <w:r w:rsidR="00253F81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DE </w:t>
      </w:r>
      <w:r w:rsidR="00253F81">
        <w:rPr>
          <w:rFonts w:ascii="Arial" w:hAnsi="Arial" w:cs="Arial"/>
        </w:rPr>
        <w:t>JUNIO</w:t>
      </w:r>
      <w:r>
        <w:rPr>
          <w:rFonts w:ascii="Arial" w:hAnsi="Arial" w:cs="Arial"/>
        </w:rPr>
        <w:t xml:space="preserve"> DE 2020</w:t>
      </w:r>
    </w:p>
    <w:p w14:paraId="2019DFC5" w14:textId="77777777" w:rsidR="004B68F8" w:rsidRDefault="004B68F8" w:rsidP="00A51622">
      <w:pPr>
        <w:rPr>
          <w:rFonts w:ascii="Arial" w:hAnsi="Arial" w:cs="Arial"/>
        </w:rPr>
      </w:pPr>
    </w:p>
    <w:p w14:paraId="1BAA46FC" w14:textId="77777777" w:rsidR="004B68F8" w:rsidRDefault="004B68F8" w:rsidP="00A51622">
      <w:pPr>
        <w:rPr>
          <w:rFonts w:ascii="Arial" w:hAnsi="Arial" w:cs="Arial"/>
        </w:rPr>
      </w:pPr>
    </w:p>
    <w:p w14:paraId="6E71F0C9" w14:textId="4836ABE5" w:rsidR="004B68F8" w:rsidRDefault="004B68F8" w:rsidP="004B68F8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La Secretaría de la Sección Segunda Subsección 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“</w:t>
      </w:r>
      <w:r w:rsidR="00253F81">
        <w:rPr>
          <w:rFonts w:ascii="Arial" w:hAnsi="Arial" w:cs="Arial"/>
          <w:color w:val="000000"/>
          <w:sz w:val="26"/>
          <w:szCs w:val="26"/>
          <w:lang w:val="es-CO" w:eastAsia="es-CO"/>
        </w:rPr>
        <w:t>E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”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del Tribunal Administrativo de Cundinamarca, en cumplimiento a lo ordenado en la providencia de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fecha </w:t>
      </w:r>
      <w:r w:rsidR="00253F81">
        <w:rPr>
          <w:rFonts w:ascii="Arial" w:hAnsi="Arial" w:cs="Arial"/>
          <w:color w:val="000000"/>
          <w:sz w:val="26"/>
          <w:szCs w:val="26"/>
          <w:lang w:val="es-CO" w:eastAsia="es-CO"/>
        </w:rPr>
        <w:t>24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</w:t>
      </w:r>
      <w:r w:rsidR="00253F81">
        <w:rPr>
          <w:rFonts w:ascii="Arial" w:hAnsi="Arial" w:cs="Arial"/>
          <w:color w:val="000000"/>
          <w:sz w:val="26"/>
          <w:szCs w:val="26"/>
          <w:lang w:val="es-CO" w:eastAsia="es-CO"/>
        </w:rPr>
        <w:t>junio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2020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y de conformidad con lo dispuesto en el artículo 185, numeral 2 de la Ley 1437 de 2011, se permite informar a la comunidad en general de la existencia del proceso de control inmediato de legalidad de actos que cursa en esta Corporación. </w:t>
      </w:r>
    </w:p>
    <w:p w14:paraId="242F348D" w14:textId="77777777" w:rsidR="001A60C5" w:rsidRDefault="004B68F8" w:rsidP="001A60C5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El presente aviso se fija por el término de (10) días hábiles, durante los cuales cualquier ciudadano podrá intervenir por escrito dirigido a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l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os correos: </w:t>
      </w:r>
    </w:p>
    <w:p w14:paraId="41FFBD7E" w14:textId="20AC7BD9" w:rsidR="001A60C5" w:rsidRDefault="001A60C5" w:rsidP="001A60C5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1A60C5">
        <w:rPr>
          <w:rFonts w:ascii="Arial" w:hAnsi="Arial" w:cs="Arial"/>
          <w:color w:val="000000"/>
          <w:sz w:val="26"/>
          <w:szCs w:val="26"/>
          <w:lang w:val="es-CO" w:eastAsia="es-CO"/>
        </w:rPr>
        <w:t>s02des1</w:t>
      </w:r>
      <w:r w:rsidR="00253F81">
        <w:rPr>
          <w:rFonts w:ascii="Arial" w:hAnsi="Arial" w:cs="Arial"/>
          <w:color w:val="000000"/>
          <w:sz w:val="26"/>
          <w:szCs w:val="26"/>
          <w:lang w:val="es-CO" w:eastAsia="es-CO"/>
        </w:rPr>
        <w:t>3</w:t>
      </w:r>
      <w:r w:rsidRP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tadmincdm@notificacionesrj.gov.co.  </w:t>
      </w:r>
      <w:r w:rsidR="004B68F8"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hyperlink r:id="rId8" w:history="1">
        <w:r w:rsidR="004B68F8" w:rsidRPr="001A60C5">
          <w:rPr>
            <w:rFonts w:ascii="Arial" w:hAnsi="Arial" w:cs="Arial"/>
            <w:color w:val="000000"/>
            <w:sz w:val="26"/>
            <w:szCs w:val="26"/>
            <w:lang w:val="es-CO" w:eastAsia="es-CO"/>
          </w:rPr>
          <w:t>scs02sb05tadmincdm@notificacionesrj.gov.co</w:t>
        </w:r>
      </w:hyperlink>
    </w:p>
    <w:p w14:paraId="0B15746D" w14:textId="77777777" w:rsidR="004B68F8" w:rsidRPr="004B68F8" w:rsidRDefault="001A60C5" w:rsidP="001A60C5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ascii="Arial" w:hAnsi="Arial" w:cs="Arial"/>
          <w:color w:val="000000"/>
          <w:sz w:val="26"/>
          <w:szCs w:val="26"/>
          <w:lang w:val="es-CO" w:eastAsia="es-CO"/>
        </w:rPr>
        <w:t>P</w:t>
      </w:r>
      <w:r w:rsidR="004B68F8"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ara defender o impugnar la legalidad del acto administrativo.</w:t>
      </w:r>
    </w:p>
    <w:p w14:paraId="5120316B" w14:textId="77777777" w:rsidR="004B68F8" w:rsidRPr="004B68F8" w:rsidRDefault="004B68F8" w:rsidP="004B68F8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5B14BC12" w14:textId="77777777" w:rsidR="004B68F8" w:rsidRPr="00A23ECE" w:rsidRDefault="00E056FF" w:rsidP="00A23ECE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eastAsiaTheme="minorEastAsia"/>
          <w:noProof/>
          <w:lang w:val="es-CO" w:eastAsia="es-CO"/>
        </w:rPr>
        <w:drawing>
          <wp:inline distT="0" distB="0" distL="0" distR="0" wp14:anchorId="420C8B9D" wp14:editId="7654CC2A">
            <wp:extent cx="3705225" cy="1600200"/>
            <wp:effectExtent l="0" t="0" r="9525" b="0"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68F8" w:rsidRPr="00A23ECE" w:rsidSect="00977718">
      <w:footerReference w:type="default" r:id="rId10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E744A" w14:textId="77777777" w:rsidR="002B7980" w:rsidRDefault="002B7980" w:rsidP="008F5D9C">
      <w:r>
        <w:separator/>
      </w:r>
    </w:p>
  </w:endnote>
  <w:endnote w:type="continuationSeparator" w:id="0">
    <w:p w14:paraId="7F4FC259" w14:textId="77777777" w:rsidR="002B7980" w:rsidRDefault="002B7980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01E7648C" w14:textId="77777777" w:rsidR="008F5D9C" w:rsidRPr="00E056FF" w:rsidRDefault="008F5D9C" w:rsidP="008F5D9C">
    <w:pPr>
      <w:rPr>
        <w:rFonts w:ascii="Calibri" w:eastAsiaTheme="minorEastAsia" w:hAnsi="Calibri"/>
        <w:noProof/>
        <w:sz w:val="20"/>
        <w:szCs w:val="20"/>
        <w:lang w:val="es-CO"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Pr="00E056FF">
        <w:rPr>
          <w:rStyle w:val="Hipervnculo"/>
          <w:rFonts w:eastAsiaTheme="minorEastAsia"/>
          <w:b/>
          <w:bCs/>
          <w:noProof/>
          <w:color w:val="0563C1"/>
          <w:sz w:val="20"/>
          <w:szCs w:val="20"/>
          <w:lang w:eastAsia="es-CO"/>
        </w:rPr>
        <w:t>scs02sb05tadmincdm@notificacionesrj.gov.co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4A508" w14:textId="77777777" w:rsidR="002B7980" w:rsidRDefault="002B7980" w:rsidP="008F5D9C">
      <w:r>
        <w:separator/>
      </w:r>
    </w:p>
  </w:footnote>
  <w:footnote w:type="continuationSeparator" w:id="0">
    <w:p w14:paraId="1DE54469" w14:textId="77777777" w:rsidR="002B7980" w:rsidRDefault="002B7980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22"/>
    <w:rsid w:val="00056666"/>
    <w:rsid w:val="000D284E"/>
    <w:rsid w:val="000F7075"/>
    <w:rsid w:val="0015717B"/>
    <w:rsid w:val="001956C8"/>
    <w:rsid w:val="001A60C5"/>
    <w:rsid w:val="001F56B3"/>
    <w:rsid w:val="00232795"/>
    <w:rsid w:val="00253F81"/>
    <w:rsid w:val="002A16EE"/>
    <w:rsid w:val="002B7980"/>
    <w:rsid w:val="002B7A81"/>
    <w:rsid w:val="0033267B"/>
    <w:rsid w:val="00366F03"/>
    <w:rsid w:val="004837FB"/>
    <w:rsid w:val="004A444E"/>
    <w:rsid w:val="004B68F8"/>
    <w:rsid w:val="00501260"/>
    <w:rsid w:val="00514FC4"/>
    <w:rsid w:val="005F1039"/>
    <w:rsid w:val="00622029"/>
    <w:rsid w:val="006664F9"/>
    <w:rsid w:val="006A2011"/>
    <w:rsid w:val="006E2F41"/>
    <w:rsid w:val="0072258F"/>
    <w:rsid w:val="007D2385"/>
    <w:rsid w:val="0085326B"/>
    <w:rsid w:val="008A275F"/>
    <w:rsid w:val="008A2DD9"/>
    <w:rsid w:val="008F5D9C"/>
    <w:rsid w:val="0091307C"/>
    <w:rsid w:val="00977718"/>
    <w:rsid w:val="009F6E9F"/>
    <w:rsid w:val="00A23ECE"/>
    <w:rsid w:val="00A51622"/>
    <w:rsid w:val="00B62253"/>
    <w:rsid w:val="00B87F2B"/>
    <w:rsid w:val="00BD0A95"/>
    <w:rsid w:val="00BF443A"/>
    <w:rsid w:val="00CD3667"/>
    <w:rsid w:val="00CE26C4"/>
    <w:rsid w:val="00CF019B"/>
    <w:rsid w:val="00D01EBF"/>
    <w:rsid w:val="00D1675E"/>
    <w:rsid w:val="00D1762D"/>
    <w:rsid w:val="00E056FF"/>
    <w:rsid w:val="00E2599B"/>
    <w:rsid w:val="00E25A4C"/>
    <w:rsid w:val="00EB1EEC"/>
    <w:rsid w:val="00EF6895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s02sb05tadmincdm@notificacionesrj.gov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5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Natalia Andrea Mejía Robayo</cp:lastModifiedBy>
  <cp:revision>4</cp:revision>
  <dcterms:created xsi:type="dcterms:W3CDTF">2020-04-04T01:28:00Z</dcterms:created>
  <dcterms:modified xsi:type="dcterms:W3CDTF">2020-06-25T23:39:00Z</dcterms:modified>
</cp:coreProperties>
</file>