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45" w:rsidRPr="00CE2F2A" w:rsidRDefault="005E0745" w:rsidP="00CE2F2A">
      <w:pPr>
        <w:jc w:val="center"/>
        <w:rPr>
          <w:rFonts w:ascii="Arial" w:hAnsi="Arial" w:cs="Arial"/>
          <w:b/>
          <w:sz w:val="22"/>
          <w:szCs w:val="22"/>
          <w:lang w:val="es-CO"/>
        </w:rPr>
      </w:pPr>
      <w:bookmarkStart w:id="0" w:name="_GoBack"/>
      <w:bookmarkEnd w:id="0"/>
      <w:r w:rsidRPr="00CE2F2A">
        <w:rPr>
          <w:rFonts w:ascii="Arial" w:hAnsi="Arial" w:cs="Arial"/>
          <w:b/>
          <w:sz w:val="22"/>
          <w:szCs w:val="22"/>
          <w:lang w:val="es-CO"/>
        </w:rPr>
        <w:t xml:space="preserve">RESOLUCION No. </w:t>
      </w:r>
      <w:r w:rsidR="007D48E7" w:rsidRPr="00CE2F2A">
        <w:rPr>
          <w:rFonts w:ascii="Arial" w:hAnsi="Arial" w:cs="Arial"/>
          <w:b/>
          <w:sz w:val="22"/>
          <w:szCs w:val="22"/>
          <w:lang w:val="es-CO"/>
        </w:rPr>
        <w:t>CSJANTR20-511</w:t>
      </w:r>
    </w:p>
    <w:p w:rsidR="00967602" w:rsidRPr="00CE2F2A" w:rsidRDefault="007D48E7" w:rsidP="00CE2F2A">
      <w:pPr>
        <w:jc w:val="center"/>
        <w:rPr>
          <w:rFonts w:ascii="Arial" w:hAnsi="Arial" w:cs="Arial"/>
          <w:b/>
          <w:sz w:val="22"/>
          <w:szCs w:val="22"/>
          <w:lang w:val="es-CO"/>
        </w:rPr>
      </w:pPr>
      <w:r w:rsidRPr="00CE2F2A">
        <w:rPr>
          <w:rFonts w:ascii="Arial" w:hAnsi="Arial" w:cs="Arial"/>
          <w:b/>
          <w:sz w:val="22"/>
          <w:szCs w:val="22"/>
          <w:lang w:val="es-CO"/>
        </w:rPr>
        <w:t>24 de septiembre de 2020</w:t>
      </w:r>
    </w:p>
    <w:p w:rsidR="005D76B2" w:rsidRPr="008058EF" w:rsidRDefault="005D76B2" w:rsidP="005E0745">
      <w:pPr>
        <w:jc w:val="center"/>
        <w:rPr>
          <w:rFonts w:ascii="Arial" w:hAnsi="Arial" w:cs="Arial"/>
          <w:sz w:val="22"/>
          <w:szCs w:val="22"/>
          <w:lang w:val="es-CO"/>
        </w:rPr>
      </w:pPr>
    </w:p>
    <w:p w:rsidR="00CE2F2A" w:rsidRPr="00EC399F" w:rsidRDefault="00CE2F2A" w:rsidP="00CE2F2A">
      <w:pPr>
        <w:jc w:val="center"/>
        <w:rPr>
          <w:rFonts w:ascii="Arial" w:hAnsi="Arial" w:cs="Arial"/>
          <w:b/>
          <w:sz w:val="22"/>
          <w:szCs w:val="22"/>
        </w:rPr>
      </w:pPr>
      <w:r w:rsidRPr="00EC399F">
        <w:rPr>
          <w:rFonts w:ascii="Arial" w:hAnsi="Arial" w:cs="Arial"/>
          <w:sz w:val="22"/>
          <w:szCs w:val="22"/>
        </w:rPr>
        <w:t>Por medio de la cual se resuelve Vigilancia Judicial Administrativa</w:t>
      </w:r>
      <w:r>
        <w:rPr>
          <w:rFonts w:ascii="Arial" w:hAnsi="Arial" w:cs="Arial"/>
          <w:sz w:val="22"/>
          <w:szCs w:val="22"/>
        </w:rPr>
        <w:t xml:space="preserve"> </w:t>
      </w:r>
      <w:r>
        <w:rPr>
          <w:rFonts w:ascii="Arial" w:hAnsi="Arial" w:cs="Arial"/>
          <w:b/>
          <w:sz w:val="22"/>
          <w:szCs w:val="22"/>
        </w:rPr>
        <w:t xml:space="preserve">342 </w:t>
      </w:r>
      <w:r w:rsidRPr="00EC399F">
        <w:rPr>
          <w:rFonts w:ascii="Arial" w:hAnsi="Arial" w:cs="Arial"/>
          <w:sz w:val="22"/>
          <w:szCs w:val="22"/>
        </w:rPr>
        <w:t>de 20</w:t>
      </w:r>
      <w:r>
        <w:rPr>
          <w:rFonts w:ascii="Arial" w:hAnsi="Arial" w:cs="Arial"/>
          <w:sz w:val="22"/>
          <w:szCs w:val="22"/>
        </w:rPr>
        <w:t>20</w:t>
      </w:r>
    </w:p>
    <w:p w:rsidR="00CE2F2A" w:rsidRPr="00EC399F" w:rsidRDefault="00CE2F2A" w:rsidP="00CE2F2A">
      <w:pPr>
        <w:jc w:val="center"/>
        <w:rPr>
          <w:rFonts w:ascii="Arial" w:hAnsi="Arial" w:cs="Arial"/>
          <w:sz w:val="22"/>
          <w:szCs w:val="22"/>
        </w:rPr>
      </w:pPr>
      <w:r>
        <w:rPr>
          <w:rFonts w:ascii="Arial" w:hAnsi="Arial" w:cs="Arial"/>
          <w:sz w:val="22"/>
          <w:szCs w:val="22"/>
        </w:rPr>
        <w:t>Juzgado 29º Civil Municipal de Medellín</w:t>
      </w:r>
    </w:p>
    <w:p w:rsidR="00CE2F2A" w:rsidRPr="00EC399F" w:rsidRDefault="00CE2F2A" w:rsidP="00CE2F2A">
      <w:pPr>
        <w:jc w:val="center"/>
        <w:rPr>
          <w:rFonts w:ascii="Arial" w:hAnsi="Arial" w:cs="Arial"/>
          <w:b/>
          <w:sz w:val="22"/>
          <w:szCs w:val="22"/>
          <w:u w:val="single"/>
        </w:rPr>
      </w:pPr>
      <w:r>
        <w:rPr>
          <w:rFonts w:ascii="Arial" w:hAnsi="Arial" w:cs="Arial"/>
          <w:sz w:val="22"/>
          <w:szCs w:val="22"/>
        </w:rPr>
        <w:t>Radicado 2009-00076</w:t>
      </w:r>
    </w:p>
    <w:p w:rsidR="00CE2F2A" w:rsidRPr="00EC399F" w:rsidRDefault="00CE2F2A" w:rsidP="00CE2F2A">
      <w:pPr>
        <w:jc w:val="center"/>
        <w:rPr>
          <w:rFonts w:ascii="Arial" w:hAnsi="Arial" w:cs="Arial"/>
          <w:sz w:val="22"/>
          <w:szCs w:val="22"/>
        </w:rPr>
      </w:pPr>
    </w:p>
    <w:p w:rsidR="00CE2F2A" w:rsidRPr="00EC399F" w:rsidRDefault="00CE2F2A" w:rsidP="00CE2F2A">
      <w:pPr>
        <w:spacing w:line="276" w:lineRule="auto"/>
        <w:jc w:val="both"/>
        <w:rPr>
          <w:rFonts w:ascii="Arial" w:hAnsi="Arial" w:cs="Arial"/>
          <w:sz w:val="22"/>
          <w:szCs w:val="22"/>
        </w:rPr>
      </w:pPr>
      <w:r w:rsidRPr="00EC399F">
        <w:rPr>
          <w:rFonts w:ascii="Arial" w:hAnsi="Arial" w:cs="Arial"/>
          <w:sz w:val="22"/>
          <w:szCs w:val="22"/>
        </w:rPr>
        <w:t>En uso de las facultades constitucionales y legales, especialmente de las concedidas en los artículos 125, 228 y 257 de la Constitución Política de Colombia; 101 y 170 de la Ley 270/96 y el Acuerdo PSAA11-8716 (06-10-11) del Consejo Superior de la Judicatura y,</w:t>
      </w:r>
    </w:p>
    <w:p w:rsidR="00CE2F2A" w:rsidRPr="00EC399F" w:rsidRDefault="00CE2F2A" w:rsidP="00CE2F2A">
      <w:pPr>
        <w:spacing w:line="276" w:lineRule="auto"/>
        <w:jc w:val="both"/>
        <w:rPr>
          <w:rFonts w:ascii="Arial" w:hAnsi="Arial" w:cs="Arial"/>
          <w:sz w:val="22"/>
          <w:szCs w:val="22"/>
        </w:rPr>
      </w:pPr>
    </w:p>
    <w:p w:rsidR="00CE2F2A" w:rsidRPr="00EC399F" w:rsidRDefault="00CE2F2A" w:rsidP="00CE2F2A">
      <w:pPr>
        <w:numPr>
          <w:ilvl w:val="0"/>
          <w:numId w:val="4"/>
        </w:numPr>
        <w:spacing w:line="276" w:lineRule="auto"/>
        <w:ind w:left="0" w:firstLine="0"/>
        <w:jc w:val="center"/>
        <w:rPr>
          <w:rFonts w:ascii="Arial" w:hAnsi="Arial" w:cs="Arial"/>
          <w:b/>
          <w:bCs/>
          <w:sz w:val="22"/>
          <w:szCs w:val="22"/>
        </w:rPr>
      </w:pPr>
      <w:r w:rsidRPr="00EC399F">
        <w:rPr>
          <w:rFonts w:ascii="Arial" w:hAnsi="Arial" w:cs="Arial"/>
          <w:b/>
          <w:bCs/>
          <w:sz w:val="22"/>
          <w:szCs w:val="22"/>
        </w:rPr>
        <w:t>CONSIDERANDO QUE:</w:t>
      </w:r>
    </w:p>
    <w:p w:rsidR="00CE2F2A" w:rsidRPr="00EC399F" w:rsidRDefault="00CE2F2A" w:rsidP="00CE2F2A">
      <w:pPr>
        <w:jc w:val="center"/>
        <w:rPr>
          <w:rFonts w:ascii="Arial" w:hAnsi="Arial" w:cs="Arial"/>
          <w:b/>
          <w:sz w:val="22"/>
          <w:szCs w:val="22"/>
        </w:rPr>
      </w:pPr>
    </w:p>
    <w:p w:rsidR="00CE2F2A" w:rsidRDefault="00CE2F2A" w:rsidP="00CE2F2A">
      <w:pPr>
        <w:pStyle w:val="Prrafodelista"/>
        <w:numPr>
          <w:ilvl w:val="0"/>
          <w:numId w:val="1"/>
        </w:numPr>
        <w:ind w:left="0"/>
        <w:jc w:val="both"/>
        <w:rPr>
          <w:rFonts w:ascii="Arial" w:hAnsi="Arial" w:cs="Arial"/>
          <w:i/>
          <w:sz w:val="22"/>
          <w:szCs w:val="22"/>
        </w:rPr>
      </w:pPr>
      <w:r w:rsidRPr="00926A1A">
        <w:rPr>
          <w:rFonts w:ascii="Arial" w:hAnsi="Arial" w:cs="Arial"/>
          <w:sz w:val="22"/>
          <w:szCs w:val="22"/>
        </w:rPr>
        <w:t xml:space="preserve">Mediante escrito </w:t>
      </w:r>
      <w:r>
        <w:rPr>
          <w:rFonts w:ascii="Arial" w:hAnsi="Arial" w:cs="Arial"/>
          <w:sz w:val="22"/>
          <w:szCs w:val="22"/>
        </w:rPr>
        <w:t>radicado en la Secretarí</w:t>
      </w:r>
      <w:r w:rsidRPr="00926A1A">
        <w:rPr>
          <w:rFonts w:ascii="Arial" w:hAnsi="Arial" w:cs="Arial"/>
          <w:sz w:val="22"/>
          <w:szCs w:val="22"/>
        </w:rPr>
        <w:t xml:space="preserve">a del Consejo Seccional de la Judicatura Antioquia con el código </w:t>
      </w:r>
      <w:r>
        <w:rPr>
          <w:rFonts w:ascii="Arial" w:hAnsi="Arial" w:cs="Arial"/>
          <w:sz w:val="22"/>
          <w:szCs w:val="22"/>
        </w:rPr>
        <w:t>EXTCSJANTVJ20-346 (03-09-20)</w:t>
      </w:r>
      <w:r w:rsidRPr="00926A1A">
        <w:rPr>
          <w:rFonts w:ascii="Arial" w:hAnsi="Arial" w:cs="Arial"/>
          <w:sz w:val="22"/>
          <w:szCs w:val="22"/>
        </w:rPr>
        <w:t>,</w:t>
      </w:r>
      <w:r>
        <w:rPr>
          <w:rFonts w:ascii="Arial" w:hAnsi="Arial" w:cs="Arial"/>
          <w:sz w:val="22"/>
          <w:szCs w:val="22"/>
        </w:rPr>
        <w:t xml:space="preserve"> el señor León Adolfo Peña Vélez, </w:t>
      </w:r>
      <w:r w:rsidRPr="00926A1A">
        <w:rPr>
          <w:rFonts w:ascii="Arial" w:hAnsi="Arial" w:cs="Arial"/>
          <w:sz w:val="22"/>
          <w:szCs w:val="22"/>
        </w:rPr>
        <w:t>solicita</w:t>
      </w:r>
      <w:r>
        <w:rPr>
          <w:rFonts w:ascii="Arial" w:hAnsi="Arial" w:cs="Arial"/>
          <w:sz w:val="22"/>
          <w:szCs w:val="22"/>
        </w:rPr>
        <w:t xml:space="preserve"> </w:t>
      </w:r>
      <w:r w:rsidRPr="00926A1A">
        <w:rPr>
          <w:rFonts w:ascii="Arial" w:hAnsi="Arial" w:cs="Arial"/>
          <w:sz w:val="22"/>
          <w:szCs w:val="22"/>
        </w:rPr>
        <w:t>Vigilancia Judicial Administrativa respecto a</w:t>
      </w:r>
      <w:r>
        <w:rPr>
          <w:rFonts w:ascii="Arial" w:hAnsi="Arial" w:cs="Arial"/>
          <w:sz w:val="22"/>
          <w:szCs w:val="22"/>
        </w:rPr>
        <w:t>l</w:t>
      </w:r>
      <w:r w:rsidRPr="00926A1A">
        <w:rPr>
          <w:rFonts w:ascii="Arial" w:hAnsi="Arial" w:cs="Arial"/>
          <w:sz w:val="22"/>
          <w:szCs w:val="22"/>
        </w:rPr>
        <w:t xml:space="preserve"> proceso</w:t>
      </w:r>
      <w:r w:rsidRPr="00EF2C32">
        <w:rPr>
          <w:rFonts w:ascii="Arial" w:hAnsi="Arial" w:cs="Arial"/>
          <w:sz w:val="22"/>
          <w:szCs w:val="22"/>
        </w:rPr>
        <w:t xml:space="preserve"> con r</w:t>
      </w:r>
      <w:r>
        <w:rPr>
          <w:rFonts w:ascii="Arial" w:hAnsi="Arial" w:cs="Arial"/>
          <w:sz w:val="22"/>
          <w:szCs w:val="22"/>
        </w:rPr>
        <w:t>adicado</w:t>
      </w:r>
      <w:r w:rsidRPr="00EF2C32">
        <w:rPr>
          <w:rFonts w:ascii="Arial" w:hAnsi="Arial" w:cs="Arial"/>
          <w:sz w:val="22"/>
          <w:szCs w:val="22"/>
        </w:rPr>
        <w:t xml:space="preserve"> </w:t>
      </w:r>
      <w:r>
        <w:rPr>
          <w:rFonts w:ascii="Arial" w:hAnsi="Arial" w:cs="Arial"/>
          <w:sz w:val="22"/>
          <w:szCs w:val="22"/>
        </w:rPr>
        <w:t xml:space="preserve">2009-00076, </w:t>
      </w:r>
      <w:r w:rsidRPr="00EF2C32">
        <w:rPr>
          <w:rFonts w:ascii="Arial" w:hAnsi="Arial" w:cs="Arial"/>
          <w:sz w:val="22"/>
          <w:szCs w:val="22"/>
        </w:rPr>
        <w:t>que se</w:t>
      </w:r>
      <w:r>
        <w:rPr>
          <w:rFonts w:ascii="Arial" w:hAnsi="Arial" w:cs="Arial"/>
          <w:sz w:val="22"/>
          <w:szCs w:val="22"/>
        </w:rPr>
        <w:t>gún él se adelanta en el Juzgado 26º Civil Municipal de Medellín</w:t>
      </w:r>
      <w:r w:rsidRPr="00EF2C32">
        <w:rPr>
          <w:rFonts w:ascii="Arial" w:hAnsi="Arial" w:cs="Arial"/>
          <w:sz w:val="22"/>
          <w:szCs w:val="22"/>
        </w:rPr>
        <w:t xml:space="preserve">, anotando que </w:t>
      </w:r>
      <w:r>
        <w:rPr>
          <w:rFonts w:ascii="Arial" w:hAnsi="Arial" w:cs="Arial"/>
          <w:sz w:val="22"/>
          <w:szCs w:val="22"/>
        </w:rPr>
        <w:t>“…</w:t>
      </w:r>
      <w:r w:rsidRPr="00372A40">
        <w:rPr>
          <w:rFonts w:ascii="Arial" w:hAnsi="Arial" w:cs="Arial"/>
          <w:i/>
          <w:sz w:val="22"/>
          <w:szCs w:val="22"/>
        </w:rPr>
        <w:t>El proceso actualmente se adelante en el Juzgado 26 Civil Municipal de Medellín , pero a la fecha no ha sido posible que el mismo se resuelva y se determine la repartición de los bienes dejados por mi madre</w:t>
      </w:r>
      <w:r>
        <w:rPr>
          <w:rFonts w:ascii="Arial" w:hAnsi="Arial" w:cs="Arial"/>
          <w:sz w:val="22"/>
          <w:szCs w:val="22"/>
        </w:rPr>
        <w:t xml:space="preserve">…” aduce además el petente que </w:t>
      </w:r>
      <w:r w:rsidRPr="00EF2C32">
        <w:rPr>
          <w:rFonts w:ascii="Arial" w:hAnsi="Arial" w:cs="Arial"/>
          <w:i/>
          <w:sz w:val="22"/>
          <w:szCs w:val="22"/>
        </w:rPr>
        <w:t>“</w:t>
      </w:r>
      <w:r>
        <w:rPr>
          <w:rFonts w:ascii="Arial" w:hAnsi="Arial" w:cs="Arial"/>
          <w:i/>
          <w:sz w:val="22"/>
          <w:szCs w:val="22"/>
        </w:rPr>
        <w:t>..considero que ha pasado suficiente tiempo para que la jurisdicción resuelva de fondo el asunto, pero a la fecha no ha sido posible pues cada vez que me presento al Juzgado lo único que me dicen es que el proceso está en trámite, incluso me han que estaba en el puesto 87 para resolver, luego que pasé al 11 y ahora estoy en el puesto 1500, lo que indica que el proceso tardará muchísimos años más…”.</w:t>
      </w:r>
    </w:p>
    <w:p w:rsidR="00CE2F2A" w:rsidRPr="00BF4457" w:rsidRDefault="00CE2F2A" w:rsidP="00CE2F2A">
      <w:pPr>
        <w:pStyle w:val="Prrafodelista"/>
        <w:ind w:left="0"/>
        <w:jc w:val="both"/>
        <w:rPr>
          <w:rFonts w:ascii="Arial" w:hAnsi="Arial" w:cs="Arial"/>
          <w:i/>
          <w:sz w:val="22"/>
          <w:szCs w:val="22"/>
        </w:rPr>
      </w:pPr>
    </w:p>
    <w:p w:rsidR="00CE2F2A" w:rsidRPr="00881B8E" w:rsidRDefault="00CE2F2A" w:rsidP="00CE2F2A">
      <w:pPr>
        <w:pStyle w:val="Prrafodelista"/>
        <w:numPr>
          <w:ilvl w:val="0"/>
          <w:numId w:val="1"/>
        </w:numPr>
        <w:ind w:left="0"/>
        <w:jc w:val="both"/>
        <w:rPr>
          <w:rFonts w:ascii="Arial" w:hAnsi="Arial" w:cs="Arial"/>
          <w:sz w:val="22"/>
          <w:szCs w:val="22"/>
        </w:rPr>
      </w:pPr>
      <w:r w:rsidRPr="00513946">
        <w:rPr>
          <w:rFonts w:ascii="Arial" w:hAnsi="Arial" w:cs="Arial"/>
          <w:sz w:val="22"/>
          <w:szCs w:val="22"/>
        </w:rPr>
        <w:t xml:space="preserve">Mediante oficio </w:t>
      </w:r>
      <w:r>
        <w:rPr>
          <w:rFonts w:ascii="Arial" w:hAnsi="Arial" w:cs="Arial"/>
          <w:sz w:val="22"/>
          <w:szCs w:val="22"/>
        </w:rPr>
        <w:t>CSJANTO20-2032</w:t>
      </w:r>
      <w:r w:rsidRPr="00CF1901">
        <w:rPr>
          <w:rFonts w:ascii="Arial" w:hAnsi="Arial" w:cs="Arial"/>
          <w:sz w:val="22"/>
          <w:szCs w:val="22"/>
        </w:rPr>
        <w:t xml:space="preserve"> </w:t>
      </w:r>
      <w:r w:rsidRPr="00513946">
        <w:rPr>
          <w:rFonts w:ascii="Arial" w:hAnsi="Arial" w:cs="Arial"/>
          <w:sz w:val="22"/>
          <w:szCs w:val="22"/>
        </w:rPr>
        <w:t>(</w:t>
      </w:r>
      <w:r>
        <w:rPr>
          <w:rFonts w:ascii="Arial" w:hAnsi="Arial" w:cs="Arial"/>
          <w:sz w:val="22"/>
          <w:szCs w:val="22"/>
        </w:rPr>
        <w:t>03-09-20</w:t>
      </w:r>
      <w:r w:rsidRPr="00513946">
        <w:rPr>
          <w:rFonts w:ascii="Arial" w:hAnsi="Arial" w:cs="Arial"/>
          <w:sz w:val="22"/>
          <w:szCs w:val="22"/>
        </w:rPr>
        <w:t xml:space="preserve">), ante el evento de posible apertura de vigilancia judicial se requirió </w:t>
      </w:r>
      <w:r>
        <w:rPr>
          <w:rFonts w:ascii="Arial" w:hAnsi="Arial" w:cs="Arial"/>
          <w:sz w:val="22"/>
          <w:szCs w:val="22"/>
        </w:rPr>
        <w:t>a la titular</w:t>
      </w:r>
      <w:r w:rsidRPr="00513946">
        <w:rPr>
          <w:rFonts w:ascii="Arial" w:hAnsi="Arial" w:cs="Arial"/>
          <w:sz w:val="22"/>
          <w:szCs w:val="22"/>
        </w:rPr>
        <w:t xml:space="preserve"> de dicho Juzgado para que en el término de tres (3) días se pronunciara sobre la queja interpuesta por </w:t>
      </w:r>
      <w:r>
        <w:rPr>
          <w:rFonts w:ascii="Arial" w:hAnsi="Arial" w:cs="Arial"/>
          <w:sz w:val="22"/>
          <w:szCs w:val="22"/>
        </w:rPr>
        <w:t xml:space="preserve">el señor León Adolfo Peña Vélez. </w:t>
      </w:r>
    </w:p>
    <w:p w:rsidR="00CE2F2A" w:rsidRPr="00A149CA" w:rsidRDefault="00CE2F2A" w:rsidP="00CE2F2A">
      <w:pPr>
        <w:pStyle w:val="Prrafodelista"/>
        <w:rPr>
          <w:rFonts w:ascii="Arial" w:hAnsi="Arial" w:cs="Arial"/>
          <w:sz w:val="22"/>
          <w:szCs w:val="22"/>
        </w:rPr>
      </w:pPr>
    </w:p>
    <w:p w:rsidR="00CE2F2A" w:rsidRPr="00FD5DF0" w:rsidRDefault="00CE2F2A" w:rsidP="00CE2F2A">
      <w:pPr>
        <w:pStyle w:val="Prrafodelista"/>
        <w:numPr>
          <w:ilvl w:val="0"/>
          <w:numId w:val="1"/>
        </w:numPr>
        <w:ind w:left="0"/>
        <w:jc w:val="both"/>
        <w:rPr>
          <w:rFonts w:ascii="Arial" w:hAnsi="Arial" w:cs="Arial"/>
          <w:i/>
          <w:sz w:val="22"/>
          <w:szCs w:val="22"/>
        </w:rPr>
      </w:pPr>
      <w:r>
        <w:rPr>
          <w:rFonts w:ascii="Arial" w:hAnsi="Arial" w:cs="Arial"/>
          <w:sz w:val="22"/>
          <w:szCs w:val="22"/>
        </w:rPr>
        <w:t xml:space="preserve">La Doctora Liliana María Carvajal Vélez, </w:t>
      </w:r>
      <w:r w:rsidRPr="00A149CA">
        <w:rPr>
          <w:rFonts w:ascii="Arial" w:hAnsi="Arial" w:cs="Arial"/>
          <w:sz w:val="22"/>
          <w:szCs w:val="22"/>
        </w:rPr>
        <w:t xml:space="preserve">titular del </w:t>
      </w:r>
      <w:r w:rsidRPr="00BF4457">
        <w:rPr>
          <w:rFonts w:ascii="Arial" w:hAnsi="Arial" w:cs="Arial"/>
          <w:sz w:val="22"/>
          <w:szCs w:val="22"/>
        </w:rPr>
        <w:t>Juzgado 26º Civil Municipal de Medellín</w:t>
      </w:r>
      <w:r w:rsidRPr="00A149CA">
        <w:rPr>
          <w:rFonts w:ascii="Arial" w:hAnsi="Arial" w:cs="Arial"/>
          <w:sz w:val="22"/>
          <w:szCs w:val="22"/>
        </w:rPr>
        <w:t>, mediante o</w:t>
      </w:r>
      <w:r w:rsidRPr="0014577C">
        <w:rPr>
          <w:rFonts w:ascii="Arial" w:hAnsi="Arial" w:cs="Arial"/>
          <w:sz w:val="22"/>
          <w:szCs w:val="22"/>
        </w:rPr>
        <w:t xml:space="preserve">ficio radicado en la Secretaría del Consejo con código </w:t>
      </w:r>
      <w:r>
        <w:rPr>
          <w:rFonts w:ascii="Arial" w:hAnsi="Arial" w:cs="Arial"/>
          <w:sz w:val="22"/>
          <w:szCs w:val="22"/>
        </w:rPr>
        <w:t xml:space="preserve">EXTCSJANT20-5572 </w:t>
      </w:r>
      <w:r w:rsidRPr="0014577C">
        <w:rPr>
          <w:rFonts w:ascii="Arial" w:hAnsi="Arial" w:cs="Arial"/>
          <w:sz w:val="22"/>
          <w:szCs w:val="22"/>
        </w:rPr>
        <w:t>(</w:t>
      </w:r>
      <w:r>
        <w:rPr>
          <w:rFonts w:ascii="Arial" w:hAnsi="Arial" w:cs="Arial"/>
          <w:sz w:val="22"/>
          <w:szCs w:val="22"/>
        </w:rPr>
        <w:t>10</w:t>
      </w:r>
      <w:r w:rsidRPr="0014577C">
        <w:rPr>
          <w:rFonts w:ascii="Arial" w:hAnsi="Arial" w:cs="Arial"/>
          <w:sz w:val="22"/>
          <w:szCs w:val="22"/>
        </w:rPr>
        <w:t>-09-20</w:t>
      </w:r>
      <w:r>
        <w:rPr>
          <w:rFonts w:ascii="Arial" w:hAnsi="Arial" w:cs="Arial"/>
          <w:sz w:val="22"/>
          <w:szCs w:val="22"/>
        </w:rPr>
        <w:t xml:space="preserve">) </w:t>
      </w:r>
      <w:r w:rsidRPr="0014577C">
        <w:rPr>
          <w:rFonts w:ascii="Arial" w:hAnsi="Arial" w:cs="Arial"/>
          <w:sz w:val="22"/>
          <w:szCs w:val="22"/>
        </w:rPr>
        <w:t xml:space="preserve">ofreció respuesta informando que </w:t>
      </w:r>
      <w:r w:rsidRPr="0014577C">
        <w:rPr>
          <w:rFonts w:ascii="Arial" w:hAnsi="Arial" w:cs="Arial"/>
          <w:i/>
          <w:sz w:val="22"/>
          <w:szCs w:val="22"/>
        </w:rPr>
        <w:t>“…</w:t>
      </w:r>
      <w:r w:rsidRPr="00BF4457">
        <w:rPr>
          <w:rFonts w:ascii="Arial" w:hAnsi="Arial" w:cs="Arial"/>
          <w:i/>
          <w:sz w:val="22"/>
          <w:szCs w:val="22"/>
        </w:rPr>
        <w:t>Me permito mediante la presente, informar que el proceso objeto de posible vigilancia administrativa, identificado con radicado único nacional 05001 40 03 026 2009 00076 00, LIQUIDATORIO DE SUCESIÓN instaurada por LEON ADOLFO PEÑA VELEZ, fue</w:t>
      </w:r>
      <w:r>
        <w:rPr>
          <w:rFonts w:ascii="Arial" w:hAnsi="Arial" w:cs="Arial"/>
          <w:i/>
          <w:sz w:val="22"/>
          <w:szCs w:val="22"/>
        </w:rPr>
        <w:t xml:space="preserve"> </w:t>
      </w:r>
      <w:r w:rsidRPr="00BF4457">
        <w:rPr>
          <w:rFonts w:ascii="Arial" w:hAnsi="Arial" w:cs="Arial"/>
          <w:i/>
          <w:sz w:val="22"/>
          <w:szCs w:val="22"/>
        </w:rPr>
        <w:t>radicada en este Juzgado el 21 de enero de 2009, y admitida el 13 de febrero del mismo año, adelantándose en aquella época las actuaciones propias del proceso, sin embargo una vez revisado el sistema de gestión Judicial, se evidencia que el proceso de la referencia actualmente no está a cargo de este Despacho Judicial, pues el mismo fue remitido a los Juzgados de descongestión desde al año 2015, juzgados que fueron suprimidos, para dar paso a la creación del JUZGADO 29 CIVIL MUNCIPAL DE ORALIDAD DE MEDELLIN, quien a la fecha su titular, es el Juez natural del proceso en comento.</w:t>
      </w:r>
      <w:r>
        <w:rPr>
          <w:rFonts w:ascii="Arial" w:hAnsi="Arial" w:cs="Arial"/>
          <w:i/>
          <w:sz w:val="22"/>
          <w:szCs w:val="22"/>
        </w:rPr>
        <w:t xml:space="preserve"> </w:t>
      </w:r>
      <w:r w:rsidRPr="00BF4457">
        <w:rPr>
          <w:rFonts w:ascii="Arial" w:hAnsi="Arial" w:cs="Arial"/>
          <w:i/>
          <w:sz w:val="22"/>
          <w:szCs w:val="22"/>
        </w:rPr>
        <w:t>Por lo expuesto, me encuentro impedida, para dar fé sobre las actuaciones realizadas por otro Juez, pues como indiqué, el proceso cuenta con salida definitiva para el Juzgado 29 civil municipal de oralidad de Medellín…”.</w:t>
      </w:r>
      <w:r w:rsidRPr="00BF4457">
        <w:rPr>
          <w:rFonts w:ascii="Arial" w:hAnsi="Arial" w:cs="Arial"/>
          <w:b/>
          <w:bCs/>
          <w:sz w:val="22"/>
          <w:szCs w:val="22"/>
        </w:rPr>
        <w:t xml:space="preserve"> </w:t>
      </w:r>
    </w:p>
    <w:p w:rsidR="00CE2F2A" w:rsidRPr="00FD5DF0" w:rsidRDefault="00CE2F2A" w:rsidP="00CE2F2A">
      <w:pPr>
        <w:pStyle w:val="Prrafodelista"/>
        <w:ind w:left="0"/>
        <w:jc w:val="both"/>
        <w:rPr>
          <w:rFonts w:ascii="Arial" w:hAnsi="Arial" w:cs="Arial"/>
          <w:i/>
          <w:sz w:val="22"/>
          <w:szCs w:val="22"/>
        </w:rPr>
      </w:pPr>
    </w:p>
    <w:p w:rsidR="00CE2F2A" w:rsidRPr="006B3FE2" w:rsidRDefault="00CE2F2A" w:rsidP="00CE2F2A">
      <w:pPr>
        <w:pStyle w:val="Prrafodelista"/>
        <w:numPr>
          <w:ilvl w:val="0"/>
          <w:numId w:val="1"/>
        </w:numPr>
        <w:ind w:left="0"/>
        <w:jc w:val="both"/>
        <w:rPr>
          <w:rFonts w:ascii="Arial" w:hAnsi="Arial" w:cs="Arial"/>
          <w:sz w:val="22"/>
          <w:szCs w:val="22"/>
        </w:rPr>
      </w:pPr>
      <w:r>
        <w:rPr>
          <w:rFonts w:ascii="Arial" w:hAnsi="Arial" w:cs="Arial"/>
          <w:sz w:val="22"/>
          <w:szCs w:val="22"/>
        </w:rPr>
        <w:lastRenderedPageBreak/>
        <w:t>Es por lo anterior, que m</w:t>
      </w:r>
      <w:r w:rsidRPr="00513946">
        <w:rPr>
          <w:rFonts w:ascii="Arial" w:hAnsi="Arial" w:cs="Arial"/>
          <w:sz w:val="22"/>
          <w:szCs w:val="22"/>
        </w:rPr>
        <w:t xml:space="preserve">ediante oficio </w:t>
      </w:r>
      <w:r>
        <w:rPr>
          <w:rFonts w:ascii="Arial" w:hAnsi="Arial" w:cs="Arial"/>
          <w:sz w:val="22"/>
          <w:szCs w:val="22"/>
        </w:rPr>
        <w:t>CSJANTO20-2166</w:t>
      </w:r>
      <w:r w:rsidRPr="00CF1901">
        <w:rPr>
          <w:rFonts w:ascii="Arial" w:hAnsi="Arial" w:cs="Arial"/>
          <w:sz w:val="22"/>
          <w:szCs w:val="22"/>
        </w:rPr>
        <w:t xml:space="preserve"> </w:t>
      </w:r>
      <w:r w:rsidRPr="00513946">
        <w:rPr>
          <w:rFonts w:ascii="Arial" w:hAnsi="Arial" w:cs="Arial"/>
          <w:sz w:val="22"/>
          <w:szCs w:val="22"/>
        </w:rPr>
        <w:t>(</w:t>
      </w:r>
      <w:r>
        <w:rPr>
          <w:rFonts w:ascii="Arial" w:hAnsi="Arial" w:cs="Arial"/>
          <w:sz w:val="22"/>
          <w:szCs w:val="22"/>
        </w:rPr>
        <w:t>14-09-20</w:t>
      </w:r>
      <w:r w:rsidRPr="00513946">
        <w:rPr>
          <w:rFonts w:ascii="Arial" w:hAnsi="Arial" w:cs="Arial"/>
          <w:sz w:val="22"/>
          <w:szCs w:val="22"/>
        </w:rPr>
        <w:t xml:space="preserve">), ante el evento de posible apertura de vigilancia judicial se requirió </w:t>
      </w:r>
      <w:r>
        <w:rPr>
          <w:rFonts w:ascii="Arial" w:hAnsi="Arial" w:cs="Arial"/>
          <w:sz w:val="22"/>
          <w:szCs w:val="22"/>
        </w:rPr>
        <w:t>a la titular</w:t>
      </w:r>
      <w:r w:rsidRPr="00513946">
        <w:rPr>
          <w:rFonts w:ascii="Arial" w:hAnsi="Arial" w:cs="Arial"/>
          <w:sz w:val="22"/>
          <w:szCs w:val="22"/>
        </w:rPr>
        <w:t xml:space="preserve"> de dicho Juzgado para que en el término de tres (3) días se pronunciara sobre la queja interpuesta por </w:t>
      </w:r>
      <w:r>
        <w:rPr>
          <w:rFonts w:ascii="Arial" w:hAnsi="Arial" w:cs="Arial"/>
          <w:sz w:val="22"/>
          <w:szCs w:val="22"/>
        </w:rPr>
        <w:t xml:space="preserve">el señor León Adolfo Peña Vélez. </w:t>
      </w:r>
    </w:p>
    <w:p w:rsidR="00CE2F2A" w:rsidRPr="006B3FE2" w:rsidRDefault="00CE2F2A" w:rsidP="00CE2F2A">
      <w:pPr>
        <w:pStyle w:val="Prrafodelista"/>
        <w:ind w:left="0"/>
        <w:jc w:val="both"/>
        <w:rPr>
          <w:rFonts w:ascii="Arial" w:hAnsi="Arial" w:cs="Arial"/>
          <w:i/>
          <w:sz w:val="22"/>
          <w:szCs w:val="22"/>
        </w:rPr>
      </w:pPr>
    </w:p>
    <w:p w:rsidR="00CE2F2A" w:rsidRPr="00372A40" w:rsidRDefault="00CE2F2A" w:rsidP="00CE2F2A">
      <w:pPr>
        <w:pStyle w:val="Prrafodelista"/>
        <w:numPr>
          <w:ilvl w:val="0"/>
          <w:numId w:val="1"/>
        </w:numPr>
        <w:ind w:left="0"/>
        <w:jc w:val="both"/>
        <w:rPr>
          <w:rFonts w:ascii="Arial" w:hAnsi="Arial" w:cs="Arial"/>
          <w:i/>
          <w:sz w:val="22"/>
          <w:szCs w:val="22"/>
        </w:rPr>
      </w:pPr>
      <w:r>
        <w:rPr>
          <w:rFonts w:ascii="Arial" w:hAnsi="Arial" w:cs="Arial"/>
          <w:sz w:val="22"/>
          <w:szCs w:val="22"/>
        </w:rPr>
        <w:t xml:space="preserve">La Doctora Marly Arelis Muñoz, </w:t>
      </w:r>
      <w:r w:rsidRPr="00A149CA">
        <w:rPr>
          <w:rFonts w:ascii="Arial" w:hAnsi="Arial" w:cs="Arial"/>
          <w:sz w:val="22"/>
          <w:szCs w:val="22"/>
        </w:rPr>
        <w:t xml:space="preserve">titular del </w:t>
      </w:r>
      <w:r>
        <w:rPr>
          <w:rFonts w:ascii="Arial" w:hAnsi="Arial" w:cs="Arial"/>
          <w:sz w:val="22"/>
          <w:szCs w:val="22"/>
        </w:rPr>
        <w:t xml:space="preserve">Juzgado 29º </w:t>
      </w:r>
      <w:r w:rsidRPr="00BF4457">
        <w:rPr>
          <w:rFonts w:ascii="Arial" w:hAnsi="Arial" w:cs="Arial"/>
          <w:sz w:val="22"/>
          <w:szCs w:val="22"/>
        </w:rPr>
        <w:t>Civil Municipal de Medellín</w:t>
      </w:r>
      <w:r w:rsidRPr="00A149CA">
        <w:rPr>
          <w:rFonts w:ascii="Arial" w:hAnsi="Arial" w:cs="Arial"/>
          <w:sz w:val="22"/>
          <w:szCs w:val="22"/>
        </w:rPr>
        <w:t>, mediante o</w:t>
      </w:r>
      <w:r w:rsidRPr="0014577C">
        <w:rPr>
          <w:rFonts w:ascii="Arial" w:hAnsi="Arial" w:cs="Arial"/>
          <w:sz w:val="22"/>
          <w:szCs w:val="22"/>
        </w:rPr>
        <w:t xml:space="preserve">ficio radicado en la Secretaría del Consejo con código </w:t>
      </w:r>
      <w:r>
        <w:rPr>
          <w:rFonts w:ascii="Arial" w:hAnsi="Arial" w:cs="Arial"/>
          <w:sz w:val="22"/>
          <w:szCs w:val="22"/>
        </w:rPr>
        <w:t>EXTCSJANT20-6002</w:t>
      </w:r>
      <w:r w:rsidRPr="0014577C">
        <w:rPr>
          <w:rFonts w:ascii="Arial" w:hAnsi="Arial" w:cs="Arial"/>
          <w:sz w:val="22"/>
          <w:szCs w:val="22"/>
        </w:rPr>
        <w:t xml:space="preserve"> (</w:t>
      </w:r>
      <w:r>
        <w:rPr>
          <w:rFonts w:ascii="Arial" w:hAnsi="Arial" w:cs="Arial"/>
          <w:sz w:val="22"/>
          <w:szCs w:val="22"/>
        </w:rPr>
        <w:t>16</w:t>
      </w:r>
      <w:r w:rsidRPr="0014577C">
        <w:rPr>
          <w:rFonts w:ascii="Arial" w:hAnsi="Arial" w:cs="Arial"/>
          <w:sz w:val="22"/>
          <w:szCs w:val="22"/>
        </w:rPr>
        <w:t>-09-20</w:t>
      </w:r>
      <w:r>
        <w:rPr>
          <w:rFonts w:ascii="Arial" w:hAnsi="Arial" w:cs="Arial"/>
          <w:sz w:val="22"/>
          <w:szCs w:val="22"/>
        </w:rPr>
        <w:t xml:space="preserve">) </w:t>
      </w:r>
      <w:r w:rsidRPr="0014577C">
        <w:rPr>
          <w:rFonts w:ascii="Arial" w:hAnsi="Arial" w:cs="Arial"/>
          <w:sz w:val="22"/>
          <w:szCs w:val="22"/>
        </w:rPr>
        <w:t xml:space="preserve">ofreció respuesta informando que </w:t>
      </w:r>
      <w:r w:rsidRPr="0014577C">
        <w:rPr>
          <w:rFonts w:ascii="Arial" w:hAnsi="Arial" w:cs="Arial"/>
          <w:i/>
          <w:sz w:val="22"/>
          <w:szCs w:val="22"/>
        </w:rPr>
        <w:t>“…</w:t>
      </w:r>
      <w:r w:rsidRPr="00043D66">
        <w:rPr>
          <w:rFonts w:ascii="Arial" w:hAnsi="Arial" w:cs="Arial"/>
          <w:i/>
          <w:sz w:val="22"/>
          <w:szCs w:val="22"/>
        </w:rPr>
        <w:t>Afirma el solicitante que “a la fecha no ha sido posible que le mismo se resuelva y se determine la repartición de los bienes dejados por mi madre” sin embargo, tal manifestación carece de fundamento pues este Despacho mediante sentencia No. 66 de 28 de mayo de 2019, aprobó en todas sus partes el trabajo de partición presentado por el abogado JUAN GONZALO ACEVEDO PALACIOS, el 18 de marzo de 2019.</w:t>
      </w:r>
      <w:r>
        <w:rPr>
          <w:rFonts w:ascii="Arial" w:hAnsi="Arial" w:cs="Arial"/>
          <w:i/>
          <w:sz w:val="22"/>
          <w:szCs w:val="22"/>
        </w:rPr>
        <w:t xml:space="preserve"> </w:t>
      </w:r>
      <w:r w:rsidRPr="00043D66">
        <w:rPr>
          <w:rFonts w:ascii="Arial" w:hAnsi="Arial" w:cs="Arial"/>
          <w:i/>
          <w:sz w:val="22"/>
          <w:szCs w:val="22"/>
        </w:rPr>
        <w:t>Ahora, según lo informado por la secuestre el señor LEON ADOLFO PEÑA se niega a recibir el 50 % del inmueble adjudicado.</w:t>
      </w:r>
      <w:r>
        <w:rPr>
          <w:rFonts w:ascii="Arial" w:hAnsi="Arial" w:cs="Arial"/>
          <w:i/>
          <w:sz w:val="22"/>
          <w:szCs w:val="22"/>
        </w:rPr>
        <w:t xml:space="preserve"> </w:t>
      </w:r>
      <w:r w:rsidRPr="00043D66">
        <w:rPr>
          <w:rFonts w:ascii="Arial" w:hAnsi="Arial" w:cs="Arial"/>
          <w:i/>
          <w:sz w:val="22"/>
          <w:szCs w:val="22"/>
        </w:rPr>
        <w:t>La última actuación del Despacho data del 9 de octubre de 2019 y tuvo como finalidad ordenar oficiar a la secuestre con el fin de que procediera con la entrega del inmueble, rindiera cuentas definitivas y consignara los dineros que tenía en su poder.</w:t>
      </w:r>
      <w:r>
        <w:rPr>
          <w:rFonts w:ascii="Arial" w:hAnsi="Arial" w:cs="Arial"/>
          <w:i/>
          <w:sz w:val="22"/>
          <w:szCs w:val="22"/>
        </w:rPr>
        <w:t xml:space="preserve"> </w:t>
      </w:r>
      <w:r w:rsidRPr="00043D66">
        <w:rPr>
          <w:rFonts w:ascii="Arial" w:hAnsi="Arial" w:cs="Arial"/>
          <w:i/>
          <w:sz w:val="22"/>
          <w:szCs w:val="22"/>
        </w:rPr>
        <w:t>El proceso se encuentra en turno 31, no obstante, y como quiera que se reviso el proceso para dar contestación a la vigilancia, se procedió a sustanciar el mismo, y se procederá a requerir a la secuestra para que presente las cuentas definitivas de su gestión y poder culminar y archivar el proceso</w:t>
      </w:r>
      <w:r>
        <w:rPr>
          <w:rFonts w:ascii="Arial" w:hAnsi="Arial" w:cs="Arial"/>
          <w:i/>
          <w:sz w:val="22"/>
          <w:szCs w:val="22"/>
        </w:rPr>
        <w:t>…”.</w:t>
      </w:r>
    </w:p>
    <w:p w:rsidR="00CE2F2A" w:rsidRDefault="00CE2F2A" w:rsidP="00CE2F2A">
      <w:pPr>
        <w:pStyle w:val="Prrafodelista"/>
        <w:spacing w:line="276" w:lineRule="auto"/>
        <w:ind w:left="2832" w:firstLine="708"/>
        <w:rPr>
          <w:rFonts w:ascii="Arial" w:hAnsi="Arial" w:cs="Arial"/>
          <w:b/>
          <w:bCs/>
          <w:sz w:val="22"/>
          <w:szCs w:val="22"/>
        </w:rPr>
      </w:pPr>
      <w:r w:rsidRPr="00EC399F">
        <w:rPr>
          <w:rFonts w:ascii="Arial" w:hAnsi="Arial" w:cs="Arial"/>
          <w:b/>
          <w:bCs/>
          <w:sz w:val="22"/>
          <w:szCs w:val="22"/>
        </w:rPr>
        <w:t>2. Pruebas Aportadas</w:t>
      </w:r>
      <w:r>
        <w:rPr>
          <w:rFonts w:ascii="Arial" w:hAnsi="Arial" w:cs="Arial"/>
          <w:b/>
          <w:bCs/>
          <w:sz w:val="22"/>
          <w:szCs w:val="22"/>
        </w:rPr>
        <w:t>.</w:t>
      </w:r>
    </w:p>
    <w:p w:rsidR="00CE2F2A" w:rsidRPr="00EC399F" w:rsidRDefault="00CE2F2A" w:rsidP="00CE2F2A">
      <w:pPr>
        <w:pStyle w:val="Prrafodelista"/>
        <w:spacing w:line="276" w:lineRule="auto"/>
        <w:ind w:left="2832" w:firstLine="708"/>
        <w:rPr>
          <w:rFonts w:ascii="Arial" w:hAnsi="Arial" w:cs="Arial"/>
          <w:b/>
          <w:bCs/>
          <w:sz w:val="22"/>
          <w:szCs w:val="22"/>
        </w:rPr>
      </w:pPr>
    </w:p>
    <w:p w:rsidR="00CE2F2A" w:rsidRPr="0023442F" w:rsidRDefault="00CE2F2A" w:rsidP="00CE2F2A">
      <w:pPr>
        <w:pStyle w:val="Prrafodelista"/>
        <w:numPr>
          <w:ilvl w:val="1"/>
          <w:numId w:val="2"/>
        </w:numPr>
        <w:ind w:left="0" w:hanging="426"/>
        <w:jc w:val="both"/>
        <w:rPr>
          <w:rFonts w:ascii="Arial" w:hAnsi="Arial" w:cs="Arial"/>
          <w:b/>
          <w:sz w:val="22"/>
          <w:szCs w:val="22"/>
        </w:rPr>
      </w:pPr>
      <w:r w:rsidRPr="0081451E">
        <w:rPr>
          <w:rFonts w:ascii="Arial" w:hAnsi="Arial" w:cs="Arial"/>
          <w:sz w:val="22"/>
          <w:szCs w:val="22"/>
        </w:rPr>
        <w:t>Con la solicitud de vigilan</w:t>
      </w:r>
      <w:r>
        <w:rPr>
          <w:rFonts w:ascii="Arial" w:hAnsi="Arial" w:cs="Arial"/>
          <w:sz w:val="22"/>
          <w:szCs w:val="22"/>
        </w:rPr>
        <w:t>cia judicial administrativa, el solicitante no aportó copia de ningún documento.</w:t>
      </w:r>
    </w:p>
    <w:p w:rsidR="00CE2F2A" w:rsidRPr="007568E1" w:rsidRDefault="00CE2F2A" w:rsidP="00CE2F2A">
      <w:pPr>
        <w:pStyle w:val="Prrafodelista"/>
        <w:ind w:left="0"/>
        <w:jc w:val="both"/>
        <w:rPr>
          <w:rFonts w:ascii="Arial" w:hAnsi="Arial" w:cs="Arial"/>
          <w:b/>
          <w:sz w:val="22"/>
          <w:szCs w:val="22"/>
        </w:rPr>
      </w:pPr>
      <w:r w:rsidRPr="007568E1">
        <w:rPr>
          <w:rFonts w:ascii="Arial" w:hAnsi="Arial" w:cs="Arial"/>
          <w:b/>
          <w:sz w:val="22"/>
          <w:szCs w:val="22"/>
        </w:rPr>
        <w:t xml:space="preserve"> </w:t>
      </w:r>
    </w:p>
    <w:p w:rsidR="00CE2F2A" w:rsidRDefault="00CE2F2A" w:rsidP="00CE2F2A">
      <w:pPr>
        <w:pStyle w:val="Prrafodelista"/>
        <w:numPr>
          <w:ilvl w:val="1"/>
          <w:numId w:val="2"/>
        </w:numPr>
        <w:ind w:left="0" w:hanging="426"/>
        <w:jc w:val="both"/>
        <w:rPr>
          <w:rFonts w:ascii="Arial" w:hAnsi="Arial" w:cs="Arial"/>
          <w:sz w:val="22"/>
          <w:szCs w:val="22"/>
        </w:rPr>
      </w:pPr>
      <w:r>
        <w:rPr>
          <w:rFonts w:ascii="Arial" w:hAnsi="Arial" w:cs="Arial"/>
          <w:sz w:val="22"/>
          <w:szCs w:val="22"/>
        </w:rPr>
        <w:t xml:space="preserve">La Doctora Marly Arelis Muñoz, </w:t>
      </w:r>
      <w:r w:rsidRPr="009474FF">
        <w:rPr>
          <w:rFonts w:ascii="Arial" w:hAnsi="Arial" w:cs="Arial"/>
          <w:sz w:val="22"/>
          <w:szCs w:val="22"/>
        </w:rPr>
        <w:t>aportó con la contestación de la solicitud de vigilancia judicial administrativa,</w:t>
      </w:r>
      <w:r>
        <w:rPr>
          <w:rFonts w:ascii="Arial" w:hAnsi="Arial" w:cs="Arial"/>
          <w:sz w:val="22"/>
          <w:szCs w:val="22"/>
        </w:rPr>
        <w:t xml:space="preserve"> copia de providencia Nro.</w:t>
      </w:r>
      <w:r w:rsidR="005F0FBC">
        <w:rPr>
          <w:rFonts w:ascii="Arial" w:hAnsi="Arial" w:cs="Arial"/>
          <w:sz w:val="22"/>
          <w:szCs w:val="22"/>
        </w:rPr>
        <w:t xml:space="preserve"> </w:t>
      </w:r>
      <w:r>
        <w:rPr>
          <w:rFonts w:ascii="Arial" w:hAnsi="Arial" w:cs="Arial"/>
          <w:sz w:val="22"/>
          <w:szCs w:val="22"/>
        </w:rPr>
        <w:t>66 del 28-05-20.</w:t>
      </w:r>
    </w:p>
    <w:p w:rsidR="00CE2F2A" w:rsidRPr="00FD5DF0" w:rsidRDefault="00CE2F2A" w:rsidP="00CE2F2A">
      <w:pPr>
        <w:pStyle w:val="Prrafodelista"/>
        <w:ind w:left="0"/>
        <w:jc w:val="both"/>
        <w:rPr>
          <w:rFonts w:ascii="Arial" w:hAnsi="Arial" w:cs="Arial"/>
          <w:sz w:val="22"/>
          <w:szCs w:val="22"/>
        </w:rPr>
      </w:pPr>
    </w:p>
    <w:p w:rsidR="00CE2F2A" w:rsidRDefault="00CE2F2A" w:rsidP="00CE2F2A">
      <w:pPr>
        <w:numPr>
          <w:ilvl w:val="0"/>
          <w:numId w:val="3"/>
        </w:numPr>
        <w:spacing w:line="276" w:lineRule="auto"/>
        <w:ind w:left="0" w:firstLine="0"/>
        <w:jc w:val="center"/>
        <w:rPr>
          <w:rFonts w:ascii="Arial" w:hAnsi="Arial" w:cs="Arial"/>
          <w:b/>
          <w:bCs/>
          <w:sz w:val="22"/>
          <w:szCs w:val="22"/>
        </w:rPr>
      </w:pPr>
      <w:r w:rsidRPr="00EC399F">
        <w:rPr>
          <w:rFonts w:ascii="Arial" w:hAnsi="Arial" w:cs="Arial"/>
          <w:b/>
          <w:bCs/>
          <w:sz w:val="22"/>
          <w:szCs w:val="22"/>
        </w:rPr>
        <w:t>Conclusiones.</w:t>
      </w:r>
    </w:p>
    <w:p w:rsidR="00CE2F2A" w:rsidRPr="00EC399F" w:rsidRDefault="00CE2F2A" w:rsidP="00CE2F2A">
      <w:pPr>
        <w:spacing w:line="276" w:lineRule="auto"/>
        <w:rPr>
          <w:rFonts w:ascii="Arial" w:hAnsi="Arial" w:cs="Arial"/>
          <w:b/>
          <w:bCs/>
          <w:sz w:val="22"/>
          <w:szCs w:val="22"/>
        </w:rPr>
      </w:pPr>
    </w:p>
    <w:p w:rsidR="00CE2F2A" w:rsidRPr="00EC399F" w:rsidRDefault="00CE2F2A" w:rsidP="00CE2F2A">
      <w:pPr>
        <w:autoSpaceDE w:val="0"/>
        <w:autoSpaceDN w:val="0"/>
        <w:adjustRightInd w:val="0"/>
        <w:spacing w:line="276" w:lineRule="auto"/>
        <w:jc w:val="both"/>
        <w:rPr>
          <w:rFonts w:ascii="Arial" w:hAnsi="Arial" w:cs="Arial"/>
          <w:sz w:val="22"/>
          <w:szCs w:val="22"/>
        </w:rPr>
      </w:pPr>
      <w:r w:rsidRPr="00EC399F">
        <w:rPr>
          <w:rFonts w:ascii="Arial" w:hAnsi="Arial" w:cs="Arial"/>
          <w:sz w:val="22"/>
          <w:szCs w:val="22"/>
        </w:rPr>
        <w:t>Por disposición legal la vigilancia judicial administrativa es ejercida por los Consejos Seccionales de la Judicatura, dentro del ámbito funcional y territorial de su competencia, y tiene como finalidad que “…</w:t>
      </w:r>
      <w:r w:rsidRPr="00EC399F">
        <w:rPr>
          <w:rFonts w:ascii="Arial" w:hAnsi="Arial" w:cs="Arial"/>
          <w:i/>
          <w:iCs/>
          <w:sz w:val="22"/>
          <w:szCs w:val="22"/>
        </w:rPr>
        <w:t xml:space="preserve">la Justicia se administre oportuna y eficazmente, y cuidar del normal desempeño de las labores de funcionarios y empleados de la Rama Judicial” </w:t>
      </w:r>
      <w:r w:rsidRPr="00EC399F">
        <w:rPr>
          <w:rFonts w:ascii="Arial" w:hAnsi="Arial" w:cs="Arial"/>
          <w:sz w:val="22"/>
          <w:szCs w:val="22"/>
        </w:rPr>
        <w:t>(numeral 6º del artículo 101 de la Ley 270/96).</w:t>
      </w:r>
    </w:p>
    <w:p w:rsidR="00CE2F2A" w:rsidRPr="00EC399F" w:rsidRDefault="00CE2F2A" w:rsidP="00CE2F2A">
      <w:pPr>
        <w:autoSpaceDE w:val="0"/>
        <w:autoSpaceDN w:val="0"/>
        <w:adjustRightInd w:val="0"/>
        <w:spacing w:line="276" w:lineRule="auto"/>
        <w:jc w:val="both"/>
        <w:rPr>
          <w:rFonts w:ascii="Arial" w:hAnsi="Arial" w:cs="Arial"/>
          <w:sz w:val="22"/>
          <w:szCs w:val="22"/>
        </w:rPr>
      </w:pPr>
    </w:p>
    <w:p w:rsidR="00CE2F2A" w:rsidRPr="00EC399F" w:rsidRDefault="00CE2F2A" w:rsidP="00CE2F2A">
      <w:pPr>
        <w:autoSpaceDE w:val="0"/>
        <w:autoSpaceDN w:val="0"/>
        <w:adjustRightInd w:val="0"/>
        <w:spacing w:line="276" w:lineRule="auto"/>
        <w:jc w:val="both"/>
        <w:rPr>
          <w:rFonts w:ascii="Arial" w:hAnsi="Arial" w:cs="Arial"/>
          <w:sz w:val="22"/>
          <w:szCs w:val="22"/>
        </w:rPr>
      </w:pPr>
      <w:r w:rsidRPr="00EC399F">
        <w:rPr>
          <w:rFonts w:ascii="Arial" w:hAnsi="Arial" w:cs="Arial"/>
          <w:sz w:val="22"/>
          <w:szCs w:val="22"/>
        </w:rPr>
        <w:t>La vigilancia judicial, reglamentada mediante el Acuerdo PSAA11-8716 de 2011, expedido por el Consejo Superior de la Judicatura, es un mecanismo administrativo que garantiza la oportunidad y eficacia en las actuaciones judiciales, y no puede entenderse como una herramienta con carácter coercitivo para obtener determinada respuesta o decisión por parte de los funcionarios o empleados de la Rama Judicial, respetando así los principios de autonomía e independencia judicial consagrados en el artículo 5 de la Ley 270 de 1996, y en el art</w:t>
      </w:r>
      <w:r>
        <w:rPr>
          <w:rFonts w:ascii="Arial" w:hAnsi="Arial" w:cs="Arial"/>
          <w:sz w:val="22"/>
          <w:szCs w:val="22"/>
        </w:rPr>
        <w:t xml:space="preserve">ículo 14 </w:t>
      </w:r>
      <w:r w:rsidRPr="00EC399F">
        <w:rPr>
          <w:rFonts w:ascii="Arial" w:hAnsi="Arial" w:cs="Arial"/>
          <w:sz w:val="22"/>
          <w:szCs w:val="22"/>
        </w:rPr>
        <w:t>del Acuerdo en mención.</w:t>
      </w:r>
    </w:p>
    <w:p w:rsidR="00CE2F2A" w:rsidRPr="00EC399F" w:rsidRDefault="00CE2F2A" w:rsidP="00CE2F2A">
      <w:pPr>
        <w:autoSpaceDE w:val="0"/>
        <w:autoSpaceDN w:val="0"/>
        <w:adjustRightInd w:val="0"/>
        <w:spacing w:line="276" w:lineRule="auto"/>
        <w:jc w:val="both"/>
        <w:rPr>
          <w:rFonts w:ascii="Arial" w:hAnsi="Arial" w:cs="Arial"/>
          <w:sz w:val="22"/>
          <w:szCs w:val="22"/>
        </w:rPr>
      </w:pPr>
    </w:p>
    <w:p w:rsidR="00CE2F2A" w:rsidRDefault="00CE2F2A" w:rsidP="00CE2F2A">
      <w:pPr>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R</w:t>
      </w:r>
      <w:r w:rsidRPr="00EC399F">
        <w:rPr>
          <w:rFonts w:ascii="Arial" w:hAnsi="Arial" w:cs="Arial"/>
          <w:sz w:val="22"/>
          <w:szCs w:val="22"/>
        </w:rPr>
        <w:t>eferen</w:t>
      </w:r>
      <w:r>
        <w:rPr>
          <w:rFonts w:ascii="Arial" w:hAnsi="Arial" w:cs="Arial"/>
          <w:sz w:val="22"/>
          <w:szCs w:val="22"/>
        </w:rPr>
        <w:t>te</w:t>
      </w:r>
      <w:r w:rsidRPr="00EC399F">
        <w:rPr>
          <w:rFonts w:ascii="Arial" w:hAnsi="Arial" w:cs="Arial"/>
          <w:sz w:val="22"/>
          <w:szCs w:val="22"/>
        </w:rPr>
        <w:t xml:space="preserve"> a la solicitud </w:t>
      </w:r>
      <w:r>
        <w:rPr>
          <w:rFonts w:ascii="Arial" w:hAnsi="Arial" w:cs="Arial"/>
          <w:sz w:val="22"/>
          <w:szCs w:val="22"/>
        </w:rPr>
        <w:t>que presentó el señor León Adolfo Peña Vélez , relacionada al proceso</w:t>
      </w:r>
      <w:r w:rsidRPr="00EC399F">
        <w:rPr>
          <w:rFonts w:ascii="Arial" w:hAnsi="Arial" w:cs="Arial"/>
          <w:sz w:val="22"/>
          <w:szCs w:val="22"/>
        </w:rPr>
        <w:t xml:space="preserve"> </w:t>
      </w:r>
      <w:r>
        <w:rPr>
          <w:rFonts w:ascii="Arial" w:hAnsi="Arial" w:cs="Arial"/>
          <w:sz w:val="22"/>
          <w:szCs w:val="22"/>
        </w:rPr>
        <w:t xml:space="preserve">con radicado 2009-00076, </w:t>
      </w:r>
      <w:r w:rsidRPr="00EC399F">
        <w:rPr>
          <w:rFonts w:ascii="Arial" w:hAnsi="Arial" w:cs="Arial"/>
          <w:sz w:val="22"/>
          <w:szCs w:val="22"/>
        </w:rPr>
        <w:t xml:space="preserve">que se </w:t>
      </w:r>
      <w:r>
        <w:rPr>
          <w:rFonts w:ascii="Arial" w:hAnsi="Arial" w:cs="Arial"/>
          <w:sz w:val="22"/>
          <w:szCs w:val="22"/>
        </w:rPr>
        <w:t xml:space="preserve">adelanta </w:t>
      </w:r>
      <w:r w:rsidRPr="00EC399F">
        <w:rPr>
          <w:rFonts w:ascii="Arial" w:hAnsi="Arial" w:cs="Arial"/>
          <w:sz w:val="22"/>
          <w:szCs w:val="22"/>
        </w:rPr>
        <w:t xml:space="preserve">por el </w:t>
      </w:r>
      <w:r>
        <w:rPr>
          <w:rFonts w:ascii="Arial" w:hAnsi="Arial" w:cs="Arial"/>
          <w:sz w:val="22"/>
          <w:szCs w:val="22"/>
        </w:rPr>
        <w:t xml:space="preserve">Juzgado 29º </w:t>
      </w:r>
      <w:r w:rsidRPr="00BF4457">
        <w:rPr>
          <w:rFonts w:ascii="Arial" w:hAnsi="Arial" w:cs="Arial"/>
          <w:sz w:val="22"/>
          <w:szCs w:val="22"/>
        </w:rPr>
        <w:t>Civil Municipal de Medellín</w:t>
      </w:r>
      <w:r>
        <w:rPr>
          <w:rFonts w:ascii="Arial" w:hAnsi="Arial" w:cs="Arial"/>
          <w:sz w:val="22"/>
          <w:szCs w:val="22"/>
        </w:rPr>
        <w:t xml:space="preserve">, </w:t>
      </w:r>
      <w:r w:rsidRPr="00EC399F">
        <w:rPr>
          <w:rFonts w:ascii="Arial" w:hAnsi="Arial" w:cs="Arial"/>
          <w:sz w:val="22"/>
          <w:szCs w:val="22"/>
        </w:rPr>
        <w:t>y se</w:t>
      </w:r>
      <w:r>
        <w:rPr>
          <w:rFonts w:ascii="Arial" w:hAnsi="Arial" w:cs="Arial"/>
          <w:sz w:val="22"/>
          <w:szCs w:val="22"/>
        </w:rPr>
        <w:t xml:space="preserve">gún la respuesta ofrecida por la titular </w:t>
      </w:r>
      <w:r w:rsidRPr="00EC399F">
        <w:rPr>
          <w:rFonts w:ascii="Arial" w:hAnsi="Arial" w:cs="Arial"/>
          <w:sz w:val="22"/>
          <w:szCs w:val="22"/>
        </w:rPr>
        <w:t>del Despacho vigilado al requerimiento que se le hiciere por parte de este Consejo Seccional de la Judicatura Antioquia, se evidencia que el Despacho ha dado trámite</w:t>
      </w:r>
      <w:r>
        <w:rPr>
          <w:rFonts w:ascii="Arial" w:hAnsi="Arial" w:cs="Arial"/>
          <w:sz w:val="22"/>
          <w:szCs w:val="22"/>
        </w:rPr>
        <w:t xml:space="preserve"> a lo que refiere la petición del quejoso </w:t>
      </w:r>
      <w:r w:rsidRPr="00EC399F">
        <w:rPr>
          <w:rFonts w:ascii="Arial" w:hAnsi="Arial" w:cs="Arial"/>
          <w:sz w:val="22"/>
          <w:szCs w:val="22"/>
        </w:rPr>
        <w:t xml:space="preserve">respecto al  proceso </w:t>
      </w:r>
      <w:r>
        <w:rPr>
          <w:rFonts w:ascii="Arial" w:hAnsi="Arial" w:cs="Arial"/>
          <w:sz w:val="22"/>
          <w:szCs w:val="22"/>
        </w:rPr>
        <w:t>objeto de vigilancia</w:t>
      </w:r>
      <w:r w:rsidRPr="00EC399F">
        <w:rPr>
          <w:rFonts w:ascii="Arial" w:hAnsi="Arial" w:cs="Arial"/>
          <w:sz w:val="22"/>
          <w:szCs w:val="22"/>
        </w:rPr>
        <w:t xml:space="preserve">, </w:t>
      </w:r>
      <w:r>
        <w:rPr>
          <w:rFonts w:ascii="Arial" w:hAnsi="Arial" w:cs="Arial"/>
          <w:sz w:val="22"/>
          <w:szCs w:val="22"/>
        </w:rPr>
        <w:t xml:space="preserve">profiriendo providencia Nro. 66 del 28-05-20, mediante la cual </w:t>
      </w:r>
      <w:r w:rsidRPr="00BB0860">
        <w:rPr>
          <w:rFonts w:ascii="Arial" w:hAnsi="Arial" w:cs="Arial"/>
          <w:sz w:val="22"/>
          <w:szCs w:val="22"/>
        </w:rPr>
        <w:t>se aprobó en todas sus partes el trabajo de partición presentado por el abogado Juan Gonzalo Acevedo Palacios</w:t>
      </w:r>
      <w:r>
        <w:rPr>
          <w:rFonts w:ascii="Arial" w:hAnsi="Arial" w:cs="Arial"/>
          <w:sz w:val="22"/>
          <w:szCs w:val="22"/>
        </w:rPr>
        <w:t xml:space="preserve"> y que el 09-10-19, se ofició </w:t>
      </w:r>
      <w:r w:rsidRPr="00BB0860">
        <w:rPr>
          <w:rFonts w:ascii="Arial" w:hAnsi="Arial" w:cs="Arial"/>
          <w:sz w:val="22"/>
          <w:szCs w:val="22"/>
        </w:rPr>
        <w:t xml:space="preserve"> al secuestre con el fin de que procediera con la entrega del inmueble, rindiera cuentas definitivas y consignara los dineros que tenía en su poder</w:t>
      </w:r>
      <w:r>
        <w:rPr>
          <w:rFonts w:ascii="Arial" w:hAnsi="Arial" w:cs="Arial"/>
          <w:sz w:val="22"/>
          <w:szCs w:val="22"/>
        </w:rPr>
        <w:t xml:space="preserve">, pero que el petente se niega a aceptar el 50% del bien adjudicado. Indicó además la funcionaria que, según el turno llevado por el Despacho, el proceso se encuentra en el turno 31, pero que se procederá a requerir nuevamente al secuestre </w:t>
      </w:r>
      <w:r w:rsidRPr="00BB0860">
        <w:rPr>
          <w:rFonts w:ascii="Arial" w:hAnsi="Arial" w:cs="Arial"/>
          <w:sz w:val="22"/>
          <w:szCs w:val="22"/>
        </w:rPr>
        <w:t>para que presente las cuentas definitivas de su gestión y poder culminar y archivar el proceso</w:t>
      </w:r>
      <w:r>
        <w:rPr>
          <w:rFonts w:ascii="Arial" w:hAnsi="Arial" w:cs="Arial"/>
          <w:sz w:val="22"/>
          <w:szCs w:val="22"/>
        </w:rPr>
        <w:t xml:space="preserve">, situación que ya fue llevada a cabo el día 18-09-20, según consulta realizada en el portal web de la Rama Judicial. Siendo evidente para esta Corporación que el Despacho se encuentra realizando las acciones tendientes para poder culminar el proceso; sin que las actuaciones y las demoras que se han tenido en el proceso, que ha pasado por varios Despachos, se le pueda atribuir a la titular del Despacho donde actualmente se encuentra el mismo. Ello por cuanto la titular ha actuado dentro del mismo, en términos razonables profiriendo las actuaciones jurisdiccionales correspondientes, de las cuales </w:t>
      </w:r>
      <w:r w:rsidRPr="000D49F6">
        <w:rPr>
          <w:rFonts w:ascii="Arial" w:hAnsi="Arial" w:cs="Arial"/>
          <w:sz w:val="22"/>
          <w:szCs w:val="22"/>
        </w:rPr>
        <w:t>no es dado inmiscuirnos según lo que dispone el principio de autonomía e independencia judicial que consagra el art. 5° de la Ley 270 de 1996, Estatuaria de Justicia que a su tenor expresa:</w:t>
      </w:r>
      <w:r w:rsidRPr="000D49F6">
        <w:rPr>
          <w:rFonts w:ascii="Arial" w:hAnsi="Arial" w:cs="Arial"/>
          <w:i/>
          <w:sz w:val="22"/>
          <w:szCs w:val="22"/>
        </w:rPr>
        <w:t xml:space="preserve"> “AUTONOMIA E INDEPENDENCIA DE LA RAMA JUDICIAL: La Rama Judicial es independiente y autónoma en el ejercicio de su función constitucional y legal de administrar justicia. Ningún superior jerárquico en el orden administrativo o jurisdiccional podrá insinuar, exigir, determinar o aconsejar a un funcionario judicial para imponerle las decisiones o criterios que deba adoptar en sus providencias”.</w:t>
      </w:r>
    </w:p>
    <w:p w:rsidR="00CE2F2A" w:rsidRPr="008B5A67" w:rsidRDefault="00CE2F2A" w:rsidP="00CE2F2A">
      <w:pPr>
        <w:autoSpaceDE w:val="0"/>
        <w:autoSpaceDN w:val="0"/>
        <w:adjustRightInd w:val="0"/>
        <w:spacing w:line="276" w:lineRule="auto"/>
        <w:jc w:val="both"/>
        <w:rPr>
          <w:rFonts w:ascii="Arial" w:hAnsi="Arial" w:cs="Arial"/>
          <w:sz w:val="22"/>
          <w:szCs w:val="22"/>
          <w:lang w:val="es-CO"/>
        </w:rPr>
      </w:pPr>
    </w:p>
    <w:p w:rsidR="00CE2F2A" w:rsidRPr="007568E1" w:rsidRDefault="00CE2F2A" w:rsidP="00CE2F2A">
      <w:pPr>
        <w:autoSpaceDE w:val="0"/>
        <w:autoSpaceDN w:val="0"/>
        <w:adjustRightInd w:val="0"/>
        <w:spacing w:line="276" w:lineRule="auto"/>
        <w:jc w:val="both"/>
        <w:rPr>
          <w:rFonts w:ascii="Arial" w:hAnsi="Arial" w:cs="Arial"/>
          <w:sz w:val="22"/>
          <w:szCs w:val="22"/>
        </w:rPr>
      </w:pPr>
      <w:r w:rsidRPr="007568E1">
        <w:rPr>
          <w:rFonts w:ascii="Arial" w:hAnsi="Arial" w:cs="Arial"/>
          <w:spacing w:val="-3"/>
          <w:sz w:val="22"/>
          <w:szCs w:val="22"/>
        </w:rPr>
        <w:t xml:space="preserve">Todo ello, no obsta para insistir, que el instrumento de vigilancia judicial administrativa </w:t>
      </w:r>
      <w:r w:rsidRPr="007568E1">
        <w:rPr>
          <w:rFonts w:ascii="Arial" w:hAnsi="Arial" w:cs="Arial"/>
          <w:sz w:val="22"/>
          <w:szCs w:val="22"/>
        </w:rPr>
        <w:t xml:space="preserve">no puede ser utilizado por los usuarios de Justicia para que impulsen los procesos presentados para el conocimiento de los jueces (as) o para obtener una respuesta en determinado sentido. Ellos han de considerar en cada caso las circunstancias que rodean el asunto procurando que la administración de justicia actué en los términos procesales que corresponden. </w:t>
      </w:r>
    </w:p>
    <w:p w:rsidR="00CE2F2A" w:rsidRPr="00EC399F" w:rsidRDefault="00CE2F2A" w:rsidP="00CE2F2A">
      <w:pPr>
        <w:autoSpaceDE w:val="0"/>
        <w:autoSpaceDN w:val="0"/>
        <w:adjustRightInd w:val="0"/>
        <w:spacing w:line="276" w:lineRule="auto"/>
        <w:jc w:val="both"/>
        <w:rPr>
          <w:rFonts w:ascii="Arial" w:hAnsi="Arial" w:cs="Arial"/>
          <w:sz w:val="22"/>
          <w:szCs w:val="22"/>
        </w:rPr>
      </w:pPr>
    </w:p>
    <w:p w:rsidR="00CE2F2A" w:rsidRPr="00B52FC5" w:rsidRDefault="00CE2F2A" w:rsidP="00CE2F2A">
      <w:pPr>
        <w:autoSpaceDE w:val="0"/>
        <w:autoSpaceDN w:val="0"/>
        <w:adjustRightInd w:val="0"/>
        <w:spacing w:line="276" w:lineRule="auto"/>
        <w:jc w:val="both"/>
        <w:rPr>
          <w:rFonts w:ascii="Arial" w:hAnsi="Arial" w:cs="Arial"/>
          <w:sz w:val="22"/>
          <w:szCs w:val="22"/>
        </w:rPr>
      </w:pPr>
      <w:r w:rsidRPr="00EC399F">
        <w:rPr>
          <w:rFonts w:ascii="Arial" w:hAnsi="Arial" w:cs="Arial"/>
          <w:sz w:val="22"/>
          <w:szCs w:val="22"/>
        </w:rPr>
        <w:t>Conforme a lo anotado, el Consejo Seccional de la Judicatura de Antioquia ordenará no continuar con el trámite de la presente vigilancia judicial y en firme la decisión, decretará el archivo de las presentes diligencias.</w:t>
      </w:r>
    </w:p>
    <w:p w:rsidR="00CE2F2A" w:rsidRPr="00EC399F" w:rsidRDefault="00CE2F2A" w:rsidP="00CE2F2A">
      <w:pPr>
        <w:autoSpaceDE w:val="0"/>
        <w:autoSpaceDN w:val="0"/>
        <w:adjustRightInd w:val="0"/>
        <w:spacing w:line="276" w:lineRule="auto"/>
        <w:jc w:val="both"/>
        <w:rPr>
          <w:rFonts w:ascii="Arial" w:hAnsi="Arial" w:cs="Arial"/>
          <w:iCs/>
          <w:sz w:val="22"/>
          <w:szCs w:val="22"/>
          <w:lang w:eastAsia="en-US"/>
        </w:rPr>
      </w:pPr>
    </w:p>
    <w:p w:rsidR="00CE2F2A" w:rsidRPr="00EC399F" w:rsidRDefault="00CE2F2A" w:rsidP="00CE2F2A">
      <w:pPr>
        <w:spacing w:line="276" w:lineRule="auto"/>
        <w:jc w:val="both"/>
        <w:rPr>
          <w:rFonts w:ascii="Arial" w:hAnsi="Arial" w:cs="Arial"/>
          <w:b/>
          <w:bCs/>
          <w:sz w:val="22"/>
          <w:szCs w:val="22"/>
        </w:rPr>
      </w:pPr>
      <w:r w:rsidRPr="00EC399F">
        <w:rPr>
          <w:rFonts w:ascii="Arial" w:hAnsi="Arial" w:cs="Arial"/>
          <w:sz w:val="22"/>
          <w:szCs w:val="22"/>
        </w:rPr>
        <w:t>En consecuencia, el Consejo Seccional de la Judicatura de Antioquia,</w:t>
      </w:r>
    </w:p>
    <w:p w:rsidR="00CE2F2A" w:rsidRPr="00EC399F" w:rsidRDefault="00CE2F2A" w:rsidP="00CE2F2A">
      <w:pPr>
        <w:spacing w:line="276" w:lineRule="auto"/>
        <w:jc w:val="both"/>
        <w:rPr>
          <w:rFonts w:ascii="Arial" w:hAnsi="Arial" w:cs="Arial"/>
          <w:sz w:val="22"/>
          <w:szCs w:val="22"/>
        </w:rPr>
      </w:pPr>
    </w:p>
    <w:p w:rsidR="00CE2F2A" w:rsidRPr="00EC399F" w:rsidRDefault="00CE2F2A" w:rsidP="00CE2F2A">
      <w:pPr>
        <w:spacing w:line="276" w:lineRule="auto"/>
        <w:jc w:val="center"/>
        <w:rPr>
          <w:rFonts w:ascii="Arial" w:hAnsi="Arial" w:cs="Arial"/>
          <w:b/>
          <w:bCs/>
          <w:sz w:val="22"/>
          <w:szCs w:val="22"/>
        </w:rPr>
      </w:pPr>
      <w:r w:rsidRPr="00EC399F">
        <w:rPr>
          <w:rFonts w:ascii="Arial" w:hAnsi="Arial" w:cs="Arial"/>
          <w:b/>
          <w:bCs/>
          <w:sz w:val="22"/>
          <w:szCs w:val="22"/>
        </w:rPr>
        <w:lastRenderedPageBreak/>
        <w:t>RESUELVE:</w:t>
      </w:r>
    </w:p>
    <w:p w:rsidR="00CE2F2A" w:rsidRPr="00EC399F" w:rsidRDefault="00CE2F2A" w:rsidP="00CE2F2A">
      <w:pPr>
        <w:spacing w:line="276" w:lineRule="auto"/>
        <w:rPr>
          <w:rFonts w:ascii="Arial" w:hAnsi="Arial" w:cs="Arial"/>
          <w:b/>
          <w:bCs/>
          <w:sz w:val="22"/>
          <w:szCs w:val="22"/>
        </w:rPr>
      </w:pPr>
    </w:p>
    <w:p w:rsidR="00CE2F2A" w:rsidRPr="00EC399F" w:rsidRDefault="00CE2F2A" w:rsidP="00CE2F2A">
      <w:pPr>
        <w:spacing w:line="276" w:lineRule="auto"/>
        <w:jc w:val="both"/>
        <w:rPr>
          <w:rFonts w:ascii="Arial" w:hAnsi="Arial" w:cs="Arial"/>
          <w:sz w:val="22"/>
          <w:szCs w:val="22"/>
        </w:rPr>
      </w:pPr>
      <w:r w:rsidRPr="00EC399F">
        <w:rPr>
          <w:rFonts w:ascii="Arial" w:hAnsi="Arial" w:cs="Arial"/>
          <w:b/>
          <w:bCs/>
          <w:sz w:val="22"/>
          <w:szCs w:val="22"/>
        </w:rPr>
        <w:t xml:space="preserve">ARTÍCULO 1°. </w:t>
      </w:r>
      <w:r w:rsidRPr="00EC399F">
        <w:rPr>
          <w:rFonts w:ascii="Arial" w:hAnsi="Arial" w:cs="Arial"/>
          <w:sz w:val="22"/>
          <w:szCs w:val="22"/>
        </w:rPr>
        <w:t>Abstenerse de continuar con el trámite de la vigilancia jud</w:t>
      </w:r>
      <w:r>
        <w:rPr>
          <w:rFonts w:ascii="Arial" w:hAnsi="Arial" w:cs="Arial"/>
          <w:sz w:val="22"/>
          <w:szCs w:val="22"/>
        </w:rPr>
        <w:t xml:space="preserve">icial administrativa solicitada por el señor León Adolfo Peña Vélez, </w:t>
      </w:r>
      <w:r w:rsidRPr="00EC399F">
        <w:rPr>
          <w:rFonts w:ascii="Arial" w:hAnsi="Arial" w:cs="Arial"/>
          <w:sz w:val="22"/>
          <w:szCs w:val="22"/>
        </w:rPr>
        <w:t xml:space="preserve">contra el </w:t>
      </w:r>
      <w:r>
        <w:rPr>
          <w:rFonts w:ascii="Arial" w:hAnsi="Arial" w:cs="Arial"/>
          <w:sz w:val="22"/>
          <w:szCs w:val="22"/>
        </w:rPr>
        <w:t xml:space="preserve">Juzgado 29º </w:t>
      </w:r>
      <w:r w:rsidRPr="00BF4457">
        <w:rPr>
          <w:rFonts w:ascii="Arial" w:hAnsi="Arial" w:cs="Arial"/>
          <w:sz w:val="22"/>
          <w:szCs w:val="22"/>
        </w:rPr>
        <w:t>Civil Municipal de Medellín</w:t>
      </w:r>
      <w:r>
        <w:rPr>
          <w:rFonts w:ascii="Arial" w:hAnsi="Arial" w:cs="Arial"/>
          <w:sz w:val="22"/>
          <w:szCs w:val="22"/>
        </w:rPr>
        <w:t>, con relación al proceso con radicado 2009-00076</w:t>
      </w:r>
      <w:r w:rsidRPr="00EC399F">
        <w:rPr>
          <w:rFonts w:ascii="Arial" w:hAnsi="Arial" w:cs="Arial"/>
          <w:sz w:val="22"/>
          <w:szCs w:val="22"/>
        </w:rPr>
        <w:t>, conforme a lo expuesto en la parte motiva de este acto administrativo.</w:t>
      </w:r>
    </w:p>
    <w:p w:rsidR="00CE2F2A" w:rsidRPr="00EC399F" w:rsidRDefault="00CE2F2A" w:rsidP="00CE2F2A">
      <w:pPr>
        <w:autoSpaceDE w:val="0"/>
        <w:autoSpaceDN w:val="0"/>
        <w:adjustRightInd w:val="0"/>
        <w:spacing w:line="276" w:lineRule="auto"/>
        <w:jc w:val="both"/>
        <w:rPr>
          <w:rFonts w:ascii="Arial" w:hAnsi="Arial" w:cs="Arial"/>
          <w:sz w:val="22"/>
          <w:szCs w:val="22"/>
        </w:rPr>
      </w:pPr>
    </w:p>
    <w:p w:rsidR="00CE2F2A" w:rsidRPr="00E250F7" w:rsidRDefault="00CE2F2A" w:rsidP="00CE2F2A">
      <w:pPr>
        <w:autoSpaceDE w:val="0"/>
        <w:autoSpaceDN w:val="0"/>
        <w:adjustRightInd w:val="0"/>
        <w:spacing w:line="276" w:lineRule="auto"/>
        <w:jc w:val="both"/>
        <w:rPr>
          <w:rFonts w:ascii="Arial" w:hAnsi="Arial" w:cs="Arial"/>
          <w:bCs/>
          <w:sz w:val="22"/>
          <w:szCs w:val="22"/>
        </w:rPr>
      </w:pPr>
      <w:r w:rsidRPr="00FD2ED7">
        <w:rPr>
          <w:rFonts w:ascii="Arial" w:hAnsi="Arial" w:cs="Arial"/>
          <w:b/>
          <w:bCs/>
          <w:sz w:val="22"/>
          <w:szCs w:val="22"/>
        </w:rPr>
        <w:t xml:space="preserve">ARTÍCULO 2°. </w:t>
      </w:r>
      <w:r w:rsidRPr="00FD2ED7">
        <w:rPr>
          <w:rFonts w:ascii="Arial" w:hAnsi="Arial" w:cs="Arial"/>
          <w:bCs/>
          <w:sz w:val="22"/>
          <w:szCs w:val="22"/>
        </w:rPr>
        <w:t>Contra la presente decisión procede el recurso de reposición y una vez en firme se ordena el archivo de las presentes diligencias.</w:t>
      </w:r>
    </w:p>
    <w:p w:rsidR="00CE2F2A" w:rsidRPr="00EC399F" w:rsidRDefault="00CE2F2A" w:rsidP="00CE2F2A">
      <w:pPr>
        <w:autoSpaceDE w:val="0"/>
        <w:autoSpaceDN w:val="0"/>
        <w:adjustRightInd w:val="0"/>
        <w:spacing w:line="276" w:lineRule="auto"/>
        <w:jc w:val="both"/>
        <w:rPr>
          <w:rFonts w:ascii="Arial" w:hAnsi="Arial" w:cs="Arial"/>
          <w:sz w:val="22"/>
          <w:szCs w:val="22"/>
        </w:rPr>
      </w:pPr>
    </w:p>
    <w:p w:rsidR="00CE2F2A" w:rsidRPr="00856802" w:rsidRDefault="00CE2F2A" w:rsidP="00CE2F2A">
      <w:pPr>
        <w:autoSpaceDE w:val="0"/>
        <w:autoSpaceDN w:val="0"/>
        <w:adjustRightInd w:val="0"/>
        <w:spacing w:line="276" w:lineRule="auto"/>
        <w:jc w:val="both"/>
        <w:rPr>
          <w:rFonts w:ascii="Arial" w:hAnsi="Arial" w:cs="Arial"/>
          <w:sz w:val="22"/>
          <w:szCs w:val="22"/>
        </w:rPr>
      </w:pPr>
      <w:r w:rsidRPr="00EC399F">
        <w:rPr>
          <w:rFonts w:ascii="Arial" w:hAnsi="Arial" w:cs="Arial"/>
          <w:sz w:val="22"/>
          <w:szCs w:val="22"/>
        </w:rPr>
        <w:t xml:space="preserve">Esta decisión fue </w:t>
      </w:r>
      <w:r w:rsidRPr="00856802">
        <w:rPr>
          <w:rFonts w:ascii="Arial" w:hAnsi="Arial" w:cs="Arial"/>
          <w:sz w:val="22"/>
          <w:szCs w:val="22"/>
        </w:rPr>
        <w:t xml:space="preserve">discutida y aprobada por el Consejo Seccional de la Judicatura de Antioquia en sesión ordinaria celebrada </w:t>
      </w:r>
      <w:r>
        <w:rPr>
          <w:rFonts w:ascii="Arial" w:hAnsi="Arial" w:cs="Arial"/>
          <w:sz w:val="22"/>
          <w:szCs w:val="22"/>
        </w:rPr>
        <w:t>23-09-</w:t>
      </w:r>
      <w:r w:rsidRPr="00856802">
        <w:rPr>
          <w:rFonts w:ascii="Arial" w:hAnsi="Arial" w:cs="Arial"/>
          <w:sz w:val="22"/>
          <w:szCs w:val="22"/>
        </w:rPr>
        <w:t>2020.</w:t>
      </w:r>
    </w:p>
    <w:p w:rsidR="00CE2F2A" w:rsidRPr="00EC399F" w:rsidRDefault="00CE2F2A" w:rsidP="00CE2F2A">
      <w:pPr>
        <w:autoSpaceDE w:val="0"/>
        <w:autoSpaceDN w:val="0"/>
        <w:adjustRightInd w:val="0"/>
        <w:spacing w:line="276" w:lineRule="auto"/>
        <w:rPr>
          <w:rFonts w:ascii="Arial" w:hAnsi="Arial" w:cs="Arial"/>
          <w:b/>
          <w:bCs/>
          <w:sz w:val="22"/>
          <w:szCs w:val="22"/>
        </w:rPr>
      </w:pPr>
    </w:p>
    <w:p w:rsidR="00CE2F2A" w:rsidRDefault="00CE2F2A" w:rsidP="00CE2F2A">
      <w:pPr>
        <w:jc w:val="center"/>
        <w:rPr>
          <w:rFonts w:ascii="Arial" w:hAnsi="Arial" w:cs="Arial"/>
          <w:b/>
          <w:bCs/>
          <w:sz w:val="22"/>
          <w:szCs w:val="22"/>
          <w:lang w:val="es-CO"/>
        </w:rPr>
      </w:pPr>
      <w:r w:rsidRPr="00EC399F">
        <w:rPr>
          <w:rFonts w:ascii="Arial" w:hAnsi="Arial" w:cs="Arial"/>
          <w:b/>
          <w:bCs/>
          <w:sz w:val="22"/>
          <w:szCs w:val="22"/>
          <w:lang w:val="es-CO"/>
        </w:rPr>
        <w:t>NOTIFÍQUESE Y CÚMPLASE</w:t>
      </w:r>
    </w:p>
    <w:p w:rsidR="00CE2F2A" w:rsidRDefault="00CC427F" w:rsidP="00CE2F2A">
      <w:pPr>
        <w:jc w:val="center"/>
        <w:rPr>
          <w:rFonts w:ascii="Arial" w:hAnsi="Arial" w:cs="Arial"/>
          <w:caps/>
          <w:sz w:val="22"/>
          <w:szCs w:val="22"/>
          <w:lang w:val="es-CO"/>
        </w:rPr>
      </w:pPr>
      <w:r>
        <w:rPr>
          <w:rFonts w:ascii="Arial" w:hAnsi="Arial" w:cs="Arial"/>
          <w:caps/>
          <w:noProof/>
          <w:sz w:val="22"/>
          <w:szCs w:val="22"/>
          <w:lang w:val="es-CO" w:eastAsia="es-CO"/>
        </w:rPr>
        <w:drawing>
          <wp:inline distT="0" distB="0" distL="0" distR="0">
            <wp:extent cx="1962150" cy="1152525"/>
            <wp:effectExtent l="0" t="0" r="0" b="9525"/>
            <wp:docPr id="1" name="Imagen 1" descr="Arch_000076076F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_000076076F2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152525"/>
                    </a:xfrm>
                    <a:prstGeom prst="rect">
                      <a:avLst/>
                    </a:prstGeom>
                    <a:noFill/>
                    <a:ln>
                      <a:noFill/>
                    </a:ln>
                  </pic:spPr>
                </pic:pic>
              </a:graphicData>
            </a:graphic>
          </wp:inline>
        </w:drawing>
      </w:r>
    </w:p>
    <w:p w:rsidR="00CE2F2A" w:rsidRPr="00EC399F" w:rsidRDefault="00CE2F2A" w:rsidP="00CE2F2A">
      <w:pPr>
        <w:pStyle w:val="Ttulo5"/>
        <w:jc w:val="center"/>
        <w:rPr>
          <w:rFonts w:ascii="Arial" w:hAnsi="Arial" w:cs="Arial"/>
          <w:caps/>
          <w:sz w:val="22"/>
          <w:szCs w:val="22"/>
        </w:rPr>
      </w:pPr>
      <w:r w:rsidRPr="00EC399F">
        <w:rPr>
          <w:rFonts w:ascii="Arial" w:hAnsi="Arial" w:cs="Arial"/>
          <w:caps/>
          <w:sz w:val="22"/>
          <w:szCs w:val="22"/>
        </w:rPr>
        <w:t>MARIA EUGENIA OSORIO CADAVID</w:t>
      </w:r>
    </w:p>
    <w:p w:rsidR="00CE2F2A" w:rsidRPr="00EC399F" w:rsidRDefault="00CE2F2A" w:rsidP="00CE2F2A">
      <w:pPr>
        <w:jc w:val="center"/>
        <w:rPr>
          <w:rFonts w:ascii="Arial" w:hAnsi="Arial" w:cs="Arial"/>
          <w:sz w:val="22"/>
          <w:szCs w:val="22"/>
          <w:lang w:val="es-CO"/>
        </w:rPr>
      </w:pPr>
      <w:r w:rsidRPr="00EC399F">
        <w:rPr>
          <w:rFonts w:ascii="Arial" w:hAnsi="Arial" w:cs="Arial"/>
          <w:sz w:val="22"/>
          <w:szCs w:val="22"/>
          <w:lang w:val="es-CO"/>
        </w:rPr>
        <w:t>Magistrada Ponente</w:t>
      </w:r>
    </w:p>
    <w:p w:rsidR="00CE2F2A" w:rsidRPr="00EC399F" w:rsidRDefault="00CE2F2A" w:rsidP="00CE2F2A">
      <w:pPr>
        <w:jc w:val="both"/>
        <w:rPr>
          <w:rFonts w:ascii="Arial" w:hAnsi="Arial" w:cs="Arial"/>
          <w:sz w:val="22"/>
          <w:szCs w:val="22"/>
          <w:lang w:val="es-CO"/>
        </w:rPr>
      </w:pPr>
    </w:p>
    <w:p w:rsidR="00CE2F2A" w:rsidRPr="006E6D91" w:rsidRDefault="00CE2F2A" w:rsidP="00CE2F2A">
      <w:pPr>
        <w:jc w:val="both"/>
        <w:rPr>
          <w:rFonts w:ascii="Arial" w:hAnsi="Arial" w:cs="Arial"/>
          <w:sz w:val="20"/>
          <w:szCs w:val="22"/>
          <w:lang w:val="es-CO"/>
        </w:rPr>
      </w:pPr>
    </w:p>
    <w:p w:rsidR="00CE2F2A" w:rsidRDefault="00CE2F2A" w:rsidP="00CE2F2A">
      <w:pPr>
        <w:spacing w:line="276" w:lineRule="auto"/>
        <w:jc w:val="both"/>
        <w:rPr>
          <w:rFonts w:ascii="Arial" w:hAnsi="Arial" w:cs="Arial"/>
          <w:sz w:val="16"/>
          <w:szCs w:val="22"/>
        </w:rPr>
      </w:pPr>
      <w:r w:rsidRPr="006E6D91">
        <w:rPr>
          <w:rFonts w:ascii="Arial" w:hAnsi="Arial" w:cs="Arial"/>
          <w:sz w:val="16"/>
          <w:szCs w:val="22"/>
        </w:rPr>
        <w:t xml:space="preserve">MEOC / </w:t>
      </w:r>
      <w:r>
        <w:rPr>
          <w:rFonts w:ascii="Arial" w:hAnsi="Arial" w:cs="Arial"/>
          <w:sz w:val="16"/>
          <w:szCs w:val="22"/>
        </w:rPr>
        <w:t>MFM</w:t>
      </w:r>
    </w:p>
    <w:p w:rsidR="00CE2F2A" w:rsidRDefault="00CE2F2A" w:rsidP="00CE2F2A">
      <w:pPr>
        <w:spacing w:line="276" w:lineRule="auto"/>
        <w:jc w:val="both"/>
        <w:rPr>
          <w:rFonts w:ascii="Arial" w:hAnsi="Arial" w:cs="Arial"/>
          <w:sz w:val="16"/>
          <w:szCs w:val="22"/>
        </w:rPr>
      </w:pPr>
      <w:r>
        <w:rPr>
          <w:rFonts w:ascii="Arial" w:hAnsi="Arial" w:cs="Arial"/>
          <w:sz w:val="16"/>
          <w:szCs w:val="22"/>
        </w:rPr>
        <w:t>RADICADOS EXTCSJANTVJ20-346 / CSJANTO20-2032/</w:t>
      </w:r>
      <w:r w:rsidRPr="006B3FE2">
        <w:t xml:space="preserve"> </w:t>
      </w:r>
      <w:r w:rsidRPr="006B3FE2">
        <w:rPr>
          <w:rFonts w:ascii="Arial" w:hAnsi="Arial" w:cs="Arial"/>
          <w:sz w:val="16"/>
          <w:szCs w:val="22"/>
        </w:rPr>
        <w:t xml:space="preserve">CSJANTO20-2166 </w:t>
      </w:r>
      <w:r>
        <w:rPr>
          <w:rFonts w:ascii="Arial" w:hAnsi="Arial" w:cs="Arial"/>
          <w:sz w:val="16"/>
          <w:szCs w:val="22"/>
        </w:rPr>
        <w:t>/</w:t>
      </w:r>
      <w:r w:rsidRPr="006E6D91">
        <w:rPr>
          <w:rFonts w:ascii="Arial" w:hAnsi="Arial" w:cs="Arial"/>
          <w:sz w:val="16"/>
          <w:szCs w:val="22"/>
        </w:rPr>
        <w:t xml:space="preserve"> </w:t>
      </w:r>
      <w:r>
        <w:rPr>
          <w:rFonts w:ascii="Arial" w:hAnsi="Arial" w:cs="Arial"/>
          <w:sz w:val="16"/>
          <w:szCs w:val="22"/>
        </w:rPr>
        <w:t>EXTCSJANT20-5</w:t>
      </w:r>
      <w:r w:rsidRPr="006B3FE2">
        <w:rPr>
          <w:rFonts w:ascii="Arial" w:hAnsi="Arial" w:cs="Arial"/>
          <w:sz w:val="16"/>
          <w:szCs w:val="22"/>
        </w:rPr>
        <w:t>572</w:t>
      </w:r>
      <w:r>
        <w:rPr>
          <w:rFonts w:ascii="Arial" w:hAnsi="Arial" w:cs="Arial"/>
          <w:sz w:val="16"/>
          <w:szCs w:val="22"/>
        </w:rPr>
        <w:t>/</w:t>
      </w:r>
      <w:r w:rsidRPr="006B3FE2">
        <w:t xml:space="preserve"> </w:t>
      </w:r>
      <w:r w:rsidRPr="006B3FE2">
        <w:rPr>
          <w:rFonts w:ascii="Arial" w:hAnsi="Arial" w:cs="Arial"/>
          <w:sz w:val="16"/>
          <w:szCs w:val="22"/>
        </w:rPr>
        <w:t>EXTCSJANT20-6002</w:t>
      </w:r>
    </w:p>
    <w:p w:rsidR="00CE2F2A" w:rsidRDefault="00CE2F2A" w:rsidP="00CE2F2A">
      <w:pPr>
        <w:spacing w:line="276" w:lineRule="auto"/>
        <w:jc w:val="both"/>
        <w:rPr>
          <w:rFonts w:ascii="Arial" w:hAnsi="Arial" w:cs="Arial"/>
          <w:sz w:val="16"/>
          <w:szCs w:val="22"/>
        </w:rPr>
      </w:pPr>
    </w:p>
    <w:p w:rsidR="00CE2F2A" w:rsidRPr="00444449" w:rsidRDefault="00CE2F2A" w:rsidP="00CE2F2A">
      <w:pPr>
        <w:spacing w:line="276" w:lineRule="auto"/>
        <w:jc w:val="both"/>
        <w:rPr>
          <w:rFonts w:ascii="Arial" w:hAnsi="Arial" w:cs="Arial"/>
          <w:sz w:val="16"/>
          <w:szCs w:val="22"/>
          <w:lang w:val="es-CO"/>
        </w:rPr>
      </w:pPr>
    </w:p>
    <w:p w:rsidR="00BE6928" w:rsidRPr="00BE6928" w:rsidRDefault="00BE6928" w:rsidP="00CE2F2A">
      <w:pPr>
        <w:jc w:val="center"/>
        <w:rPr>
          <w:rFonts w:ascii="Arial" w:hAnsi="Arial" w:cs="Arial"/>
          <w:sz w:val="16"/>
          <w:szCs w:val="16"/>
          <w:lang w:val="es-CO"/>
        </w:rPr>
      </w:pPr>
    </w:p>
    <w:sectPr w:rsidR="00BE6928" w:rsidRPr="00BE6928" w:rsidSect="00CE2F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1DD" w:rsidRDefault="00FA61DD">
      <w:r>
        <w:separator/>
      </w:r>
    </w:p>
  </w:endnote>
  <w:endnote w:type="continuationSeparator" w:id="0">
    <w:p w:rsidR="00FA61DD" w:rsidRDefault="00FA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yliu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E7" w:rsidRDefault="007D48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BE6928" w:rsidRDefault="00BE6928" w:rsidP="00E74FD1">
    <w:pPr>
      <w:pStyle w:val="Piedepgina"/>
      <w:rPr>
        <w:rFonts w:ascii="Berylium" w:hAnsi="Berylium"/>
        <w:bCs/>
        <w:iCs/>
        <w:sz w:val="22"/>
        <w:szCs w:val="22"/>
      </w:rPr>
    </w:pPr>
    <w:r w:rsidRPr="00BE4434">
      <w:rPr>
        <w:rFonts w:ascii="Berylium" w:hAnsi="Berylium"/>
        <w:bCs/>
        <w:iCs/>
        <w:sz w:val="22"/>
        <w:szCs w:val="22"/>
      </w:rPr>
      <w:t xml:space="preserve">Carrera 52 No. 42 – 73  Piso 26 Tel: (074) </w:t>
    </w:r>
    <w:r>
      <w:rPr>
        <w:rFonts w:ascii="Berylium" w:hAnsi="Berylium"/>
        <w:bCs/>
        <w:iCs/>
        <w:sz w:val="22"/>
        <w:szCs w:val="22"/>
      </w:rPr>
      <w:t>2328525 Ext. 1132-1148-1149 -</w:t>
    </w:r>
    <w:r w:rsidRPr="00AD2D78">
      <w:rPr>
        <w:rFonts w:ascii="Berylium" w:hAnsi="Berylium"/>
        <w:bCs/>
        <w:iCs/>
        <w:sz w:val="22"/>
        <w:szCs w:val="22"/>
      </w:rPr>
      <w:t>Fax: 2627192</w:t>
    </w:r>
    <w:r>
      <w:rPr>
        <w:rFonts w:ascii="Berylium" w:hAnsi="Berylium"/>
        <w:bCs/>
        <w:iCs/>
        <w:sz w:val="22"/>
        <w:szCs w:val="22"/>
      </w:rPr>
      <w:t xml:space="preserve">.  </w:t>
    </w:r>
    <w:r w:rsidRPr="00BE4434">
      <w:rPr>
        <w:rFonts w:ascii="Berylium" w:hAnsi="Berylium"/>
        <w:bCs/>
        <w:iCs/>
        <w:sz w:val="22"/>
        <w:szCs w:val="22"/>
      </w:rPr>
      <w:t>www.ramajudicial.gov.co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28" w:rsidRDefault="00CC427F" w:rsidP="00AD3D7B">
    <w:pPr>
      <w:pStyle w:val="Piedepgina"/>
      <w:tabs>
        <w:tab w:val="left" w:pos="7371"/>
      </w:tabs>
      <w:rPr>
        <w:rFonts w:ascii="Berylium" w:hAnsi="Berylium"/>
        <w:bCs/>
        <w:iCs/>
        <w:sz w:val="22"/>
        <w:szCs w:val="22"/>
      </w:rPr>
    </w:pPr>
    <w:r>
      <w:rPr>
        <w:rFonts w:ascii="Berylium" w:hAnsi="Berylium"/>
        <w:bCs/>
        <w:iCs/>
        <w:noProof/>
        <w:sz w:val="22"/>
        <w:szCs w:val="22"/>
        <w:lang w:val="es-CO" w:eastAsia="es-CO"/>
      </w:rPr>
      <mc:AlternateContent>
        <mc:Choice Requires="wpg">
          <w:drawing>
            <wp:anchor distT="0" distB="0" distL="114300" distR="114300" simplePos="0" relativeHeight="251657216" behindDoc="0" locked="0" layoutInCell="1" allowOverlap="1">
              <wp:simplePos x="0" y="0"/>
              <wp:positionH relativeFrom="column">
                <wp:posOffset>4691380</wp:posOffset>
              </wp:positionH>
              <wp:positionV relativeFrom="paragraph">
                <wp:posOffset>-307975</wp:posOffset>
              </wp:positionV>
              <wp:extent cx="1085850" cy="991870"/>
              <wp:effectExtent l="0" t="0" r="0" b="0"/>
              <wp:wrapNone/>
              <wp:docPr id="11" name="Grupo 10">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a:ext uri="{FF2B5EF4-FFF2-40B4-BE49-F238E27FC236}"/>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a:ext uri="{FF2B5EF4-FFF2-40B4-BE49-F238E27FC236}"/>
                        </a:extLst>
                      </wps:cNvPr>
                      <wps:cNvSpPr/>
                      <wps:spPr>
                        <a:xfrm>
                          <a:off x="0" y="790115"/>
                          <a:ext cx="667170" cy="201850"/>
                        </a:xfrm>
                        <a:prstGeom prst="rect">
                          <a:avLst/>
                        </a:prstGeom>
                      </wps:spPr>
                      <wps:txbx>
                        <w:txbxContent>
                          <w:p w:rsidR="00AD3D7B" w:rsidRDefault="00AD3D7B" w:rsidP="00AD3D7B">
                            <w:pPr>
                              <w:pStyle w:val="NormalWeb"/>
                              <w:spacing w:before="0" w:beforeAutospacing="0" w:after="0" w:afterAutospacing="0" w:line="256" w:lineRule="auto"/>
                            </w:pPr>
                            <w:r>
                              <w:rPr>
                                <w:rFonts w:ascii="Arial" w:hAnsi="Arial"/>
                                <w:color w:val="000000"/>
                                <w:kern w:val="24"/>
                                <w:sz w:val="14"/>
                                <w:szCs w:val="14"/>
                                <w:lang w:val="es-CO"/>
                              </w:rPr>
                              <w:t>SC5780-4-1</w:t>
                            </w:r>
                          </w:p>
                        </w:txbxContent>
                      </wps:txbx>
                      <wps:bodyPr wrap="none">
                        <a:spAutoFit/>
                      </wps:bodyPr>
                    </wps:wsp>
                    <pic:pic xmlns:pic="http://schemas.openxmlformats.org/drawingml/2006/picture">
                      <pic:nvPicPr>
                        <pic:cNvPr id="4" name="Picture 3" descr="Sello-ICONTEC_ISO-9001 AZUL">
                          <a:extLst>
                            <a:ext uri="{FF2B5EF4-FFF2-40B4-BE49-F238E27FC236}"/>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369.4pt;margin-top:-24.25pt;width:85.5pt;height:78.1pt;z-index:251657216"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rsidR="00AD3D7B" w:rsidRDefault="00AD3D7B" w:rsidP="00AD3D7B">
                      <w:pPr>
                        <w:pStyle w:val="NormalWeb"/>
                        <w:spacing w:before="0" w:beforeAutospacing="0" w:after="0" w:afterAutospacing="0" w:line="256" w:lineRule="auto"/>
                      </w:pPr>
                      <w:r>
                        <w:rPr>
                          <w:rFonts w:ascii="Arial" w:hAnsi="Arial"/>
                          <w:color w:val="000000"/>
                          <w:kern w:val="24"/>
                          <w:sz w:val="14"/>
                          <w:szCs w:val="14"/>
                          <w:lang w:val="es-CO"/>
                        </w:rPr>
                        <w:t>SC5780-4-1</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00BE6928" w:rsidRPr="00BE6928">
      <w:rPr>
        <w:rFonts w:ascii="Berylium" w:hAnsi="Berylium"/>
        <w:bCs/>
        <w:iCs/>
        <w:sz w:val="22"/>
        <w:szCs w:val="22"/>
      </w:rPr>
      <w:t xml:space="preserve"> </w:t>
    </w:r>
    <w:r w:rsidR="00BE6928" w:rsidRPr="00BE4434">
      <w:rPr>
        <w:rFonts w:ascii="Berylium" w:hAnsi="Berylium"/>
        <w:bCs/>
        <w:iCs/>
        <w:sz w:val="22"/>
        <w:szCs w:val="22"/>
      </w:rPr>
      <w:t xml:space="preserve">Carrera 52 No. 42 – 73  Piso 26 Tel: (074) </w:t>
    </w:r>
    <w:r w:rsidR="00BE6928">
      <w:rPr>
        <w:rFonts w:ascii="Berylium" w:hAnsi="Berylium"/>
        <w:bCs/>
        <w:iCs/>
        <w:sz w:val="22"/>
        <w:szCs w:val="22"/>
      </w:rPr>
      <w:t xml:space="preserve">2328525 Ext. 1132-1148-1149 </w:t>
    </w:r>
  </w:p>
  <w:p w:rsidR="00E74FD1" w:rsidRPr="004D0E7C" w:rsidRDefault="00BE6928" w:rsidP="00E74FD1">
    <w:pPr>
      <w:pStyle w:val="Piedepgina"/>
      <w:rPr>
        <w:rFonts w:ascii="Berylium" w:hAnsi="Berylium"/>
        <w:bCs/>
        <w:iCs/>
        <w:sz w:val="22"/>
        <w:szCs w:val="22"/>
      </w:rPr>
    </w:pPr>
    <w:r w:rsidRPr="00AD2D78">
      <w:rPr>
        <w:rFonts w:ascii="Berylium" w:hAnsi="Berylium"/>
        <w:bCs/>
        <w:iCs/>
        <w:sz w:val="22"/>
        <w:szCs w:val="22"/>
      </w:rPr>
      <w:t>Fax: 2627192</w:t>
    </w:r>
    <w:r>
      <w:rPr>
        <w:rFonts w:ascii="Berylium" w:hAnsi="Berylium"/>
        <w:bCs/>
        <w:iCs/>
        <w:sz w:val="22"/>
        <w:szCs w:val="22"/>
      </w:rPr>
      <w:t>.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1DD" w:rsidRDefault="00FA61DD">
      <w:r>
        <w:separator/>
      </w:r>
    </w:p>
  </w:footnote>
  <w:footnote w:type="continuationSeparator" w:id="0">
    <w:p w:rsidR="00FA61DD" w:rsidRDefault="00FA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E7" w:rsidRDefault="007D48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CC427F">
      <w:rPr>
        <w:rFonts w:ascii="Berylium" w:hAnsi="Berylium"/>
        <w:bCs/>
        <w:iCs/>
        <w:noProof/>
        <w:sz w:val="22"/>
        <w:szCs w:val="22"/>
      </w:rPr>
      <w:t>4</w:t>
    </w:r>
    <w:r w:rsidR="00B12D28" w:rsidRPr="004D0E7C">
      <w:rPr>
        <w:rFonts w:ascii="Berylium" w:hAnsi="Berylium"/>
        <w:bCs/>
        <w:iCs/>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61" w:rsidRPr="008B5ADA" w:rsidRDefault="00CC427F" w:rsidP="00707E61">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-287655</wp:posOffset>
          </wp:positionV>
          <wp:extent cx="2390775" cy="789305"/>
          <wp:effectExtent l="0" t="0" r="9525" b="0"/>
          <wp:wrapNone/>
          <wp:docPr id="31" name="Imagen 3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707E61">
      <w:rPr>
        <w:rFonts w:ascii="Berylium" w:hAnsi="Berylium"/>
        <w:bCs/>
        <w:iCs/>
        <w:sz w:val="22"/>
        <w:szCs w:val="22"/>
      </w:rPr>
      <w:t>C</w:t>
    </w:r>
    <w:r w:rsidR="00707E61"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00707E61" w:rsidRPr="008B5ADA">
        <w:rPr>
          <w:rFonts w:ascii="Berylium" w:hAnsi="Berylium"/>
          <w:bCs/>
          <w:iCs/>
          <w:sz w:val="22"/>
          <w:szCs w:val="22"/>
        </w:rPr>
        <w:t>la Judicatura</w:t>
      </w:r>
    </w:smartTag>
  </w:p>
  <w:p w:rsidR="00707E61" w:rsidRPr="008B5ADA" w:rsidRDefault="00707E61" w:rsidP="00707E61">
    <w:pPr>
      <w:pStyle w:val="Encabezado"/>
      <w:jc w:val="center"/>
      <w:rPr>
        <w:rFonts w:ascii="Berylium" w:hAnsi="Berylium"/>
        <w:bCs/>
        <w:iCs/>
        <w:sz w:val="22"/>
        <w:szCs w:val="22"/>
      </w:rPr>
    </w:pPr>
    <w:r w:rsidRPr="008B5ADA">
      <w:rPr>
        <w:rFonts w:ascii="Berylium" w:hAnsi="Berylium"/>
        <w:bCs/>
        <w:iCs/>
        <w:sz w:val="22"/>
        <w:szCs w:val="22"/>
      </w:rPr>
      <w:t>Consejo Seccional de</w:t>
    </w:r>
    <w:r>
      <w:rPr>
        <w:rFonts w:ascii="Berylium" w:hAnsi="Berylium"/>
        <w:bCs/>
        <w:iCs/>
        <w:sz w:val="22"/>
        <w:szCs w:val="22"/>
      </w:rPr>
      <w:t xml:space="preserve"> la Judicatura de </w:t>
    </w:r>
    <w:r w:rsidRPr="008B5ADA">
      <w:rPr>
        <w:rFonts w:ascii="Berylium" w:hAnsi="Berylium"/>
        <w:bCs/>
        <w:iCs/>
        <w:sz w:val="22"/>
        <w:szCs w:val="22"/>
      </w:rPr>
      <w:t>Antioquia</w:t>
    </w:r>
  </w:p>
  <w:p w:rsidR="00B12D28" w:rsidRDefault="00B12D28" w:rsidP="005E074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801F8"/>
    <w:multiLevelType w:val="multilevel"/>
    <w:tmpl w:val="7BC6FDC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
    <w:nsid w:val="31E85E5F"/>
    <w:multiLevelType w:val="hybridMultilevel"/>
    <w:tmpl w:val="1B001302"/>
    <w:lvl w:ilvl="0" w:tplc="B07881BE">
      <w:start w:val="3"/>
      <w:numFmt w:val="decimal"/>
      <w:lvlText w:val="%1."/>
      <w:lvlJc w:val="left"/>
      <w:pPr>
        <w:ind w:left="720" w:hanging="360"/>
      </w:pPr>
      <w:rPr>
        <w:rFonts w:ascii="Arial" w:hAnsi="Arial" w:cs="Arial" w:hint="default"/>
      </w:rPr>
    </w:lvl>
    <w:lvl w:ilvl="1" w:tplc="240A0019">
      <w:start w:val="1"/>
      <w:numFmt w:val="decimal"/>
      <w:lvlText w:val="%2."/>
      <w:lvlJc w:val="left"/>
      <w:pPr>
        <w:tabs>
          <w:tab w:val="num" w:pos="1440"/>
        </w:tabs>
        <w:ind w:left="1440" w:hanging="360"/>
      </w:pPr>
      <w:rPr>
        <w:rFonts w:ascii="Times New Roman" w:hAnsi="Times New Roman" w:cs="Times New Roman"/>
      </w:rPr>
    </w:lvl>
    <w:lvl w:ilvl="2" w:tplc="240A001B">
      <w:start w:val="1"/>
      <w:numFmt w:val="decimal"/>
      <w:lvlText w:val="%3."/>
      <w:lvlJc w:val="left"/>
      <w:pPr>
        <w:tabs>
          <w:tab w:val="num" w:pos="2160"/>
        </w:tabs>
        <w:ind w:left="2160" w:hanging="360"/>
      </w:pPr>
      <w:rPr>
        <w:rFonts w:ascii="Times New Roman" w:hAnsi="Times New Roman" w:cs="Times New Roman"/>
      </w:rPr>
    </w:lvl>
    <w:lvl w:ilvl="3" w:tplc="240A000F">
      <w:start w:val="1"/>
      <w:numFmt w:val="decimal"/>
      <w:lvlText w:val="%4."/>
      <w:lvlJc w:val="left"/>
      <w:pPr>
        <w:tabs>
          <w:tab w:val="num" w:pos="2880"/>
        </w:tabs>
        <w:ind w:left="2880" w:hanging="360"/>
      </w:pPr>
      <w:rPr>
        <w:rFonts w:ascii="Times New Roman" w:hAnsi="Times New Roman" w:cs="Times New Roman"/>
      </w:rPr>
    </w:lvl>
    <w:lvl w:ilvl="4" w:tplc="240A0019">
      <w:start w:val="1"/>
      <w:numFmt w:val="decimal"/>
      <w:lvlText w:val="%5."/>
      <w:lvlJc w:val="left"/>
      <w:pPr>
        <w:tabs>
          <w:tab w:val="num" w:pos="3600"/>
        </w:tabs>
        <w:ind w:left="3600" w:hanging="360"/>
      </w:pPr>
      <w:rPr>
        <w:rFonts w:ascii="Times New Roman" w:hAnsi="Times New Roman" w:cs="Times New Roman"/>
      </w:rPr>
    </w:lvl>
    <w:lvl w:ilvl="5" w:tplc="240A001B">
      <w:start w:val="1"/>
      <w:numFmt w:val="decimal"/>
      <w:lvlText w:val="%6."/>
      <w:lvlJc w:val="left"/>
      <w:pPr>
        <w:tabs>
          <w:tab w:val="num" w:pos="4320"/>
        </w:tabs>
        <w:ind w:left="4320" w:hanging="360"/>
      </w:pPr>
      <w:rPr>
        <w:rFonts w:ascii="Times New Roman" w:hAnsi="Times New Roman" w:cs="Times New Roman"/>
      </w:rPr>
    </w:lvl>
    <w:lvl w:ilvl="6" w:tplc="240A000F">
      <w:start w:val="1"/>
      <w:numFmt w:val="decimal"/>
      <w:lvlText w:val="%7."/>
      <w:lvlJc w:val="left"/>
      <w:pPr>
        <w:tabs>
          <w:tab w:val="num" w:pos="5040"/>
        </w:tabs>
        <w:ind w:left="5040" w:hanging="360"/>
      </w:pPr>
      <w:rPr>
        <w:rFonts w:ascii="Times New Roman" w:hAnsi="Times New Roman" w:cs="Times New Roman"/>
      </w:rPr>
    </w:lvl>
    <w:lvl w:ilvl="7" w:tplc="240A0019">
      <w:start w:val="1"/>
      <w:numFmt w:val="decimal"/>
      <w:lvlText w:val="%8."/>
      <w:lvlJc w:val="left"/>
      <w:pPr>
        <w:tabs>
          <w:tab w:val="num" w:pos="5760"/>
        </w:tabs>
        <w:ind w:left="5760" w:hanging="360"/>
      </w:pPr>
      <w:rPr>
        <w:rFonts w:ascii="Times New Roman" w:hAnsi="Times New Roman" w:cs="Times New Roman"/>
      </w:rPr>
    </w:lvl>
    <w:lvl w:ilvl="8" w:tplc="240A001B">
      <w:start w:val="1"/>
      <w:numFmt w:val="decimal"/>
      <w:lvlText w:val="%9."/>
      <w:lvlJc w:val="left"/>
      <w:pPr>
        <w:tabs>
          <w:tab w:val="num" w:pos="6480"/>
        </w:tabs>
        <w:ind w:left="6480" w:hanging="360"/>
      </w:pPr>
      <w:rPr>
        <w:rFonts w:ascii="Times New Roman" w:hAnsi="Times New Roman" w:cs="Times New Roman"/>
      </w:rPr>
    </w:lvl>
  </w:abstractNum>
  <w:abstractNum w:abstractNumId="2">
    <w:nsid w:val="514F01C6"/>
    <w:multiLevelType w:val="multilevel"/>
    <w:tmpl w:val="51A80BF2"/>
    <w:lvl w:ilvl="0">
      <w:start w:val="1"/>
      <w:numFmt w:val="decimal"/>
      <w:lvlText w:val="%1."/>
      <w:lvlJc w:val="left"/>
      <w:pPr>
        <w:ind w:left="720" w:hanging="360"/>
      </w:pPr>
    </w:lvl>
    <w:lvl w:ilvl="1">
      <w:start w:val="1"/>
      <w:numFmt w:val="decimal"/>
      <w:isLgl/>
      <w:lvlText w:val="%1.%2."/>
      <w:lvlJc w:val="left"/>
      <w:pPr>
        <w:ind w:left="720" w:hanging="36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b/>
        <w:i w:val="0"/>
      </w:rPr>
    </w:lvl>
    <w:lvl w:ilvl="4">
      <w:start w:val="1"/>
      <w:numFmt w:val="decimal"/>
      <w:isLgl/>
      <w:lvlText w:val="%1.%2.%3.%4.%5."/>
      <w:lvlJc w:val="left"/>
      <w:pPr>
        <w:ind w:left="1440" w:hanging="1080"/>
      </w:pPr>
      <w:rPr>
        <w:b/>
        <w:i w:val="0"/>
      </w:rPr>
    </w:lvl>
    <w:lvl w:ilvl="5">
      <w:start w:val="1"/>
      <w:numFmt w:val="decimal"/>
      <w:isLgl/>
      <w:lvlText w:val="%1.%2.%3.%4.%5.%6."/>
      <w:lvlJc w:val="left"/>
      <w:pPr>
        <w:ind w:left="1440" w:hanging="1080"/>
      </w:pPr>
      <w:rPr>
        <w:b/>
        <w:i w:val="0"/>
      </w:rPr>
    </w:lvl>
    <w:lvl w:ilvl="6">
      <w:start w:val="1"/>
      <w:numFmt w:val="decimal"/>
      <w:isLgl/>
      <w:lvlText w:val="%1.%2.%3.%4.%5.%6.%7."/>
      <w:lvlJc w:val="left"/>
      <w:pPr>
        <w:ind w:left="1800" w:hanging="1440"/>
      </w:pPr>
      <w:rPr>
        <w:b/>
        <w:i w:val="0"/>
      </w:rPr>
    </w:lvl>
    <w:lvl w:ilvl="7">
      <w:start w:val="1"/>
      <w:numFmt w:val="decimal"/>
      <w:isLgl/>
      <w:lvlText w:val="%1.%2.%3.%4.%5.%6.%7.%8."/>
      <w:lvlJc w:val="left"/>
      <w:pPr>
        <w:ind w:left="1800" w:hanging="1440"/>
      </w:pPr>
      <w:rPr>
        <w:b/>
        <w:i w:val="0"/>
      </w:rPr>
    </w:lvl>
    <w:lvl w:ilvl="8">
      <w:start w:val="1"/>
      <w:numFmt w:val="decimal"/>
      <w:isLgl/>
      <w:lvlText w:val="%1.%2.%3.%4.%5.%6.%7.%8.%9."/>
      <w:lvlJc w:val="left"/>
      <w:pPr>
        <w:ind w:left="2160" w:hanging="1800"/>
      </w:pPr>
      <w:rPr>
        <w:b/>
        <w:i w:val="0"/>
      </w:rPr>
    </w:lvl>
  </w:abstractNum>
  <w:abstractNum w:abstractNumId="3">
    <w:nsid w:val="7CF347BA"/>
    <w:multiLevelType w:val="multilevel"/>
    <w:tmpl w:val="22F217F6"/>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b/>
        <w:i w:val="0"/>
        <w:sz w:val="24"/>
        <w:szCs w:val="24"/>
        <w:lang w:val="es-ES"/>
      </w:rPr>
    </w:lvl>
    <w:lvl w:ilvl="2">
      <w:start w:val="1"/>
      <w:numFmt w:val="decimal"/>
      <w:lvlText w:val="%1.%2.%3."/>
      <w:lvlJc w:val="left"/>
      <w:pPr>
        <w:ind w:left="862" w:hanging="720"/>
      </w:pPr>
      <w:rPr>
        <w:b/>
        <w:i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90B1B"/>
    <w:rsid w:val="001E2E1A"/>
    <w:rsid w:val="001F771D"/>
    <w:rsid w:val="0021149B"/>
    <w:rsid w:val="00231BB4"/>
    <w:rsid w:val="00233F2B"/>
    <w:rsid w:val="00241F2F"/>
    <w:rsid w:val="00254F44"/>
    <w:rsid w:val="00272D2C"/>
    <w:rsid w:val="002E4BE9"/>
    <w:rsid w:val="002E4D7F"/>
    <w:rsid w:val="00341A26"/>
    <w:rsid w:val="00354655"/>
    <w:rsid w:val="00355AB9"/>
    <w:rsid w:val="00356985"/>
    <w:rsid w:val="00356B95"/>
    <w:rsid w:val="003A415E"/>
    <w:rsid w:val="003C1905"/>
    <w:rsid w:val="00467320"/>
    <w:rsid w:val="0048348F"/>
    <w:rsid w:val="004D0E7C"/>
    <w:rsid w:val="00531DC9"/>
    <w:rsid w:val="00550113"/>
    <w:rsid w:val="0056705B"/>
    <w:rsid w:val="005B6E33"/>
    <w:rsid w:val="005C0C36"/>
    <w:rsid w:val="005C4D4E"/>
    <w:rsid w:val="005D76B2"/>
    <w:rsid w:val="005E0745"/>
    <w:rsid w:val="005F0FBC"/>
    <w:rsid w:val="006B67C2"/>
    <w:rsid w:val="006E20EA"/>
    <w:rsid w:val="00707E61"/>
    <w:rsid w:val="00717C18"/>
    <w:rsid w:val="00720F82"/>
    <w:rsid w:val="00725110"/>
    <w:rsid w:val="0073370F"/>
    <w:rsid w:val="00772AAD"/>
    <w:rsid w:val="00797E7D"/>
    <w:rsid w:val="007A4FC8"/>
    <w:rsid w:val="007A62ED"/>
    <w:rsid w:val="007C61DB"/>
    <w:rsid w:val="007C6531"/>
    <w:rsid w:val="007D48E7"/>
    <w:rsid w:val="007E3D61"/>
    <w:rsid w:val="008058EF"/>
    <w:rsid w:val="00866952"/>
    <w:rsid w:val="00872977"/>
    <w:rsid w:val="008909E4"/>
    <w:rsid w:val="008F3FF1"/>
    <w:rsid w:val="009211DD"/>
    <w:rsid w:val="00952950"/>
    <w:rsid w:val="00967602"/>
    <w:rsid w:val="009859A3"/>
    <w:rsid w:val="009F55DF"/>
    <w:rsid w:val="00A0504A"/>
    <w:rsid w:val="00A052C6"/>
    <w:rsid w:val="00A16DC5"/>
    <w:rsid w:val="00A41C4D"/>
    <w:rsid w:val="00A546D7"/>
    <w:rsid w:val="00A54FCB"/>
    <w:rsid w:val="00A93FE3"/>
    <w:rsid w:val="00AB055F"/>
    <w:rsid w:val="00AC0A31"/>
    <w:rsid w:val="00AD3D7B"/>
    <w:rsid w:val="00B12D28"/>
    <w:rsid w:val="00B512A7"/>
    <w:rsid w:val="00B6455C"/>
    <w:rsid w:val="00BC54A6"/>
    <w:rsid w:val="00BE047E"/>
    <w:rsid w:val="00BE6928"/>
    <w:rsid w:val="00C02925"/>
    <w:rsid w:val="00CC427F"/>
    <w:rsid w:val="00CE2F2A"/>
    <w:rsid w:val="00D13D10"/>
    <w:rsid w:val="00D2095F"/>
    <w:rsid w:val="00D26DBB"/>
    <w:rsid w:val="00D337CD"/>
    <w:rsid w:val="00D34746"/>
    <w:rsid w:val="00DD6596"/>
    <w:rsid w:val="00E44620"/>
    <w:rsid w:val="00E47C0A"/>
    <w:rsid w:val="00E74A98"/>
    <w:rsid w:val="00E74FD1"/>
    <w:rsid w:val="00EA4306"/>
    <w:rsid w:val="00EC6126"/>
    <w:rsid w:val="00EC73B4"/>
    <w:rsid w:val="00EF0ECF"/>
    <w:rsid w:val="00F07DCB"/>
    <w:rsid w:val="00F10175"/>
    <w:rsid w:val="00F3576B"/>
    <w:rsid w:val="00F430C9"/>
    <w:rsid w:val="00F461D1"/>
    <w:rsid w:val="00F57EE7"/>
    <w:rsid w:val="00F66045"/>
    <w:rsid w:val="00FA61DD"/>
    <w:rsid w:val="00FC1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7C17DCA-4035-4B08-A7A7-BC1C96D6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customStyle="1" w:styleId="EncabezadoCar">
    <w:name w:val="Encabezado Car"/>
    <w:link w:val="Encabezado"/>
    <w:rsid w:val="00707E61"/>
    <w:rPr>
      <w:sz w:val="24"/>
      <w:szCs w:val="24"/>
    </w:rPr>
  </w:style>
  <w:style w:type="paragraph" w:styleId="NormalWeb">
    <w:name w:val="Normal (Web)"/>
    <w:basedOn w:val="Normal"/>
    <w:uiPriority w:val="99"/>
    <w:unhideWhenUsed/>
    <w:rsid w:val="00AD3D7B"/>
    <w:pPr>
      <w:spacing w:before="100" w:beforeAutospacing="1" w:after="100" w:afterAutospacing="1"/>
    </w:pPr>
  </w:style>
  <w:style w:type="paragraph" w:styleId="Prrafodelista">
    <w:name w:val="List Paragraph"/>
    <w:basedOn w:val="Normal"/>
    <w:uiPriority w:val="1"/>
    <w:qFormat/>
    <w:rsid w:val="00CE2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8247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MARCELA</cp:lastModifiedBy>
  <cp:revision>2</cp:revision>
  <dcterms:created xsi:type="dcterms:W3CDTF">2022-03-09T17:08:00Z</dcterms:created>
  <dcterms:modified xsi:type="dcterms:W3CDTF">2022-03-09T17:08:00Z</dcterms:modified>
</cp:coreProperties>
</file>