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4F9B15E6" w:rsidP="01D00667" w:rsidRDefault="4F9B15E6" w14:paraId="12422553" w14:textId="3B01FD62">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1D00667" w:rsidR="4F9B15E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julio de 2022*</w:t>
      </w:r>
    </w:p>
    <w:p w:rsidR="4F9B15E6" w:rsidP="01D00667" w:rsidRDefault="4F9B15E6" w14:paraId="20D5536D" w14:textId="765A7DAA">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1D00667" w:rsidR="4F9B15E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julio de 2022</w:t>
      </w: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4F9B15E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16</revision>
  <lastPrinted>2015-07-01T21:08:00.0000000Z</lastPrinted>
  <dcterms:created xsi:type="dcterms:W3CDTF">2022-05-02T15:12:00.0000000Z</dcterms:created>
  <dcterms:modified xsi:type="dcterms:W3CDTF">2022-07-01T23:20:38.1631245Z</dcterms:modified>
</coreProperties>
</file>