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C7" w:rsidRDefault="005920C7" w:rsidP="005920C7">
      <w:r>
        <w:t>&gt;</w:t>
      </w:r>
      <w:bookmarkStart w:id="0" w:name="_GoBack"/>
      <w:bookmarkEnd w:id="0"/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5920C7" w:rsidRPr="0012469D" w:rsidTr="00AC3881">
        <w:trPr>
          <w:trHeight w:val="716"/>
        </w:trPr>
        <w:tc>
          <w:tcPr>
            <w:tcW w:w="1270" w:type="dxa"/>
            <w:shd w:val="clear" w:color="auto" w:fill="B3B3B3"/>
          </w:tcPr>
          <w:p w:rsidR="005920C7" w:rsidRPr="00F45FBB" w:rsidRDefault="005920C7" w:rsidP="00AC3881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5920C7" w:rsidRPr="00F45FBB" w:rsidRDefault="005920C7" w:rsidP="00AC3881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5920C7" w:rsidRPr="00F45FBB" w:rsidRDefault="005920C7" w:rsidP="00AC3881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5920C7" w:rsidRPr="00F45FBB" w:rsidRDefault="005920C7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5920C7" w:rsidRPr="00F45FBB" w:rsidRDefault="005920C7" w:rsidP="00AC3881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5920C7" w:rsidRPr="00F45FBB" w:rsidRDefault="005920C7" w:rsidP="00AC3881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5920C7" w:rsidRPr="0012469D" w:rsidTr="00AC3881">
        <w:trPr>
          <w:trHeight w:val="951"/>
        </w:trPr>
        <w:tc>
          <w:tcPr>
            <w:tcW w:w="1270" w:type="dxa"/>
          </w:tcPr>
          <w:p w:rsidR="005920C7" w:rsidRPr="00F45FBB" w:rsidRDefault="005920C7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2014-179</w:t>
            </w:r>
          </w:p>
        </w:tc>
        <w:tc>
          <w:tcPr>
            <w:tcW w:w="3402" w:type="dxa"/>
          </w:tcPr>
          <w:p w:rsidR="005920C7" w:rsidRPr="00B5115B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EMPRESAS PUBLICAS DE CUNDINAMARCA SA ESP</w:t>
            </w:r>
          </w:p>
        </w:tc>
        <w:tc>
          <w:tcPr>
            <w:tcW w:w="4319" w:type="dxa"/>
          </w:tcPr>
          <w:p w:rsidR="005920C7" w:rsidRPr="00B5115B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H&amp;H ARQUITECTURA SA Y OTROS</w:t>
            </w:r>
          </w:p>
        </w:tc>
        <w:tc>
          <w:tcPr>
            <w:tcW w:w="2578" w:type="dxa"/>
          </w:tcPr>
          <w:p w:rsidR="005920C7" w:rsidRDefault="005920C7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5920C7" w:rsidRPr="00F45FBB" w:rsidRDefault="00BD6044" w:rsidP="00BD604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REPOSICION</w:t>
            </w:r>
          </w:p>
        </w:tc>
      </w:tr>
      <w:tr w:rsidR="005920C7" w:rsidRPr="0012469D" w:rsidTr="00AC3881">
        <w:trPr>
          <w:trHeight w:val="951"/>
        </w:trPr>
        <w:tc>
          <w:tcPr>
            <w:tcW w:w="1270" w:type="dxa"/>
          </w:tcPr>
          <w:p w:rsidR="005920C7" w:rsidRDefault="005920C7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2015-2535</w:t>
            </w:r>
          </w:p>
        </w:tc>
        <w:tc>
          <w:tcPr>
            <w:tcW w:w="3402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BLANCA YADIRA LINARES Y OTROS</w:t>
            </w:r>
          </w:p>
        </w:tc>
        <w:tc>
          <w:tcPr>
            <w:tcW w:w="4319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DISTRITO CAPITAL SECRETARIA DE EDUCACION DISTRITAL</w:t>
            </w:r>
          </w:p>
        </w:tc>
        <w:tc>
          <w:tcPr>
            <w:tcW w:w="2578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5920C7" w:rsidRPr="00F45FBB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REPOSICION</w:t>
            </w:r>
          </w:p>
        </w:tc>
      </w:tr>
      <w:tr w:rsidR="005920C7" w:rsidRPr="0012469D" w:rsidTr="00AC3881">
        <w:trPr>
          <w:trHeight w:val="951"/>
        </w:trPr>
        <w:tc>
          <w:tcPr>
            <w:tcW w:w="1270" w:type="dxa"/>
          </w:tcPr>
          <w:p w:rsidR="005920C7" w:rsidRDefault="005920C7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2014-0241</w:t>
            </w:r>
          </w:p>
        </w:tc>
        <w:tc>
          <w:tcPr>
            <w:tcW w:w="3402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MANUEL ARTURO GAITAN COPETE Y OTROS</w:t>
            </w:r>
          </w:p>
        </w:tc>
        <w:tc>
          <w:tcPr>
            <w:tcW w:w="4319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IDU</w:t>
            </w:r>
          </w:p>
        </w:tc>
        <w:tc>
          <w:tcPr>
            <w:tcW w:w="2578" w:type="dxa"/>
          </w:tcPr>
          <w:p w:rsidR="005920C7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5920C7" w:rsidRPr="00F45FBB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REPOSICION</w:t>
            </w:r>
          </w:p>
        </w:tc>
      </w:tr>
      <w:tr w:rsidR="00BD6044" w:rsidRPr="0012469D" w:rsidTr="00AC3881">
        <w:trPr>
          <w:trHeight w:val="951"/>
        </w:trPr>
        <w:tc>
          <w:tcPr>
            <w:tcW w:w="1270" w:type="dxa"/>
          </w:tcPr>
          <w:p w:rsidR="00BD6044" w:rsidRDefault="00BD6044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061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2015-1215</w:t>
            </w:r>
          </w:p>
        </w:tc>
        <w:tc>
          <w:tcPr>
            <w:tcW w:w="3402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UNION TEMPORAL PROA TIC</w:t>
            </w:r>
          </w:p>
        </w:tc>
        <w:tc>
          <w:tcPr>
            <w:tcW w:w="4319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SENA</w:t>
            </w:r>
          </w:p>
        </w:tc>
        <w:tc>
          <w:tcPr>
            <w:tcW w:w="2578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  <w:tr w:rsidR="00BD6044" w:rsidRPr="0012469D" w:rsidTr="00AC3881">
        <w:trPr>
          <w:trHeight w:val="951"/>
        </w:trPr>
        <w:tc>
          <w:tcPr>
            <w:tcW w:w="1270" w:type="dxa"/>
          </w:tcPr>
          <w:p w:rsidR="00BD6044" w:rsidRDefault="00BD6044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5.</w:t>
            </w:r>
          </w:p>
        </w:tc>
        <w:tc>
          <w:tcPr>
            <w:tcW w:w="2061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2015-1820</w:t>
            </w:r>
          </w:p>
        </w:tc>
        <w:tc>
          <w:tcPr>
            <w:tcW w:w="3402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ABEL FERNANDO DIAZ GAMBOA Y OTROS</w:t>
            </w:r>
          </w:p>
        </w:tc>
        <w:tc>
          <w:tcPr>
            <w:tcW w:w="4319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 RAMA JUDICIAL- FISCALIA GENERAL DE LA NACION</w:t>
            </w:r>
          </w:p>
        </w:tc>
        <w:tc>
          <w:tcPr>
            <w:tcW w:w="2578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  <w:tr w:rsidR="00BD6044" w:rsidRPr="0012469D" w:rsidTr="00AC3881">
        <w:trPr>
          <w:trHeight w:val="951"/>
        </w:trPr>
        <w:tc>
          <w:tcPr>
            <w:tcW w:w="1270" w:type="dxa"/>
          </w:tcPr>
          <w:p w:rsidR="00BD6044" w:rsidRDefault="00BD6044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6.</w:t>
            </w:r>
          </w:p>
        </w:tc>
        <w:tc>
          <w:tcPr>
            <w:tcW w:w="2061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2015-1048</w:t>
            </w:r>
          </w:p>
        </w:tc>
        <w:tc>
          <w:tcPr>
            <w:tcW w:w="3402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GLORIA YANNETH CAICEDO CABRERA Y OTROS</w:t>
            </w:r>
          </w:p>
        </w:tc>
        <w:tc>
          <w:tcPr>
            <w:tcW w:w="4319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 PRESIDENCIA DE LA REPUBLICA- MINISTERIO DEL INTERIOR Y OTROS</w:t>
            </w:r>
          </w:p>
        </w:tc>
        <w:tc>
          <w:tcPr>
            <w:tcW w:w="2578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  <w:tr w:rsidR="00BD6044" w:rsidRPr="0012469D" w:rsidTr="00AC3881">
        <w:trPr>
          <w:trHeight w:val="951"/>
        </w:trPr>
        <w:tc>
          <w:tcPr>
            <w:tcW w:w="1270" w:type="dxa"/>
          </w:tcPr>
          <w:p w:rsidR="00BD6044" w:rsidRDefault="00BD6044" w:rsidP="00AC388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7.</w:t>
            </w:r>
          </w:p>
        </w:tc>
        <w:tc>
          <w:tcPr>
            <w:tcW w:w="2061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2015-1570</w:t>
            </w:r>
          </w:p>
        </w:tc>
        <w:tc>
          <w:tcPr>
            <w:tcW w:w="3402" w:type="dxa"/>
          </w:tcPr>
          <w:p w:rsidR="00BD6044" w:rsidRDefault="00BD6044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IMPRENTA NACIONAL DE COLOMBIA</w:t>
            </w:r>
          </w:p>
        </w:tc>
        <w:tc>
          <w:tcPr>
            <w:tcW w:w="4319" w:type="dxa"/>
          </w:tcPr>
          <w:p w:rsidR="00BD6044" w:rsidRDefault="00EE6187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CAJA DE PREVISION SOCIAL DE COMUNICACIONES</w:t>
            </w:r>
          </w:p>
        </w:tc>
        <w:tc>
          <w:tcPr>
            <w:tcW w:w="2578" w:type="dxa"/>
          </w:tcPr>
          <w:p w:rsidR="00BD6044" w:rsidRDefault="00EE6187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BD6044" w:rsidRDefault="00EE6187" w:rsidP="00AC38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</w:tbl>
    <w:p w:rsidR="00B73EC9" w:rsidRDefault="00B73EC9"/>
    <w:sectPr w:rsidR="00B73EC9" w:rsidSect="000550AB">
      <w:headerReference w:type="default" r:id="rId6"/>
      <w:footerReference w:type="default" r:id="rId7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05" w:rsidRDefault="00477505" w:rsidP="00CD472E">
      <w:r>
        <w:separator/>
      </w:r>
    </w:p>
  </w:endnote>
  <w:endnote w:type="continuationSeparator" w:id="0">
    <w:p w:rsidR="00477505" w:rsidRDefault="00477505" w:rsidP="00CD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B629AE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B629AE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>
      <w:rPr>
        <w:rFonts w:ascii="Corbel" w:hAnsi="Corbel"/>
        <w:b/>
      </w:rPr>
      <w:t>; EN VIRTUD DEL ARTÌCULO 110 DEL CGP</w:t>
    </w:r>
  </w:p>
  <w:p w:rsidR="005774D0" w:rsidRPr="000550AB" w:rsidRDefault="00477505">
    <w:pPr>
      <w:pStyle w:val="Piedepgina"/>
      <w:jc w:val="center"/>
      <w:rPr>
        <w:rFonts w:ascii="Corbel" w:hAnsi="Corbel"/>
      </w:rPr>
    </w:pPr>
  </w:p>
  <w:p w:rsidR="00DD4082" w:rsidRPr="000550AB" w:rsidRDefault="00B629AE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B629AE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477505">
    <w:pPr>
      <w:pStyle w:val="Piedep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05" w:rsidRDefault="00477505" w:rsidP="00CD472E">
      <w:r>
        <w:separator/>
      </w:r>
    </w:p>
  </w:footnote>
  <w:footnote w:type="continuationSeparator" w:id="0">
    <w:p w:rsidR="00477505" w:rsidRDefault="00477505" w:rsidP="00CD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B629AE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477505">
      <w:rPr>
        <w:rFonts w:ascii="Arial" w:hAnsi="Arial" w:cs="Arial"/>
        <w:sz w:val="15"/>
        <w:szCs w:val="15"/>
      </w:rPr>
      <w:fldChar w:fldCharType="begin"/>
    </w:r>
    <w:r w:rsidR="00477505">
      <w:rPr>
        <w:rFonts w:ascii="Arial" w:hAnsi="Arial" w:cs="Arial"/>
        <w:sz w:val="15"/>
        <w:szCs w:val="15"/>
      </w:rPr>
      <w:instrText xml:space="preserve"> </w:instrText>
    </w:r>
    <w:r w:rsidR="00477505">
      <w:rPr>
        <w:rFonts w:ascii="Arial" w:hAnsi="Arial" w:cs="Arial"/>
        <w:sz w:val="15"/>
        <w:szCs w:val="15"/>
      </w:rPr>
      <w:instrText>INCLUDEPICT</w:instrText>
    </w:r>
    <w:r w:rsidR="00477505">
      <w:rPr>
        <w:rFonts w:ascii="Arial" w:hAnsi="Arial" w:cs="Arial"/>
        <w:sz w:val="15"/>
        <w:szCs w:val="15"/>
      </w:rPr>
      <w:instrText>URE  "http://www.ramajudicial.gov.co/csj_portal/img/logo_rama_judicial.gif" \* MERGEFORMATINET</w:instrText>
    </w:r>
    <w:r w:rsidR="00477505">
      <w:rPr>
        <w:rFonts w:ascii="Arial" w:hAnsi="Arial" w:cs="Arial"/>
        <w:sz w:val="15"/>
        <w:szCs w:val="15"/>
      </w:rPr>
      <w:instrText xml:space="preserve"> </w:instrText>
    </w:r>
    <w:r w:rsidR="00477505">
      <w:rPr>
        <w:rFonts w:ascii="Arial" w:hAnsi="Arial" w:cs="Arial"/>
        <w:sz w:val="15"/>
        <w:szCs w:val="15"/>
      </w:rPr>
      <w:fldChar w:fldCharType="separate"/>
    </w:r>
    <w:r w:rsidR="00477505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477505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477505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B629AE" w:rsidP="00CD472E">
    <w:pPr>
      <w:jc w:val="center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B629AE" w:rsidP="00CD472E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477505" w:rsidP="00CD472E">
    <w:pPr>
      <w:pStyle w:val="Ttulo2"/>
      <w:rPr>
        <w:rFonts w:ascii="Corbel" w:hAnsi="Corbel"/>
        <w:sz w:val="32"/>
        <w:szCs w:val="32"/>
      </w:rPr>
    </w:pPr>
  </w:p>
  <w:p w:rsidR="005774D0" w:rsidRPr="000550AB" w:rsidRDefault="00B629AE" w:rsidP="00CD472E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</w:p>
  <w:p w:rsidR="005774D0" w:rsidRPr="000550AB" w:rsidRDefault="00B629AE" w:rsidP="00CD472E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>MAGISTRADO: DR.JUAN CARLOS GARZON MARTINEZ</w:t>
    </w:r>
  </w:p>
  <w:p w:rsidR="005774D0" w:rsidRPr="000550AB" w:rsidRDefault="00477505" w:rsidP="00CD472E">
    <w:pPr>
      <w:jc w:val="center"/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B629AE" w:rsidP="00CD472E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 xml:space="preserve">ASUNTOS FIJADOS EN LISTA HOY </w:t>
    </w:r>
    <w:r w:rsidR="00C40140">
      <w:rPr>
        <w:rFonts w:ascii="Corbel" w:hAnsi="Corbel"/>
        <w:b/>
        <w:bCs/>
        <w:sz w:val="30"/>
        <w:szCs w:val="30"/>
      </w:rPr>
      <w:t>VEINTISEIS</w:t>
    </w:r>
    <w:r>
      <w:rPr>
        <w:rFonts w:ascii="Corbel" w:hAnsi="Corbel"/>
        <w:b/>
        <w:bCs/>
        <w:sz w:val="30"/>
        <w:szCs w:val="30"/>
      </w:rPr>
      <w:t xml:space="preserve"> </w:t>
    </w:r>
    <w:r w:rsidRPr="000550AB">
      <w:rPr>
        <w:rFonts w:ascii="Corbel" w:hAnsi="Corbel"/>
        <w:b/>
        <w:bCs/>
        <w:sz w:val="30"/>
        <w:szCs w:val="30"/>
      </w:rPr>
      <w:t>(</w:t>
    </w:r>
    <w:r w:rsidR="00C40140">
      <w:rPr>
        <w:rFonts w:ascii="Corbel" w:hAnsi="Corbel"/>
        <w:b/>
        <w:bCs/>
        <w:sz w:val="30"/>
        <w:szCs w:val="30"/>
      </w:rPr>
      <w:t>26</w:t>
    </w:r>
    <w:r>
      <w:rPr>
        <w:rFonts w:ascii="Corbel" w:hAnsi="Corbel"/>
        <w:b/>
        <w:bCs/>
        <w:sz w:val="30"/>
        <w:szCs w:val="30"/>
      </w:rPr>
      <w:t xml:space="preserve">) DE ENERO </w:t>
    </w:r>
    <w:r w:rsidRPr="000550AB">
      <w:rPr>
        <w:rFonts w:ascii="Corbel" w:hAnsi="Corbel"/>
        <w:b/>
        <w:bCs/>
        <w:sz w:val="30"/>
        <w:szCs w:val="30"/>
      </w:rPr>
      <w:t xml:space="preserve">DE DOS MIL </w:t>
    </w:r>
    <w:r>
      <w:rPr>
        <w:rFonts w:ascii="Corbel" w:hAnsi="Corbel"/>
        <w:b/>
        <w:bCs/>
        <w:sz w:val="30"/>
        <w:szCs w:val="30"/>
      </w:rPr>
      <w:t>DIECISESIS (2016</w:t>
    </w:r>
    <w:r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477505">
    <w:pPr>
      <w:jc w:val="center"/>
      <w:rPr>
        <w:rFonts w:ascii="Corbel" w:hAnsi="Corbel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7"/>
    <w:rsid w:val="00477505"/>
    <w:rsid w:val="005920C7"/>
    <w:rsid w:val="00B629AE"/>
    <w:rsid w:val="00B73EC9"/>
    <w:rsid w:val="00BD6044"/>
    <w:rsid w:val="00C40140"/>
    <w:rsid w:val="00CD472E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1898FD-868E-4518-8070-81E6C87C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5920C7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920C7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5920C7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5920C7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5920C7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20C7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920C7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5920C7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5920C7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5920C7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592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920C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592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920C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7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72E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5</cp:revision>
  <cp:lastPrinted>2016-01-26T00:27:00Z</cp:lastPrinted>
  <dcterms:created xsi:type="dcterms:W3CDTF">2016-01-25T23:13:00Z</dcterms:created>
  <dcterms:modified xsi:type="dcterms:W3CDTF">2016-01-26T00:28:00Z</dcterms:modified>
</cp:coreProperties>
</file>