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9E2A" w14:textId="77777777" w:rsidR="003A3E44" w:rsidRDefault="00D5157A" w:rsidP="00D5157A">
      <w:pPr>
        <w:rPr>
          <w:sz w:val="14"/>
          <w:szCs w:val="14"/>
        </w:rPr>
      </w:pPr>
      <w:r w:rsidRPr="00DF2ABD">
        <w:rPr>
          <w:sz w:val="14"/>
          <w:szCs w:val="14"/>
        </w:rPr>
        <w:tab/>
      </w:r>
    </w:p>
    <w:tbl>
      <w:tblPr>
        <w:tblStyle w:val="Tablaconcuadrcula"/>
        <w:tblW w:w="9355" w:type="dxa"/>
        <w:tblInd w:w="421" w:type="dxa"/>
        <w:tblLook w:val="04A0" w:firstRow="1" w:lastRow="0" w:firstColumn="1" w:lastColumn="0" w:noHBand="0" w:noVBand="1"/>
      </w:tblPr>
      <w:tblGrid>
        <w:gridCol w:w="2126"/>
        <w:gridCol w:w="7229"/>
      </w:tblGrid>
      <w:tr w:rsidR="003A3E44" w14:paraId="0E9CDA27" w14:textId="77777777" w:rsidTr="00475023">
        <w:tc>
          <w:tcPr>
            <w:tcW w:w="2126" w:type="dxa"/>
            <w:shd w:val="clear" w:color="auto" w:fill="92D050"/>
          </w:tcPr>
          <w:p w14:paraId="4967C090" w14:textId="629DFEC9" w:rsidR="003A3E44" w:rsidRPr="003A3E44" w:rsidRDefault="003A3E44" w:rsidP="00D5157A">
            <w:pPr>
              <w:rPr>
                <w:b/>
                <w:sz w:val="14"/>
                <w:szCs w:val="14"/>
              </w:rPr>
            </w:pPr>
            <w:r w:rsidRPr="003A3E44">
              <w:rPr>
                <w:rFonts w:ascii="Arial" w:hAnsi="Arial" w:cs="Arial"/>
                <w:b/>
                <w:bCs/>
                <w:sz w:val="16"/>
                <w:szCs w:val="16"/>
              </w:rPr>
              <w:t>Nombres y apellidos:</w:t>
            </w:r>
          </w:p>
        </w:tc>
        <w:tc>
          <w:tcPr>
            <w:tcW w:w="7229" w:type="dxa"/>
          </w:tcPr>
          <w:p w14:paraId="2C533173" w14:textId="77777777" w:rsidR="003A3E44" w:rsidRDefault="003A3E44" w:rsidP="00D5157A">
            <w:pPr>
              <w:rPr>
                <w:sz w:val="14"/>
                <w:szCs w:val="14"/>
              </w:rPr>
            </w:pPr>
          </w:p>
        </w:tc>
      </w:tr>
      <w:tr w:rsidR="003A3E44" w14:paraId="6BD3B1C5" w14:textId="77777777" w:rsidTr="00475023">
        <w:tc>
          <w:tcPr>
            <w:tcW w:w="2126" w:type="dxa"/>
            <w:shd w:val="clear" w:color="auto" w:fill="92D050"/>
          </w:tcPr>
          <w:p w14:paraId="3269C7AF" w14:textId="04AFF1A0" w:rsidR="003A3E44" w:rsidRPr="003A3E44" w:rsidRDefault="003A3E44" w:rsidP="00D5157A">
            <w:pPr>
              <w:rPr>
                <w:b/>
                <w:sz w:val="14"/>
                <w:szCs w:val="14"/>
              </w:rPr>
            </w:pPr>
            <w:r w:rsidRPr="003A3E44">
              <w:rPr>
                <w:rFonts w:ascii="Arial" w:hAnsi="Arial" w:cs="Arial"/>
                <w:b/>
                <w:bCs/>
                <w:sz w:val="16"/>
                <w:szCs w:val="16"/>
              </w:rPr>
              <w:t>Cédula:</w:t>
            </w:r>
          </w:p>
        </w:tc>
        <w:tc>
          <w:tcPr>
            <w:tcW w:w="7229" w:type="dxa"/>
          </w:tcPr>
          <w:p w14:paraId="1F1E6349" w14:textId="77777777" w:rsidR="003A3E44" w:rsidRDefault="003A3E44" w:rsidP="00D5157A">
            <w:pPr>
              <w:rPr>
                <w:sz w:val="14"/>
                <w:szCs w:val="14"/>
              </w:rPr>
            </w:pPr>
          </w:p>
        </w:tc>
      </w:tr>
      <w:tr w:rsidR="003A3E44" w14:paraId="613877F6" w14:textId="77777777" w:rsidTr="00475023">
        <w:tc>
          <w:tcPr>
            <w:tcW w:w="2126" w:type="dxa"/>
            <w:shd w:val="clear" w:color="auto" w:fill="92D050"/>
          </w:tcPr>
          <w:p w14:paraId="3357D2FF" w14:textId="03CB81D4" w:rsidR="003A3E44" w:rsidRPr="003A3E44" w:rsidRDefault="003A3E44" w:rsidP="00D5157A">
            <w:pPr>
              <w:rPr>
                <w:b/>
                <w:sz w:val="14"/>
                <w:szCs w:val="14"/>
              </w:rPr>
            </w:pPr>
            <w:r w:rsidRPr="003A3E44">
              <w:rPr>
                <w:rFonts w:ascii="Arial" w:hAnsi="Arial" w:cs="Arial"/>
                <w:b/>
                <w:bCs/>
                <w:sz w:val="16"/>
                <w:szCs w:val="16"/>
              </w:rPr>
              <w:t>Dirección:</w:t>
            </w:r>
          </w:p>
        </w:tc>
        <w:tc>
          <w:tcPr>
            <w:tcW w:w="7229" w:type="dxa"/>
          </w:tcPr>
          <w:p w14:paraId="4B464100" w14:textId="77777777" w:rsidR="003A3E44" w:rsidRDefault="003A3E44" w:rsidP="00D5157A">
            <w:pPr>
              <w:rPr>
                <w:sz w:val="14"/>
                <w:szCs w:val="14"/>
              </w:rPr>
            </w:pPr>
          </w:p>
        </w:tc>
      </w:tr>
      <w:tr w:rsidR="003A3E44" w14:paraId="11CD38D8" w14:textId="77777777" w:rsidTr="00475023">
        <w:tc>
          <w:tcPr>
            <w:tcW w:w="2126" w:type="dxa"/>
            <w:shd w:val="clear" w:color="auto" w:fill="92D050"/>
          </w:tcPr>
          <w:p w14:paraId="4E5F05D6" w14:textId="51ADBD57" w:rsidR="003A3E44" w:rsidRPr="003A3E44" w:rsidRDefault="003A3E44" w:rsidP="00D5157A">
            <w:pPr>
              <w:rPr>
                <w:b/>
                <w:sz w:val="14"/>
                <w:szCs w:val="14"/>
              </w:rPr>
            </w:pPr>
            <w:r w:rsidRPr="003A3E44">
              <w:rPr>
                <w:rFonts w:ascii="Arial" w:hAnsi="Arial" w:cs="Arial"/>
                <w:b/>
                <w:bCs/>
                <w:sz w:val="16"/>
                <w:szCs w:val="16"/>
              </w:rPr>
              <w:t>Teléfono:</w:t>
            </w:r>
          </w:p>
        </w:tc>
        <w:tc>
          <w:tcPr>
            <w:tcW w:w="7229" w:type="dxa"/>
          </w:tcPr>
          <w:p w14:paraId="2E6FCB0B" w14:textId="77777777" w:rsidR="003A3E44" w:rsidRDefault="003A3E44" w:rsidP="00D5157A">
            <w:pPr>
              <w:rPr>
                <w:sz w:val="14"/>
                <w:szCs w:val="14"/>
              </w:rPr>
            </w:pPr>
          </w:p>
        </w:tc>
      </w:tr>
      <w:tr w:rsidR="003A3E44" w14:paraId="52CF958F" w14:textId="77777777" w:rsidTr="00475023">
        <w:tc>
          <w:tcPr>
            <w:tcW w:w="2126" w:type="dxa"/>
            <w:shd w:val="clear" w:color="auto" w:fill="92D050"/>
          </w:tcPr>
          <w:p w14:paraId="090A73C4" w14:textId="7E156C12" w:rsidR="003A3E44" w:rsidRPr="003A3E44" w:rsidRDefault="003A3E44" w:rsidP="00D5157A">
            <w:pPr>
              <w:rPr>
                <w:b/>
                <w:sz w:val="14"/>
                <w:szCs w:val="14"/>
              </w:rPr>
            </w:pPr>
            <w:r w:rsidRPr="003A3E44">
              <w:rPr>
                <w:rFonts w:ascii="Arial" w:hAnsi="Arial" w:cs="Arial"/>
                <w:b/>
                <w:bCs/>
                <w:sz w:val="16"/>
                <w:szCs w:val="16"/>
              </w:rPr>
              <w:t>Ciudad:</w:t>
            </w:r>
          </w:p>
        </w:tc>
        <w:tc>
          <w:tcPr>
            <w:tcW w:w="7229" w:type="dxa"/>
          </w:tcPr>
          <w:p w14:paraId="7107C9A4" w14:textId="77777777" w:rsidR="003A3E44" w:rsidRDefault="003A3E44" w:rsidP="00D5157A">
            <w:pPr>
              <w:rPr>
                <w:sz w:val="14"/>
                <w:szCs w:val="14"/>
              </w:rPr>
            </w:pPr>
          </w:p>
        </w:tc>
      </w:tr>
      <w:tr w:rsidR="003A3E44" w14:paraId="7EA336E9" w14:textId="77777777" w:rsidTr="00475023">
        <w:tc>
          <w:tcPr>
            <w:tcW w:w="2126" w:type="dxa"/>
            <w:shd w:val="clear" w:color="auto" w:fill="92D050"/>
          </w:tcPr>
          <w:p w14:paraId="53BA8F6F" w14:textId="7B6B67EE" w:rsidR="003A3E44" w:rsidRPr="003A3E44" w:rsidRDefault="003A3E44" w:rsidP="00D5157A">
            <w:pPr>
              <w:rPr>
                <w:rFonts w:ascii="Arial" w:hAnsi="Arial" w:cs="Arial"/>
                <w:b/>
                <w:bCs/>
                <w:sz w:val="16"/>
                <w:szCs w:val="16"/>
              </w:rPr>
            </w:pPr>
            <w:r w:rsidRPr="003A3E44">
              <w:rPr>
                <w:rFonts w:ascii="Arial" w:hAnsi="Arial" w:cs="Arial"/>
                <w:b/>
                <w:bCs/>
                <w:sz w:val="16"/>
                <w:szCs w:val="16"/>
              </w:rPr>
              <w:t>E-mail:</w:t>
            </w:r>
          </w:p>
        </w:tc>
        <w:tc>
          <w:tcPr>
            <w:tcW w:w="7229" w:type="dxa"/>
          </w:tcPr>
          <w:p w14:paraId="371D6B1E" w14:textId="77777777" w:rsidR="003A3E44" w:rsidRDefault="003A3E44" w:rsidP="00D5157A">
            <w:pPr>
              <w:rPr>
                <w:sz w:val="14"/>
                <w:szCs w:val="14"/>
              </w:rPr>
            </w:pPr>
          </w:p>
        </w:tc>
      </w:tr>
    </w:tbl>
    <w:p w14:paraId="3E63F27E" w14:textId="77777777" w:rsidR="00F07859" w:rsidRPr="00475023" w:rsidRDefault="00F07859" w:rsidP="009D0FB3">
      <w:pPr>
        <w:rPr>
          <w:rFonts w:ascii="Arial" w:hAnsi="Arial" w:cs="Arial"/>
          <w:sz w:val="16"/>
          <w:szCs w:val="16"/>
        </w:rPr>
      </w:pPr>
    </w:p>
    <w:tbl>
      <w:tblPr>
        <w:tblStyle w:val="Tablaconcuadrcula"/>
        <w:tblpPr w:leftFromText="141" w:rightFromText="141" w:vertAnchor="text" w:horzAnchor="margin" w:tblpY="333"/>
        <w:tblW w:w="9542" w:type="dxa"/>
        <w:tblLayout w:type="fixed"/>
        <w:tblLook w:val="04A0" w:firstRow="1" w:lastRow="0" w:firstColumn="1" w:lastColumn="0" w:noHBand="0" w:noVBand="1"/>
      </w:tblPr>
      <w:tblGrid>
        <w:gridCol w:w="1134"/>
        <w:gridCol w:w="1980"/>
        <w:gridCol w:w="4961"/>
        <w:gridCol w:w="1467"/>
      </w:tblGrid>
      <w:tr w:rsidR="00EF07B4" w:rsidRPr="00475023" w14:paraId="1E1DBAC6" w14:textId="77777777" w:rsidTr="007E720D">
        <w:trPr>
          <w:trHeight w:val="469"/>
          <w:tblHeader/>
        </w:trPr>
        <w:tc>
          <w:tcPr>
            <w:tcW w:w="9542" w:type="dxa"/>
            <w:gridSpan w:val="4"/>
            <w:shd w:val="clear" w:color="auto" w:fill="E2EFD9" w:themeFill="accent6" w:themeFillTint="33"/>
            <w:vAlign w:val="center"/>
          </w:tcPr>
          <w:p w14:paraId="3FF110C9" w14:textId="108619FC" w:rsidR="00EF07B4" w:rsidRPr="00475023" w:rsidRDefault="003D79A4" w:rsidP="009D0FB3">
            <w:pPr>
              <w:ind w:left="-115"/>
              <w:jc w:val="center"/>
              <w:rPr>
                <w:rFonts w:ascii="Arial" w:hAnsi="Arial" w:cs="Arial"/>
                <w:b/>
                <w:bCs/>
                <w:sz w:val="16"/>
                <w:szCs w:val="16"/>
              </w:rPr>
            </w:pPr>
            <w:bookmarkStart w:id="0" w:name="_GoBack"/>
            <w:bookmarkEnd w:id="0"/>
            <w:r w:rsidRPr="003D79A4">
              <w:rPr>
                <w:rFonts w:ascii="Arial" w:hAnsi="Arial" w:cs="Arial"/>
                <w:b/>
                <w:bCs/>
                <w:color w:val="000000"/>
                <w:sz w:val="16"/>
                <w:szCs w:val="16"/>
              </w:rPr>
              <w:t>Escribiente de Juzgado de Circuito Nominado</w:t>
            </w:r>
          </w:p>
        </w:tc>
      </w:tr>
      <w:tr w:rsidR="00EF07B4" w:rsidRPr="00475023" w14:paraId="4325C028" w14:textId="77777777" w:rsidTr="007E720D">
        <w:trPr>
          <w:trHeight w:val="190"/>
          <w:tblHeader/>
        </w:trPr>
        <w:tc>
          <w:tcPr>
            <w:tcW w:w="1134" w:type="dxa"/>
            <w:shd w:val="clear" w:color="auto" w:fill="D9E2F3" w:themeFill="accent1" w:themeFillTint="33"/>
            <w:vAlign w:val="center"/>
          </w:tcPr>
          <w:p w14:paraId="759309E7" w14:textId="77777777" w:rsidR="00EF07B4" w:rsidRPr="00475023" w:rsidRDefault="00EF07B4" w:rsidP="009D0FB3">
            <w:pPr>
              <w:jc w:val="center"/>
              <w:rPr>
                <w:rFonts w:ascii="Arial" w:hAnsi="Arial" w:cs="Arial"/>
                <w:b/>
                <w:sz w:val="16"/>
                <w:szCs w:val="16"/>
              </w:rPr>
            </w:pPr>
            <w:r w:rsidRPr="00475023">
              <w:rPr>
                <w:rFonts w:ascii="Arial" w:hAnsi="Arial" w:cs="Arial"/>
                <w:b/>
                <w:sz w:val="16"/>
                <w:szCs w:val="16"/>
              </w:rPr>
              <w:t>Marque con una (X)</w:t>
            </w:r>
          </w:p>
        </w:tc>
        <w:tc>
          <w:tcPr>
            <w:tcW w:w="1980" w:type="dxa"/>
            <w:shd w:val="clear" w:color="auto" w:fill="D9E2F3" w:themeFill="accent1" w:themeFillTint="33"/>
            <w:vAlign w:val="center"/>
          </w:tcPr>
          <w:p w14:paraId="24EFEA2A" w14:textId="77777777" w:rsidR="00EF07B4" w:rsidRPr="00475023" w:rsidRDefault="00EF07B4" w:rsidP="009D0FB3">
            <w:pPr>
              <w:jc w:val="center"/>
              <w:rPr>
                <w:rFonts w:ascii="Arial" w:hAnsi="Arial" w:cs="Arial"/>
                <w:b/>
                <w:sz w:val="16"/>
                <w:szCs w:val="16"/>
              </w:rPr>
            </w:pPr>
            <w:r w:rsidRPr="00475023">
              <w:rPr>
                <w:rFonts w:ascii="Arial" w:hAnsi="Arial" w:cs="Arial"/>
                <w:b/>
                <w:sz w:val="16"/>
                <w:szCs w:val="16"/>
              </w:rPr>
              <w:t>Sede</w:t>
            </w:r>
          </w:p>
        </w:tc>
        <w:tc>
          <w:tcPr>
            <w:tcW w:w="4961" w:type="dxa"/>
            <w:shd w:val="clear" w:color="auto" w:fill="D9E2F3" w:themeFill="accent1" w:themeFillTint="33"/>
            <w:vAlign w:val="center"/>
          </w:tcPr>
          <w:p w14:paraId="22F721DB" w14:textId="77777777" w:rsidR="00EF07B4" w:rsidRPr="00475023" w:rsidRDefault="00EF07B4" w:rsidP="009D0FB3">
            <w:pPr>
              <w:jc w:val="center"/>
              <w:rPr>
                <w:rFonts w:ascii="Arial" w:hAnsi="Arial" w:cs="Arial"/>
                <w:b/>
                <w:sz w:val="16"/>
                <w:szCs w:val="16"/>
              </w:rPr>
            </w:pPr>
            <w:r w:rsidRPr="00475023">
              <w:rPr>
                <w:rFonts w:ascii="Arial" w:hAnsi="Arial" w:cs="Arial"/>
                <w:b/>
                <w:sz w:val="16"/>
                <w:szCs w:val="16"/>
              </w:rPr>
              <w:t>Despacho</w:t>
            </w:r>
          </w:p>
        </w:tc>
        <w:tc>
          <w:tcPr>
            <w:tcW w:w="1467" w:type="dxa"/>
            <w:shd w:val="clear" w:color="auto" w:fill="D9E2F3" w:themeFill="accent1" w:themeFillTint="33"/>
            <w:vAlign w:val="center"/>
          </w:tcPr>
          <w:p w14:paraId="7DDA84CE" w14:textId="77777777" w:rsidR="00EF07B4" w:rsidRPr="00475023" w:rsidRDefault="00EF07B4" w:rsidP="009D0FB3">
            <w:pPr>
              <w:jc w:val="center"/>
              <w:rPr>
                <w:rFonts w:ascii="Arial" w:hAnsi="Arial" w:cs="Arial"/>
                <w:b/>
                <w:sz w:val="16"/>
                <w:szCs w:val="16"/>
              </w:rPr>
            </w:pPr>
            <w:r w:rsidRPr="00475023">
              <w:rPr>
                <w:rFonts w:ascii="Arial" w:hAnsi="Arial" w:cs="Arial"/>
                <w:b/>
                <w:sz w:val="16"/>
                <w:szCs w:val="16"/>
              </w:rPr>
              <w:t>No. de Vacantes</w:t>
            </w:r>
          </w:p>
        </w:tc>
      </w:tr>
      <w:tr w:rsidR="00ED4945" w:rsidRPr="00475023" w14:paraId="0B1EA836" w14:textId="77777777" w:rsidTr="00206558">
        <w:trPr>
          <w:trHeight w:val="272"/>
        </w:trPr>
        <w:tc>
          <w:tcPr>
            <w:tcW w:w="1134" w:type="dxa"/>
            <w:tcBorders>
              <w:bottom w:val="single" w:sz="4" w:space="0" w:color="auto"/>
            </w:tcBorders>
            <w:vAlign w:val="center"/>
          </w:tcPr>
          <w:p w14:paraId="1A4998F9" w14:textId="77777777" w:rsidR="00ED4945" w:rsidRPr="00475023" w:rsidRDefault="00ED4945" w:rsidP="00ED4945">
            <w:pPr>
              <w:jc w:val="center"/>
              <w:rPr>
                <w:rFonts w:ascii="Arial" w:hAnsi="Arial" w:cs="Arial"/>
                <w:sz w:val="16"/>
                <w:szCs w:val="16"/>
              </w:rPr>
            </w:pPr>
          </w:p>
        </w:tc>
        <w:tc>
          <w:tcPr>
            <w:tcW w:w="1980" w:type="dxa"/>
            <w:tcBorders>
              <w:bottom w:val="single" w:sz="4" w:space="0" w:color="auto"/>
            </w:tcBorders>
          </w:tcPr>
          <w:p w14:paraId="147E4527" w14:textId="1C980602" w:rsidR="00ED4945" w:rsidRPr="00ED4945" w:rsidRDefault="00ED4945" w:rsidP="00ED4945">
            <w:pPr>
              <w:rPr>
                <w:rFonts w:ascii="Arial" w:eastAsia="Arial" w:hAnsi="Arial" w:cs="Arial"/>
                <w:spacing w:val="2"/>
                <w:position w:val="-1"/>
                <w:sz w:val="16"/>
                <w:szCs w:val="16"/>
              </w:rPr>
            </w:pPr>
            <w:r w:rsidRPr="00ED4945">
              <w:rPr>
                <w:rFonts w:ascii="Arial" w:eastAsia="Arial" w:hAnsi="Arial" w:cs="Arial"/>
                <w:spacing w:val="2"/>
                <w:position w:val="-1"/>
                <w:sz w:val="16"/>
                <w:szCs w:val="16"/>
              </w:rPr>
              <w:t>Belén de los Andaquíes</w:t>
            </w:r>
          </w:p>
        </w:tc>
        <w:tc>
          <w:tcPr>
            <w:tcW w:w="4961" w:type="dxa"/>
            <w:tcBorders>
              <w:bottom w:val="single" w:sz="4" w:space="0" w:color="auto"/>
            </w:tcBorders>
          </w:tcPr>
          <w:p w14:paraId="4B2FA197" w14:textId="30415A4E" w:rsidR="00ED4945" w:rsidRPr="00ED4945" w:rsidRDefault="00ED4945" w:rsidP="00ED4945">
            <w:pPr>
              <w:rPr>
                <w:rFonts w:ascii="Arial" w:eastAsia="Arial" w:hAnsi="Arial" w:cs="Arial"/>
                <w:spacing w:val="2"/>
                <w:position w:val="-1"/>
                <w:sz w:val="16"/>
                <w:szCs w:val="16"/>
              </w:rPr>
            </w:pPr>
            <w:r w:rsidRPr="00ED4945">
              <w:rPr>
                <w:rFonts w:ascii="Arial" w:eastAsia="Arial" w:hAnsi="Arial" w:cs="Arial"/>
                <w:spacing w:val="2"/>
                <w:position w:val="-1"/>
                <w:sz w:val="16"/>
                <w:szCs w:val="16"/>
              </w:rPr>
              <w:t xml:space="preserve">Juzgado Promiscuo de Familia del Circuito </w:t>
            </w:r>
          </w:p>
        </w:tc>
        <w:tc>
          <w:tcPr>
            <w:tcW w:w="1467" w:type="dxa"/>
            <w:tcBorders>
              <w:bottom w:val="single" w:sz="4" w:space="0" w:color="auto"/>
            </w:tcBorders>
            <w:vAlign w:val="center"/>
          </w:tcPr>
          <w:p w14:paraId="7D56EF13" w14:textId="77777777" w:rsidR="00ED4945" w:rsidRPr="00475023" w:rsidRDefault="00ED4945" w:rsidP="00ED4945">
            <w:pPr>
              <w:jc w:val="center"/>
              <w:rPr>
                <w:rFonts w:ascii="Arial" w:hAnsi="Arial" w:cs="Arial"/>
                <w:sz w:val="16"/>
                <w:szCs w:val="16"/>
              </w:rPr>
            </w:pPr>
            <w:r w:rsidRPr="00475023">
              <w:rPr>
                <w:rFonts w:ascii="Arial" w:hAnsi="Arial" w:cs="Arial"/>
                <w:sz w:val="16"/>
                <w:szCs w:val="16"/>
              </w:rPr>
              <w:t>1</w:t>
            </w:r>
          </w:p>
        </w:tc>
      </w:tr>
    </w:tbl>
    <w:p w14:paraId="7263669F" w14:textId="70983F38" w:rsidR="003A3E44" w:rsidRPr="00475023" w:rsidRDefault="003A3E44" w:rsidP="00D5157A">
      <w:pPr>
        <w:rPr>
          <w:rFonts w:ascii="Arial" w:hAnsi="Arial" w:cs="Arial"/>
          <w:sz w:val="16"/>
          <w:szCs w:val="16"/>
        </w:rPr>
      </w:pPr>
    </w:p>
    <w:p w14:paraId="3517B479" w14:textId="77777777" w:rsidR="00BA5829" w:rsidRPr="00475023" w:rsidRDefault="00BA5829" w:rsidP="00F07859">
      <w:pPr>
        <w:tabs>
          <w:tab w:val="left" w:pos="1567"/>
        </w:tabs>
        <w:rPr>
          <w:rFonts w:ascii="Arial" w:hAnsi="Arial" w:cs="Arial"/>
          <w:sz w:val="16"/>
          <w:szCs w:val="16"/>
        </w:rPr>
      </w:pPr>
    </w:p>
    <w:tbl>
      <w:tblPr>
        <w:tblStyle w:val="Tablaconcuadrcula"/>
        <w:tblpPr w:leftFromText="141" w:rightFromText="141" w:vertAnchor="text" w:horzAnchor="margin" w:tblpY="77"/>
        <w:tblW w:w="9501" w:type="dxa"/>
        <w:tblLayout w:type="fixed"/>
        <w:tblLook w:val="04A0" w:firstRow="1" w:lastRow="0" w:firstColumn="1" w:lastColumn="0" w:noHBand="0" w:noVBand="1"/>
      </w:tblPr>
      <w:tblGrid>
        <w:gridCol w:w="1097"/>
        <w:gridCol w:w="2017"/>
        <w:gridCol w:w="5009"/>
        <w:gridCol w:w="1378"/>
      </w:tblGrid>
      <w:tr w:rsidR="00EF07B4" w:rsidRPr="00475023" w14:paraId="680925E0" w14:textId="77777777" w:rsidTr="007E720D">
        <w:trPr>
          <w:trHeight w:val="438"/>
          <w:tblHeader/>
        </w:trPr>
        <w:tc>
          <w:tcPr>
            <w:tcW w:w="9501" w:type="dxa"/>
            <w:gridSpan w:val="4"/>
            <w:shd w:val="clear" w:color="auto" w:fill="E2EFD9" w:themeFill="accent6" w:themeFillTint="33"/>
            <w:vAlign w:val="center"/>
          </w:tcPr>
          <w:p w14:paraId="3B2DD31F" w14:textId="77777777" w:rsidR="00EF07B4" w:rsidRPr="00475023" w:rsidRDefault="00EF07B4" w:rsidP="00EF07B4">
            <w:pPr>
              <w:jc w:val="center"/>
              <w:rPr>
                <w:rFonts w:ascii="Arial" w:hAnsi="Arial" w:cs="Arial"/>
                <w:b/>
                <w:bCs/>
                <w:sz w:val="16"/>
                <w:szCs w:val="16"/>
              </w:rPr>
            </w:pPr>
            <w:r w:rsidRPr="00475023">
              <w:rPr>
                <w:rFonts w:ascii="Arial" w:hAnsi="Arial" w:cs="Arial"/>
                <w:b/>
                <w:bCs/>
                <w:color w:val="000000"/>
                <w:sz w:val="16"/>
                <w:szCs w:val="16"/>
              </w:rPr>
              <w:t>Oficial Mayor o Sustanciador de Juzgado Municipal Nominado</w:t>
            </w:r>
          </w:p>
        </w:tc>
      </w:tr>
      <w:tr w:rsidR="00475023" w:rsidRPr="00475023" w14:paraId="0C488A5C" w14:textId="77777777" w:rsidTr="007E720D">
        <w:trPr>
          <w:trHeight w:val="177"/>
          <w:tblHeader/>
        </w:trPr>
        <w:tc>
          <w:tcPr>
            <w:tcW w:w="1097" w:type="dxa"/>
            <w:shd w:val="clear" w:color="auto" w:fill="D9E2F3" w:themeFill="accent1" w:themeFillTint="33"/>
            <w:vAlign w:val="center"/>
          </w:tcPr>
          <w:p w14:paraId="41FEE581" w14:textId="77777777" w:rsidR="00EF07B4" w:rsidRPr="00475023" w:rsidRDefault="00EF07B4" w:rsidP="00EF07B4">
            <w:pPr>
              <w:jc w:val="center"/>
              <w:rPr>
                <w:rFonts w:ascii="Arial" w:hAnsi="Arial" w:cs="Arial"/>
                <w:b/>
                <w:sz w:val="16"/>
                <w:szCs w:val="16"/>
              </w:rPr>
            </w:pPr>
            <w:r w:rsidRPr="00475023">
              <w:rPr>
                <w:rFonts w:ascii="Arial" w:hAnsi="Arial" w:cs="Arial"/>
                <w:b/>
                <w:sz w:val="16"/>
                <w:szCs w:val="16"/>
              </w:rPr>
              <w:t>Marque con una (X)</w:t>
            </w:r>
          </w:p>
        </w:tc>
        <w:tc>
          <w:tcPr>
            <w:tcW w:w="2017" w:type="dxa"/>
            <w:shd w:val="clear" w:color="auto" w:fill="D9E2F3" w:themeFill="accent1" w:themeFillTint="33"/>
            <w:vAlign w:val="center"/>
          </w:tcPr>
          <w:p w14:paraId="6AB76B9D" w14:textId="77777777" w:rsidR="00EF07B4" w:rsidRPr="00475023" w:rsidRDefault="00EF07B4" w:rsidP="00EF07B4">
            <w:pPr>
              <w:jc w:val="center"/>
              <w:rPr>
                <w:rFonts w:ascii="Arial" w:hAnsi="Arial" w:cs="Arial"/>
                <w:b/>
                <w:sz w:val="16"/>
                <w:szCs w:val="16"/>
              </w:rPr>
            </w:pPr>
            <w:r w:rsidRPr="00475023">
              <w:rPr>
                <w:rFonts w:ascii="Arial" w:hAnsi="Arial" w:cs="Arial"/>
                <w:b/>
                <w:sz w:val="16"/>
                <w:szCs w:val="16"/>
              </w:rPr>
              <w:t>Sede</w:t>
            </w:r>
          </w:p>
        </w:tc>
        <w:tc>
          <w:tcPr>
            <w:tcW w:w="5009" w:type="dxa"/>
            <w:shd w:val="clear" w:color="auto" w:fill="D9E2F3" w:themeFill="accent1" w:themeFillTint="33"/>
            <w:vAlign w:val="center"/>
          </w:tcPr>
          <w:p w14:paraId="19A85981" w14:textId="77777777" w:rsidR="00EF07B4" w:rsidRPr="00475023" w:rsidRDefault="00EF07B4" w:rsidP="00EF07B4">
            <w:pPr>
              <w:jc w:val="center"/>
              <w:rPr>
                <w:rFonts w:ascii="Arial" w:hAnsi="Arial" w:cs="Arial"/>
                <w:b/>
                <w:sz w:val="16"/>
                <w:szCs w:val="16"/>
              </w:rPr>
            </w:pPr>
            <w:r w:rsidRPr="00475023">
              <w:rPr>
                <w:rFonts w:ascii="Arial" w:hAnsi="Arial" w:cs="Arial"/>
                <w:b/>
                <w:sz w:val="16"/>
                <w:szCs w:val="16"/>
              </w:rPr>
              <w:t>Despacho</w:t>
            </w:r>
          </w:p>
        </w:tc>
        <w:tc>
          <w:tcPr>
            <w:tcW w:w="1378" w:type="dxa"/>
            <w:shd w:val="clear" w:color="auto" w:fill="D9E2F3" w:themeFill="accent1" w:themeFillTint="33"/>
            <w:vAlign w:val="center"/>
          </w:tcPr>
          <w:p w14:paraId="6A7E59D1" w14:textId="77777777" w:rsidR="00EF07B4" w:rsidRPr="00475023" w:rsidRDefault="00EF07B4" w:rsidP="00EF07B4">
            <w:pPr>
              <w:jc w:val="center"/>
              <w:rPr>
                <w:rFonts w:ascii="Arial" w:hAnsi="Arial" w:cs="Arial"/>
                <w:b/>
                <w:sz w:val="16"/>
                <w:szCs w:val="16"/>
              </w:rPr>
            </w:pPr>
            <w:r w:rsidRPr="00475023">
              <w:rPr>
                <w:rFonts w:ascii="Arial" w:hAnsi="Arial" w:cs="Arial"/>
                <w:b/>
                <w:sz w:val="16"/>
                <w:szCs w:val="16"/>
              </w:rPr>
              <w:t>No. de Vacantes</w:t>
            </w:r>
          </w:p>
        </w:tc>
      </w:tr>
      <w:tr w:rsidR="00ED4945" w:rsidRPr="00475023" w14:paraId="77648E7B" w14:textId="77777777" w:rsidTr="007B53C1">
        <w:trPr>
          <w:trHeight w:val="337"/>
        </w:trPr>
        <w:tc>
          <w:tcPr>
            <w:tcW w:w="1097" w:type="dxa"/>
            <w:tcBorders>
              <w:bottom w:val="single" w:sz="4" w:space="0" w:color="auto"/>
            </w:tcBorders>
            <w:vAlign w:val="center"/>
          </w:tcPr>
          <w:p w14:paraId="55F0A052" w14:textId="77777777" w:rsidR="00ED4945" w:rsidRPr="00475023" w:rsidRDefault="00ED4945" w:rsidP="00ED4945">
            <w:pPr>
              <w:jc w:val="center"/>
              <w:rPr>
                <w:rFonts w:ascii="Arial" w:hAnsi="Arial" w:cs="Arial"/>
                <w:sz w:val="16"/>
                <w:szCs w:val="16"/>
              </w:rPr>
            </w:pPr>
          </w:p>
        </w:tc>
        <w:tc>
          <w:tcPr>
            <w:tcW w:w="2017" w:type="dxa"/>
            <w:tcBorders>
              <w:bottom w:val="single" w:sz="4" w:space="0" w:color="auto"/>
            </w:tcBorders>
            <w:vAlign w:val="center"/>
          </w:tcPr>
          <w:p w14:paraId="0B434CC6" w14:textId="77777777" w:rsidR="00ED4945" w:rsidRPr="00206558" w:rsidRDefault="00ED4945" w:rsidP="00ED4945">
            <w:pPr>
              <w:rPr>
                <w:rFonts w:ascii="Arial" w:eastAsia="Arial" w:hAnsi="Arial" w:cs="Arial"/>
                <w:spacing w:val="2"/>
                <w:position w:val="-1"/>
                <w:sz w:val="16"/>
                <w:szCs w:val="16"/>
              </w:rPr>
            </w:pPr>
            <w:r w:rsidRPr="00475023">
              <w:rPr>
                <w:rFonts w:ascii="Arial" w:eastAsia="Arial" w:hAnsi="Arial" w:cs="Arial"/>
                <w:spacing w:val="2"/>
                <w:position w:val="-1"/>
                <w:sz w:val="16"/>
                <w:szCs w:val="16"/>
              </w:rPr>
              <w:t>F</w:t>
            </w:r>
            <w:r w:rsidRPr="00206558">
              <w:rPr>
                <w:rFonts w:ascii="Arial" w:eastAsia="Arial" w:hAnsi="Arial" w:cs="Arial"/>
                <w:spacing w:val="2"/>
                <w:position w:val="-1"/>
                <w:sz w:val="16"/>
                <w:szCs w:val="16"/>
              </w:rPr>
              <w:t>lo</w:t>
            </w:r>
            <w:r w:rsidRPr="00475023">
              <w:rPr>
                <w:rFonts w:ascii="Arial" w:eastAsia="Arial" w:hAnsi="Arial" w:cs="Arial"/>
                <w:spacing w:val="2"/>
                <w:position w:val="-1"/>
                <w:sz w:val="16"/>
                <w:szCs w:val="16"/>
              </w:rPr>
              <w:t>r</w:t>
            </w:r>
            <w:r w:rsidRPr="00206558">
              <w:rPr>
                <w:rFonts w:ascii="Arial" w:eastAsia="Arial" w:hAnsi="Arial" w:cs="Arial"/>
                <w:spacing w:val="2"/>
                <w:position w:val="-1"/>
                <w:sz w:val="16"/>
                <w:szCs w:val="16"/>
              </w:rPr>
              <w:t>encia</w:t>
            </w:r>
          </w:p>
        </w:tc>
        <w:tc>
          <w:tcPr>
            <w:tcW w:w="5009" w:type="dxa"/>
            <w:tcBorders>
              <w:bottom w:val="single" w:sz="4" w:space="0" w:color="auto"/>
            </w:tcBorders>
          </w:tcPr>
          <w:p w14:paraId="2FE4F962" w14:textId="69AAF1CF" w:rsidR="00ED4945" w:rsidRPr="00206558" w:rsidRDefault="00ED4945" w:rsidP="00ED4945">
            <w:pPr>
              <w:rPr>
                <w:rFonts w:ascii="Arial" w:eastAsia="Arial" w:hAnsi="Arial" w:cs="Arial"/>
                <w:spacing w:val="2"/>
                <w:position w:val="-1"/>
                <w:sz w:val="16"/>
                <w:szCs w:val="16"/>
              </w:rPr>
            </w:pPr>
            <w:r w:rsidRPr="00206558">
              <w:rPr>
                <w:rFonts w:ascii="Arial" w:eastAsia="Arial" w:hAnsi="Arial" w:cs="Arial"/>
                <w:spacing w:val="2"/>
                <w:position w:val="-1"/>
                <w:sz w:val="16"/>
                <w:szCs w:val="16"/>
              </w:rPr>
              <w:t>Juzgado Primero Penal Municipal</w:t>
            </w:r>
          </w:p>
        </w:tc>
        <w:tc>
          <w:tcPr>
            <w:tcW w:w="1378" w:type="dxa"/>
            <w:tcBorders>
              <w:bottom w:val="single" w:sz="4" w:space="0" w:color="auto"/>
            </w:tcBorders>
            <w:vAlign w:val="center"/>
          </w:tcPr>
          <w:p w14:paraId="7E3FF9F1" w14:textId="77777777" w:rsidR="00ED4945" w:rsidRPr="00206558" w:rsidRDefault="00ED4945" w:rsidP="00ED4945">
            <w:pPr>
              <w:jc w:val="center"/>
              <w:rPr>
                <w:rFonts w:ascii="Arial" w:eastAsia="Arial" w:hAnsi="Arial" w:cs="Arial"/>
                <w:spacing w:val="2"/>
                <w:position w:val="-1"/>
                <w:sz w:val="16"/>
                <w:szCs w:val="16"/>
              </w:rPr>
            </w:pPr>
            <w:r w:rsidRPr="00206558">
              <w:rPr>
                <w:rFonts w:ascii="Arial" w:eastAsia="Arial" w:hAnsi="Arial" w:cs="Arial"/>
                <w:spacing w:val="2"/>
                <w:position w:val="-1"/>
                <w:sz w:val="16"/>
                <w:szCs w:val="16"/>
              </w:rPr>
              <w:t>1</w:t>
            </w:r>
          </w:p>
        </w:tc>
      </w:tr>
      <w:tr w:rsidR="00ED4945" w:rsidRPr="00475023" w14:paraId="7334A6F4" w14:textId="77777777" w:rsidTr="007B53C1">
        <w:trPr>
          <w:trHeight w:val="314"/>
        </w:trPr>
        <w:tc>
          <w:tcPr>
            <w:tcW w:w="1097" w:type="dxa"/>
            <w:tcBorders>
              <w:bottom w:val="single" w:sz="4" w:space="0" w:color="auto"/>
            </w:tcBorders>
            <w:vAlign w:val="center"/>
          </w:tcPr>
          <w:p w14:paraId="67BAEF4E" w14:textId="77777777" w:rsidR="00ED4945" w:rsidRPr="00475023" w:rsidRDefault="00ED4945" w:rsidP="00ED4945">
            <w:pPr>
              <w:jc w:val="center"/>
              <w:rPr>
                <w:rFonts w:ascii="Arial" w:hAnsi="Arial" w:cs="Arial"/>
                <w:sz w:val="16"/>
                <w:szCs w:val="16"/>
              </w:rPr>
            </w:pPr>
          </w:p>
        </w:tc>
        <w:tc>
          <w:tcPr>
            <w:tcW w:w="2017" w:type="dxa"/>
            <w:tcBorders>
              <w:bottom w:val="single" w:sz="4" w:space="0" w:color="auto"/>
            </w:tcBorders>
            <w:vAlign w:val="center"/>
          </w:tcPr>
          <w:p w14:paraId="097B6F76" w14:textId="77777777" w:rsidR="00ED4945" w:rsidRPr="00206558" w:rsidRDefault="00ED4945" w:rsidP="00ED4945">
            <w:pPr>
              <w:rPr>
                <w:rFonts w:ascii="Arial" w:eastAsia="Arial" w:hAnsi="Arial" w:cs="Arial"/>
                <w:spacing w:val="2"/>
                <w:position w:val="-1"/>
                <w:sz w:val="16"/>
                <w:szCs w:val="16"/>
              </w:rPr>
            </w:pPr>
            <w:r w:rsidRPr="00475023">
              <w:rPr>
                <w:rFonts w:ascii="Arial" w:eastAsia="Arial" w:hAnsi="Arial" w:cs="Arial"/>
                <w:spacing w:val="2"/>
                <w:position w:val="-1"/>
                <w:sz w:val="16"/>
                <w:szCs w:val="16"/>
              </w:rPr>
              <w:t>F</w:t>
            </w:r>
            <w:r w:rsidRPr="00206558">
              <w:rPr>
                <w:rFonts w:ascii="Arial" w:eastAsia="Arial" w:hAnsi="Arial" w:cs="Arial"/>
                <w:spacing w:val="2"/>
                <w:position w:val="-1"/>
                <w:sz w:val="16"/>
                <w:szCs w:val="16"/>
              </w:rPr>
              <w:t>lo</w:t>
            </w:r>
            <w:r w:rsidRPr="00475023">
              <w:rPr>
                <w:rFonts w:ascii="Arial" w:eastAsia="Arial" w:hAnsi="Arial" w:cs="Arial"/>
                <w:spacing w:val="2"/>
                <w:position w:val="-1"/>
                <w:sz w:val="16"/>
                <w:szCs w:val="16"/>
              </w:rPr>
              <w:t>r</w:t>
            </w:r>
            <w:r w:rsidRPr="00206558">
              <w:rPr>
                <w:rFonts w:ascii="Arial" w:eastAsia="Arial" w:hAnsi="Arial" w:cs="Arial"/>
                <w:spacing w:val="2"/>
                <w:position w:val="-1"/>
                <w:sz w:val="16"/>
                <w:szCs w:val="16"/>
              </w:rPr>
              <w:t>encia</w:t>
            </w:r>
          </w:p>
        </w:tc>
        <w:tc>
          <w:tcPr>
            <w:tcW w:w="5009" w:type="dxa"/>
            <w:tcBorders>
              <w:bottom w:val="single" w:sz="4" w:space="0" w:color="auto"/>
            </w:tcBorders>
          </w:tcPr>
          <w:p w14:paraId="5F6FB976" w14:textId="5E0B7F38" w:rsidR="00ED4945" w:rsidRPr="00206558" w:rsidRDefault="00ED4945" w:rsidP="00ED4945">
            <w:pPr>
              <w:rPr>
                <w:rFonts w:ascii="Arial" w:eastAsia="Arial" w:hAnsi="Arial" w:cs="Arial"/>
                <w:spacing w:val="2"/>
                <w:position w:val="-1"/>
                <w:sz w:val="16"/>
                <w:szCs w:val="16"/>
              </w:rPr>
            </w:pPr>
            <w:r w:rsidRPr="00206558">
              <w:rPr>
                <w:rFonts w:ascii="Arial" w:eastAsia="Arial" w:hAnsi="Arial" w:cs="Arial"/>
                <w:spacing w:val="2"/>
                <w:position w:val="-1"/>
                <w:sz w:val="16"/>
                <w:szCs w:val="16"/>
              </w:rPr>
              <w:t>Juzgado Tercero Penal Municipal</w:t>
            </w:r>
          </w:p>
        </w:tc>
        <w:tc>
          <w:tcPr>
            <w:tcW w:w="1378" w:type="dxa"/>
            <w:tcBorders>
              <w:bottom w:val="single" w:sz="4" w:space="0" w:color="auto"/>
            </w:tcBorders>
            <w:vAlign w:val="center"/>
          </w:tcPr>
          <w:p w14:paraId="5C2ADB87" w14:textId="77777777" w:rsidR="00ED4945" w:rsidRPr="00206558" w:rsidRDefault="00ED4945" w:rsidP="00ED4945">
            <w:pPr>
              <w:jc w:val="center"/>
              <w:rPr>
                <w:rFonts w:ascii="Arial" w:eastAsia="Arial" w:hAnsi="Arial" w:cs="Arial"/>
                <w:spacing w:val="2"/>
                <w:position w:val="-1"/>
                <w:sz w:val="16"/>
                <w:szCs w:val="16"/>
              </w:rPr>
            </w:pPr>
            <w:r w:rsidRPr="00206558">
              <w:rPr>
                <w:rFonts w:ascii="Arial" w:eastAsia="Arial" w:hAnsi="Arial" w:cs="Arial"/>
                <w:spacing w:val="2"/>
                <w:position w:val="-1"/>
                <w:sz w:val="16"/>
                <w:szCs w:val="16"/>
              </w:rPr>
              <w:t>1</w:t>
            </w:r>
          </w:p>
        </w:tc>
      </w:tr>
      <w:tr w:rsidR="00ED4945" w:rsidRPr="00475023" w14:paraId="0EBABA3D" w14:textId="77777777" w:rsidTr="007B53C1">
        <w:trPr>
          <w:trHeight w:val="337"/>
        </w:trPr>
        <w:tc>
          <w:tcPr>
            <w:tcW w:w="1097" w:type="dxa"/>
            <w:tcBorders>
              <w:bottom w:val="single" w:sz="4" w:space="0" w:color="auto"/>
            </w:tcBorders>
            <w:vAlign w:val="center"/>
          </w:tcPr>
          <w:p w14:paraId="45F5C179" w14:textId="77777777" w:rsidR="00ED4945" w:rsidRPr="00475023" w:rsidRDefault="00ED4945" w:rsidP="00ED4945">
            <w:pPr>
              <w:jc w:val="center"/>
              <w:rPr>
                <w:rFonts w:ascii="Arial" w:hAnsi="Arial" w:cs="Arial"/>
                <w:sz w:val="16"/>
                <w:szCs w:val="16"/>
              </w:rPr>
            </w:pPr>
          </w:p>
        </w:tc>
        <w:tc>
          <w:tcPr>
            <w:tcW w:w="2017" w:type="dxa"/>
            <w:tcBorders>
              <w:bottom w:val="single" w:sz="4" w:space="0" w:color="auto"/>
            </w:tcBorders>
            <w:vAlign w:val="center"/>
          </w:tcPr>
          <w:p w14:paraId="000C08EA" w14:textId="77777777" w:rsidR="00ED4945" w:rsidRPr="00206558" w:rsidRDefault="00ED4945" w:rsidP="00ED4945">
            <w:pPr>
              <w:rPr>
                <w:rFonts w:ascii="Arial" w:eastAsia="Arial" w:hAnsi="Arial" w:cs="Arial"/>
                <w:spacing w:val="2"/>
                <w:position w:val="-1"/>
                <w:sz w:val="16"/>
                <w:szCs w:val="16"/>
              </w:rPr>
            </w:pPr>
            <w:r w:rsidRPr="00475023">
              <w:rPr>
                <w:rFonts w:ascii="Arial" w:eastAsia="Arial" w:hAnsi="Arial" w:cs="Arial"/>
                <w:spacing w:val="2"/>
                <w:position w:val="-1"/>
                <w:sz w:val="16"/>
                <w:szCs w:val="16"/>
              </w:rPr>
              <w:t>F</w:t>
            </w:r>
            <w:r w:rsidRPr="00206558">
              <w:rPr>
                <w:rFonts w:ascii="Arial" w:eastAsia="Arial" w:hAnsi="Arial" w:cs="Arial"/>
                <w:spacing w:val="2"/>
                <w:position w:val="-1"/>
                <w:sz w:val="16"/>
                <w:szCs w:val="16"/>
              </w:rPr>
              <w:t>lo</w:t>
            </w:r>
            <w:r w:rsidRPr="00475023">
              <w:rPr>
                <w:rFonts w:ascii="Arial" w:eastAsia="Arial" w:hAnsi="Arial" w:cs="Arial"/>
                <w:spacing w:val="2"/>
                <w:position w:val="-1"/>
                <w:sz w:val="16"/>
                <w:szCs w:val="16"/>
              </w:rPr>
              <w:t>r</w:t>
            </w:r>
            <w:r w:rsidRPr="00206558">
              <w:rPr>
                <w:rFonts w:ascii="Arial" w:eastAsia="Arial" w:hAnsi="Arial" w:cs="Arial"/>
                <w:spacing w:val="2"/>
                <w:position w:val="-1"/>
                <w:sz w:val="16"/>
                <w:szCs w:val="16"/>
              </w:rPr>
              <w:t>encia</w:t>
            </w:r>
          </w:p>
        </w:tc>
        <w:tc>
          <w:tcPr>
            <w:tcW w:w="5009" w:type="dxa"/>
            <w:tcBorders>
              <w:bottom w:val="single" w:sz="4" w:space="0" w:color="auto"/>
            </w:tcBorders>
          </w:tcPr>
          <w:p w14:paraId="68BEB732" w14:textId="7A1C6C32" w:rsidR="00ED4945" w:rsidRPr="00206558" w:rsidRDefault="00ED4945" w:rsidP="00ED4945">
            <w:pPr>
              <w:rPr>
                <w:rFonts w:ascii="Arial" w:eastAsia="Arial" w:hAnsi="Arial" w:cs="Arial"/>
                <w:spacing w:val="2"/>
                <w:position w:val="-1"/>
                <w:sz w:val="16"/>
                <w:szCs w:val="16"/>
              </w:rPr>
            </w:pPr>
            <w:r w:rsidRPr="00206558">
              <w:rPr>
                <w:rFonts w:ascii="Arial" w:eastAsia="Arial" w:hAnsi="Arial" w:cs="Arial"/>
                <w:spacing w:val="2"/>
                <w:position w:val="-1"/>
                <w:sz w:val="16"/>
                <w:szCs w:val="16"/>
              </w:rPr>
              <w:t xml:space="preserve">Juzgado Cuarto Penal Municipal </w:t>
            </w:r>
          </w:p>
        </w:tc>
        <w:tc>
          <w:tcPr>
            <w:tcW w:w="1378" w:type="dxa"/>
            <w:tcBorders>
              <w:bottom w:val="single" w:sz="4" w:space="0" w:color="auto"/>
            </w:tcBorders>
            <w:vAlign w:val="center"/>
          </w:tcPr>
          <w:p w14:paraId="7786F039" w14:textId="77777777" w:rsidR="00ED4945" w:rsidRPr="00206558" w:rsidRDefault="00ED4945" w:rsidP="00ED4945">
            <w:pPr>
              <w:jc w:val="center"/>
              <w:rPr>
                <w:rFonts w:ascii="Arial" w:eastAsia="Arial" w:hAnsi="Arial" w:cs="Arial"/>
                <w:spacing w:val="2"/>
                <w:position w:val="-1"/>
                <w:sz w:val="16"/>
                <w:szCs w:val="16"/>
              </w:rPr>
            </w:pPr>
            <w:r w:rsidRPr="00206558">
              <w:rPr>
                <w:rFonts w:ascii="Arial" w:eastAsia="Arial" w:hAnsi="Arial" w:cs="Arial"/>
                <w:spacing w:val="2"/>
                <w:position w:val="-1"/>
                <w:sz w:val="16"/>
                <w:szCs w:val="16"/>
              </w:rPr>
              <w:t>1</w:t>
            </w:r>
          </w:p>
        </w:tc>
      </w:tr>
      <w:tr w:rsidR="00ED4945" w:rsidRPr="00475023" w14:paraId="56856F4A" w14:textId="77777777" w:rsidTr="007B53C1">
        <w:trPr>
          <w:trHeight w:val="314"/>
        </w:trPr>
        <w:tc>
          <w:tcPr>
            <w:tcW w:w="1097" w:type="dxa"/>
            <w:tcBorders>
              <w:bottom w:val="single" w:sz="4" w:space="0" w:color="auto"/>
            </w:tcBorders>
            <w:vAlign w:val="center"/>
          </w:tcPr>
          <w:p w14:paraId="2C876FA2" w14:textId="77777777" w:rsidR="00ED4945" w:rsidRPr="00475023" w:rsidRDefault="00ED4945" w:rsidP="00ED4945">
            <w:pPr>
              <w:jc w:val="center"/>
              <w:rPr>
                <w:rFonts w:ascii="Arial" w:hAnsi="Arial" w:cs="Arial"/>
                <w:sz w:val="16"/>
                <w:szCs w:val="16"/>
              </w:rPr>
            </w:pPr>
          </w:p>
        </w:tc>
        <w:tc>
          <w:tcPr>
            <w:tcW w:w="2017" w:type="dxa"/>
            <w:tcBorders>
              <w:bottom w:val="single" w:sz="4" w:space="0" w:color="auto"/>
            </w:tcBorders>
            <w:vAlign w:val="center"/>
          </w:tcPr>
          <w:p w14:paraId="62D2598A" w14:textId="77777777" w:rsidR="00ED4945" w:rsidRPr="00206558" w:rsidRDefault="00ED4945" w:rsidP="00ED4945">
            <w:pPr>
              <w:rPr>
                <w:rFonts w:ascii="Arial" w:eastAsia="Arial" w:hAnsi="Arial" w:cs="Arial"/>
                <w:spacing w:val="2"/>
                <w:position w:val="-1"/>
                <w:sz w:val="16"/>
                <w:szCs w:val="16"/>
              </w:rPr>
            </w:pPr>
            <w:r w:rsidRPr="00475023">
              <w:rPr>
                <w:rFonts w:ascii="Arial" w:eastAsia="Arial" w:hAnsi="Arial" w:cs="Arial"/>
                <w:spacing w:val="2"/>
                <w:position w:val="-1"/>
                <w:sz w:val="16"/>
                <w:szCs w:val="16"/>
              </w:rPr>
              <w:t>F</w:t>
            </w:r>
            <w:r w:rsidRPr="00206558">
              <w:rPr>
                <w:rFonts w:ascii="Arial" w:eastAsia="Arial" w:hAnsi="Arial" w:cs="Arial"/>
                <w:spacing w:val="2"/>
                <w:position w:val="-1"/>
                <w:sz w:val="16"/>
                <w:szCs w:val="16"/>
              </w:rPr>
              <w:t>lo</w:t>
            </w:r>
            <w:r w:rsidRPr="00475023">
              <w:rPr>
                <w:rFonts w:ascii="Arial" w:eastAsia="Arial" w:hAnsi="Arial" w:cs="Arial"/>
                <w:spacing w:val="2"/>
                <w:position w:val="-1"/>
                <w:sz w:val="16"/>
                <w:szCs w:val="16"/>
              </w:rPr>
              <w:t>r</w:t>
            </w:r>
            <w:r w:rsidRPr="00206558">
              <w:rPr>
                <w:rFonts w:ascii="Arial" w:eastAsia="Arial" w:hAnsi="Arial" w:cs="Arial"/>
                <w:spacing w:val="2"/>
                <w:position w:val="-1"/>
                <w:sz w:val="16"/>
                <w:szCs w:val="16"/>
              </w:rPr>
              <w:t>encia</w:t>
            </w:r>
          </w:p>
        </w:tc>
        <w:tc>
          <w:tcPr>
            <w:tcW w:w="5009" w:type="dxa"/>
            <w:tcBorders>
              <w:bottom w:val="single" w:sz="4" w:space="0" w:color="auto"/>
            </w:tcBorders>
          </w:tcPr>
          <w:p w14:paraId="3AC1EC1C" w14:textId="2F6FA6BD" w:rsidR="00ED4945" w:rsidRPr="00206558" w:rsidRDefault="00ED4945" w:rsidP="00ED4945">
            <w:pPr>
              <w:rPr>
                <w:rFonts w:ascii="Arial" w:eastAsia="Arial" w:hAnsi="Arial" w:cs="Arial"/>
                <w:spacing w:val="2"/>
                <w:position w:val="-1"/>
                <w:sz w:val="16"/>
                <w:szCs w:val="16"/>
              </w:rPr>
            </w:pPr>
            <w:r w:rsidRPr="00206558">
              <w:rPr>
                <w:rFonts w:ascii="Arial" w:eastAsia="Arial" w:hAnsi="Arial" w:cs="Arial"/>
                <w:spacing w:val="2"/>
                <w:position w:val="-1"/>
                <w:sz w:val="16"/>
                <w:szCs w:val="16"/>
              </w:rPr>
              <w:t>Juzgado Quinto Penal Municipal</w:t>
            </w:r>
          </w:p>
        </w:tc>
        <w:tc>
          <w:tcPr>
            <w:tcW w:w="1378" w:type="dxa"/>
            <w:tcBorders>
              <w:bottom w:val="single" w:sz="4" w:space="0" w:color="auto"/>
            </w:tcBorders>
            <w:vAlign w:val="center"/>
          </w:tcPr>
          <w:p w14:paraId="3C8BB401" w14:textId="77777777" w:rsidR="00ED4945" w:rsidRPr="00206558" w:rsidRDefault="00ED4945" w:rsidP="00ED4945">
            <w:pPr>
              <w:jc w:val="center"/>
              <w:rPr>
                <w:rFonts w:ascii="Arial" w:eastAsia="Arial" w:hAnsi="Arial" w:cs="Arial"/>
                <w:spacing w:val="2"/>
                <w:position w:val="-1"/>
                <w:sz w:val="16"/>
                <w:szCs w:val="16"/>
              </w:rPr>
            </w:pPr>
            <w:r w:rsidRPr="00206558">
              <w:rPr>
                <w:rFonts w:ascii="Arial" w:eastAsia="Arial" w:hAnsi="Arial" w:cs="Arial"/>
                <w:spacing w:val="2"/>
                <w:position w:val="-1"/>
                <w:sz w:val="16"/>
                <w:szCs w:val="16"/>
              </w:rPr>
              <w:t>1</w:t>
            </w:r>
          </w:p>
        </w:tc>
      </w:tr>
      <w:tr w:rsidR="00ED4945" w:rsidRPr="00475023" w14:paraId="16E6974D" w14:textId="77777777" w:rsidTr="007B53C1">
        <w:trPr>
          <w:trHeight w:val="337"/>
        </w:trPr>
        <w:tc>
          <w:tcPr>
            <w:tcW w:w="1097" w:type="dxa"/>
            <w:vAlign w:val="center"/>
          </w:tcPr>
          <w:p w14:paraId="580B5D6C" w14:textId="77777777" w:rsidR="00ED4945" w:rsidRPr="00475023" w:rsidRDefault="00ED4945" w:rsidP="00ED4945">
            <w:pPr>
              <w:jc w:val="center"/>
              <w:rPr>
                <w:rFonts w:ascii="Arial" w:hAnsi="Arial" w:cs="Arial"/>
                <w:sz w:val="16"/>
                <w:szCs w:val="16"/>
              </w:rPr>
            </w:pPr>
          </w:p>
        </w:tc>
        <w:tc>
          <w:tcPr>
            <w:tcW w:w="2017" w:type="dxa"/>
            <w:vAlign w:val="center"/>
          </w:tcPr>
          <w:p w14:paraId="470BD585" w14:textId="77777777" w:rsidR="00ED4945" w:rsidRPr="00206558" w:rsidRDefault="00ED4945" w:rsidP="00ED4945">
            <w:pPr>
              <w:rPr>
                <w:rFonts w:ascii="Arial" w:eastAsia="Arial" w:hAnsi="Arial" w:cs="Arial"/>
                <w:spacing w:val="2"/>
                <w:position w:val="-1"/>
                <w:sz w:val="16"/>
                <w:szCs w:val="16"/>
              </w:rPr>
            </w:pPr>
            <w:r w:rsidRPr="00206558">
              <w:rPr>
                <w:rFonts w:ascii="Arial" w:eastAsia="Arial" w:hAnsi="Arial" w:cs="Arial"/>
                <w:spacing w:val="2"/>
                <w:position w:val="-1"/>
                <w:sz w:val="16"/>
                <w:szCs w:val="16"/>
              </w:rPr>
              <w:t>Florencia</w:t>
            </w:r>
          </w:p>
        </w:tc>
        <w:tc>
          <w:tcPr>
            <w:tcW w:w="5009" w:type="dxa"/>
          </w:tcPr>
          <w:p w14:paraId="2C0B2EA0" w14:textId="695C5BC7" w:rsidR="00ED4945" w:rsidRPr="00206558" w:rsidRDefault="00ED4945" w:rsidP="00ED4945">
            <w:pPr>
              <w:rPr>
                <w:rFonts w:ascii="Arial" w:eastAsia="Arial" w:hAnsi="Arial" w:cs="Arial"/>
                <w:spacing w:val="2"/>
                <w:position w:val="-1"/>
                <w:sz w:val="16"/>
                <w:szCs w:val="16"/>
              </w:rPr>
            </w:pPr>
            <w:r w:rsidRPr="00206558">
              <w:rPr>
                <w:rFonts w:ascii="Arial" w:eastAsia="Arial" w:hAnsi="Arial" w:cs="Arial"/>
                <w:spacing w:val="2"/>
                <w:position w:val="-1"/>
                <w:sz w:val="16"/>
                <w:szCs w:val="16"/>
              </w:rPr>
              <w:t>Juzgado Séptimo Penal Municipal</w:t>
            </w:r>
          </w:p>
        </w:tc>
        <w:tc>
          <w:tcPr>
            <w:tcW w:w="1378" w:type="dxa"/>
            <w:vAlign w:val="center"/>
          </w:tcPr>
          <w:p w14:paraId="44088BC3" w14:textId="77777777" w:rsidR="00ED4945" w:rsidRPr="00206558" w:rsidRDefault="00ED4945" w:rsidP="00ED4945">
            <w:pPr>
              <w:jc w:val="center"/>
              <w:rPr>
                <w:rFonts w:ascii="Arial" w:eastAsia="Arial" w:hAnsi="Arial" w:cs="Arial"/>
                <w:spacing w:val="2"/>
                <w:position w:val="-1"/>
                <w:sz w:val="16"/>
                <w:szCs w:val="16"/>
              </w:rPr>
            </w:pPr>
            <w:r w:rsidRPr="00206558">
              <w:rPr>
                <w:rFonts w:ascii="Arial" w:eastAsia="Arial" w:hAnsi="Arial" w:cs="Arial"/>
                <w:spacing w:val="2"/>
                <w:position w:val="-1"/>
                <w:sz w:val="16"/>
                <w:szCs w:val="16"/>
              </w:rPr>
              <w:t>1</w:t>
            </w:r>
          </w:p>
        </w:tc>
      </w:tr>
      <w:tr w:rsidR="00ED4945" w:rsidRPr="00475023" w14:paraId="356BFBB5" w14:textId="77777777" w:rsidTr="007B53C1">
        <w:trPr>
          <w:trHeight w:val="337"/>
        </w:trPr>
        <w:tc>
          <w:tcPr>
            <w:tcW w:w="1097" w:type="dxa"/>
            <w:vAlign w:val="center"/>
          </w:tcPr>
          <w:p w14:paraId="02026D86" w14:textId="77777777" w:rsidR="00ED4945" w:rsidRPr="00475023" w:rsidRDefault="00ED4945" w:rsidP="00ED4945">
            <w:pPr>
              <w:jc w:val="center"/>
              <w:rPr>
                <w:rFonts w:ascii="Arial" w:hAnsi="Arial" w:cs="Arial"/>
                <w:sz w:val="16"/>
                <w:szCs w:val="16"/>
              </w:rPr>
            </w:pPr>
          </w:p>
        </w:tc>
        <w:tc>
          <w:tcPr>
            <w:tcW w:w="2017" w:type="dxa"/>
            <w:vAlign w:val="center"/>
          </w:tcPr>
          <w:p w14:paraId="323061E8" w14:textId="1EA73F6C" w:rsidR="00ED4945" w:rsidRPr="00206558" w:rsidRDefault="00ED4945" w:rsidP="00ED4945">
            <w:pPr>
              <w:rPr>
                <w:rFonts w:ascii="Arial" w:eastAsia="Arial" w:hAnsi="Arial" w:cs="Arial"/>
                <w:spacing w:val="2"/>
                <w:position w:val="-1"/>
                <w:sz w:val="16"/>
                <w:szCs w:val="16"/>
              </w:rPr>
            </w:pPr>
            <w:r w:rsidRPr="00206558">
              <w:rPr>
                <w:rFonts w:ascii="Arial" w:eastAsia="Arial" w:hAnsi="Arial" w:cs="Arial"/>
                <w:spacing w:val="2"/>
                <w:position w:val="-1"/>
                <w:sz w:val="16"/>
                <w:szCs w:val="16"/>
              </w:rPr>
              <w:t>Florencia</w:t>
            </w:r>
          </w:p>
        </w:tc>
        <w:tc>
          <w:tcPr>
            <w:tcW w:w="5009" w:type="dxa"/>
          </w:tcPr>
          <w:p w14:paraId="0528CBEB" w14:textId="1739C733" w:rsidR="00ED4945" w:rsidRPr="00206558" w:rsidRDefault="00ED4945" w:rsidP="00ED4945">
            <w:pPr>
              <w:rPr>
                <w:rFonts w:ascii="Arial" w:eastAsia="Arial" w:hAnsi="Arial" w:cs="Arial"/>
                <w:spacing w:val="2"/>
                <w:position w:val="-1"/>
                <w:sz w:val="16"/>
                <w:szCs w:val="16"/>
              </w:rPr>
            </w:pPr>
            <w:r w:rsidRPr="00206558">
              <w:rPr>
                <w:rFonts w:ascii="Arial" w:eastAsia="Arial" w:hAnsi="Arial" w:cs="Arial"/>
                <w:spacing w:val="2"/>
                <w:position w:val="-1"/>
                <w:sz w:val="16"/>
                <w:szCs w:val="16"/>
              </w:rPr>
              <w:t xml:space="preserve">Juzgado Primero Civil Municipal </w:t>
            </w:r>
          </w:p>
        </w:tc>
        <w:tc>
          <w:tcPr>
            <w:tcW w:w="1378" w:type="dxa"/>
            <w:vAlign w:val="center"/>
          </w:tcPr>
          <w:p w14:paraId="09239732" w14:textId="53F72CF7" w:rsidR="00ED4945" w:rsidRPr="00206558" w:rsidRDefault="00ED4945" w:rsidP="00ED4945">
            <w:pPr>
              <w:jc w:val="center"/>
              <w:rPr>
                <w:rFonts w:ascii="Arial" w:eastAsia="Arial" w:hAnsi="Arial" w:cs="Arial"/>
                <w:spacing w:val="2"/>
                <w:position w:val="-1"/>
                <w:sz w:val="16"/>
                <w:szCs w:val="16"/>
              </w:rPr>
            </w:pPr>
            <w:r w:rsidRPr="00206558">
              <w:rPr>
                <w:rFonts w:ascii="Arial" w:eastAsia="Arial" w:hAnsi="Arial" w:cs="Arial"/>
                <w:spacing w:val="2"/>
                <w:position w:val="-1"/>
                <w:sz w:val="16"/>
                <w:szCs w:val="16"/>
              </w:rPr>
              <w:t>1</w:t>
            </w:r>
          </w:p>
        </w:tc>
      </w:tr>
      <w:tr w:rsidR="00ED4945" w:rsidRPr="00475023" w14:paraId="540434AE" w14:textId="77777777" w:rsidTr="007B53C1">
        <w:trPr>
          <w:trHeight w:val="337"/>
        </w:trPr>
        <w:tc>
          <w:tcPr>
            <w:tcW w:w="1097" w:type="dxa"/>
            <w:tcBorders>
              <w:bottom w:val="single" w:sz="4" w:space="0" w:color="auto"/>
            </w:tcBorders>
            <w:vAlign w:val="center"/>
          </w:tcPr>
          <w:p w14:paraId="7CDD080C" w14:textId="77777777" w:rsidR="00ED4945" w:rsidRPr="00475023" w:rsidRDefault="00ED4945" w:rsidP="00ED4945">
            <w:pPr>
              <w:jc w:val="center"/>
              <w:rPr>
                <w:rFonts w:ascii="Arial" w:hAnsi="Arial" w:cs="Arial"/>
                <w:sz w:val="16"/>
                <w:szCs w:val="16"/>
              </w:rPr>
            </w:pPr>
          </w:p>
        </w:tc>
        <w:tc>
          <w:tcPr>
            <w:tcW w:w="2017" w:type="dxa"/>
            <w:tcBorders>
              <w:bottom w:val="single" w:sz="4" w:space="0" w:color="auto"/>
            </w:tcBorders>
            <w:vAlign w:val="center"/>
          </w:tcPr>
          <w:p w14:paraId="468AC139" w14:textId="1138C770" w:rsidR="00ED4945" w:rsidRPr="00206558" w:rsidRDefault="00ED4945" w:rsidP="00ED4945">
            <w:pPr>
              <w:rPr>
                <w:rFonts w:ascii="Arial" w:eastAsia="Arial" w:hAnsi="Arial" w:cs="Arial"/>
                <w:spacing w:val="2"/>
                <w:position w:val="-1"/>
                <w:sz w:val="16"/>
                <w:szCs w:val="16"/>
              </w:rPr>
            </w:pPr>
            <w:r w:rsidRPr="00206558">
              <w:rPr>
                <w:rFonts w:ascii="Arial" w:eastAsia="Arial" w:hAnsi="Arial" w:cs="Arial"/>
                <w:spacing w:val="2"/>
                <w:position w:val="-1"/>
                <w:sz w:val="16"/>
                <w:szCs w:val="16"/>
              </w:rPr>
              <w:t>Florencia</w:t>
            </w:r>
          </w:p>
        </w:tc>
        <w:tc>
          <w:tcPr>
            <w:tcW w:w="5009" w:type="dxa"/>
            <w:tcBorders>
              <w:bottom w:val="single" w:sz="4" w:space="0" w:color="auto"/>
            </w:tcBorders>
          </w:tcPr>
          <w:p w14:paraId="54239421" w14:textId="1E9BA434" w:rsidR="00ED4945" w:rsidRPr="00206558" w:rsidRDefault="00ED4945" w:rsidP="00ED4945">
            <w:pPr>
              <w:rPr>
                <w:rFonts w:ascii="Arial" w:eastAsia="Arial" w:hAnsi="Arial" w:cs="Arial"/>
                <w:spacing w:val="2"/>
                <w:position w:val="-1"/>
                <w:sz w:val="16"/>
                <w:szCs w:val="16"/>
              </w:rPr>
            </w:pPr>
            <w:r w:rsidRPr="00206558">
              <w:rPr>
                <w:rFonts w:ascii="Arial" w:eastAsia="Arial" w:hAnsi="Arial" w:cs="Arial"/>
                <w:spacing w:val="2"/>
                <w:position w:val="-1"/>
                <w:sz w:val="16"/>
                <w:szCs w:val="16"/>
              </w:rPr>
              <w:t>Juzgado Quinto Civil Municipal</w:t>
            </w:r>
          </w:p>
        </w:tc>
        <w:tc>
          <w:tcPr>
            <w:tcW w:w="1378" w:type="dxa"/>
            <w:tcBorders>
              <w:bottom w:val="single" w:sz="4" w:space="0" w:color="auto"/>
            </w:tcBorders>
            <w:vAlign w:val="center"/>
          </w:tcPr>
          <w:p w14:paraId="73F68975" w14:textId="4C84E3E9" w:rsidR="00ED4945" w:rsidRPr="00206558" w:rsidRDefault="00ED4945" w:rsidP="00ED4945">
            <w:pPr>
              <w:jc w:val="center"/>
              <w:rPr>
                <w:rFonts w:ascii="Arial" w:eastAsia="Arial" w:hAnsi="Arial" w:cs="Arial"/>
                <w:spacing w:val="2"/>
                <w:position w:val="-1"/>
                <w:sz w:val="16"/>
                <w:szCs w:val="16"/>
              </w:rPr>
            </w:pPr>
            <w:r w:rsidRPr="00206558">
              <w:rPr>
                <w:rFonts w:ascii="Arial" w:eastAsia="Arial" w:hAnsi="Arial" w:cs="Arial"/>
                <w:spacing w:val="2"/>
                <w:position w:val="-1"/>
                <w:sz w:val="16"/>
                <w:szCs w:val="16"/>
              </w:rPr>
              <w:t>1</w:t>
            </w:r>
          </w:p>
        </w:tc>
      </w:tr>
    </w:tbl>
    <w:p w14:paraId="23F016CD" w14:textId="77777777" w:rsidR="00F07859" w:rsidRPr="00475023" w:rsidRDefault="00F07859" w:rsidP="00F07859">
      <w:pPr>
        <w:rPr>
          <w:rFonts w:ascii="Arial" w:hAnsi="Arial" w:cs="Arial"/>
          <w:sz w:val="16"/>
          <w:szCs w:val="16"/>
        </w:rPr>
      </w:pPr>
    </w:p>
    <w:tbl>
      <w:tblPr>
        <w:tblStyle w:val="Tablaconcuadrcula"/>
        <w:tblpPr w:leftFromText="141" w:rightFromText="141" w:vertAnchor="text" w:horzAnchor="margin" w:tblpY="65"/>
        <w:tblW w:w="9550" w:type="dxa"/>
        <w:tblLayout w:type="fixed"/>
        <w:tblLook w:val="04A0" w:firstRow="1" w:lastRow="0" w:firstColumn="1" w:lastColumn="0" w:noHBand="0" w:noVBand="1"/>
      </w:tblPr>
      <w:tblGrid>
        <w:gridCol w:w="1102"/>
        <w:gridCol w:w="2012"/>
        <w:gridCol w:w="5049"/>
        <w:gridCol w:w="1387"/>
      </w:tblGrid>
      <w:tr w:rsidR="00302851" w:rsidRPr="00475023" w14:paraId="497B5685" w14:textId="77777777" w:rsidTr="00302851">
        <w:trPr>
          <w:trHeight w:val="347"/>
          <w:tblHeader/>
        </w:trPr>
        <w:tc>
          <w:tcPr>
            <w:tcW w:w="9550" w:type="dxa"/>
            <w:gridSpan w:val="4"/>
            <w:shd w:val="clear" w:color="auto" w:fill="E2EFD9" w:themeFill="accent6" w:themeFillTint="33"/>
            <w:vAlign w:val="center"/>
          </w:tcPr>
          <w:p w14:paraId="12044943" w14:textId="77777777" w:rsidR="00302851" w:rsidRPr="00475023" w:rsidRDefault="00302851" w:rsidP="00302851">
            <w:pPr>
              <w:jc w:val="center"/>
              <w:rPr>
                <w:rFonts w:ascii="Arial" w:hAnsi="Arial" w:cs="Arial"/>
                <w:b/>
                <w:bCs/>
                <w:sz w:val="16"/>
                <w:szCs w:val="16"/>
              </w:rPr>
            </w:pPr>
            <w:r w:rsidRPr="00475023">
              <w:rPr>
                <w:rFonts w:ascii="Arial" w:hAnsi="Arial" w:cs="Arial"/>
                <w:b/>
                <w:bCs/>
                <w:color w:val="000000"/>
                <w:sz w:val="16"/>
                <w:szCs w:val="16"/>
              </w:rPr>
              <w:t>Oficial Mayor o Sustanciador de Juzgado de Circuito Nominado</w:t>
            </w:r>
          </w:p>
        </w:tc>
      </w:tr>
      <w:tr w:rsidR="00302851" w:rsidRPr="00475023" w14:paraId="45A708E3" w14:textId="77777777" w:rsidTr="00302851">
        <w:trPr>
          <w:trHeight w:val="140"/>
          <w:tblHeader/>
        </w:trPr>
        <w:tc>
          <w:tcPr>
            <w:tcW w:w="1102" w:type="dxa"/>
            <w:shd w:val="clear" w:color="auto" w:fill="D9E2F3" w:themeFill="accent1" w:themeFillTint="33"/>
            <w:vAlign w:val="center"/>
          </w:tcPr>
          <w:p w14:paraId="1BB31B96" w14:textId="77777777" w:rsidR="00302851" w:rsidRPr="00475023" w:rsidRDefault="00302851" w:rsidP="00302851">
            <w:pPr>
              <w:jc w:val="center"/>
              <w:rPr>
                <w:rFonts w:ascii="Arial" w:hAnsi="Arial" w:cs="Arial"/>
                <w:b/>
                <w:sz w:val="16"/>
                <w:szCs w:val="16"/>
              </w:rPr>
            </w:pPr>
            <w:r w:rsidRPr="00475023">
              <w:rPr>
                <w:rFonts w:ascii="Arial" w:hAnsi="Arial" w:cs="Arial"/>
                <w:b/>
                <w:sz w:val="16"/>
                <w:szCs w:val="16"/>
              </w:rPr>
              <w:t>Marque con una (X)</w:t>
            </w:r>
          </w:p>
        </w:tc>
        <w:tc>
          <w:tcPr>
            <w:tcW w:w="2012" w:type="dxa"/>
            <w:shd w:val="clear" w:color="auto" w:fill="D9E2F3" w:themeFill="accent1" w:themeFillTint="33"/>
            <w:vAlign w:val="center"/>
          </w:tcPr>
          <w:p w14:paraId="41361937" w14:textId="77777777" w:rsidR="00302851" w:rsidRPr="00475023" w:rsidRDefault="00302851" w:rsidP="00302851">
            <w:pPr>
              <w:jc w:val="center"/>
              <w:rPr>
                <w:rFonts w:ascii="Arial" w:hAnsi="Arial" w:cs="Arial"/>
                <w:b/>
                <w:sz w:val="16"/>
                <w:szCs w:val="16"/>
              </w:rPr>
            </w:pPr>
            <w:r w:rsidRPr="00475023">
              <w:rPr>
                <w:rFonts w:ascii="Arial" w:hAnsi="Arial" w:cs="Arial"/>
                <w:b/>
                <w:sz w:val="16"/>
                <w:szCs w:val="16"/>
              </w:rPr>
              <w:t>Sede</w:t>
            </w:r>
          </w:p>
        </w:tc>
        <w:tc>
          <w:tcPr>
            <w:tcW w:w="5049" w:type="dxa"/>
            <w:shd w:val="clear" w:color="auto" w:fill="D9E2F3" w:themeFill="accent1" w:themeFillTint="33"/>
            <w:vAlign w:val="center"/>
          </w:tcPr>
          <w:p w14:paraId="53723702" w14:textId="77777777" w:rsidR="00302851" w:rsidRPr="00475023" w:rsidRDefault="00302851" w:rsidP="00302851">
            <w:pPr>
              <w:jc w:val="center"/>
              <w:rPr>
                <w:rFonts w:ascii="Arial" w:hAnsi="Arial" w:cs="Arial"/>
                <w:b/>
                <w:sz w:val="16"/>
                <w:szCs w:val="16"/>
              </w:rPr>
            </w:pPr>
            <w:r w:rsidRPr="00475023">
              <w:rPr>
                <w:rFonts w:ascii="Arial" w:hAnsi="Arial" w:cs="Arial"/>
                <w:b/>
                <w:sz w:val="16"/>
                <w:szCs w:val="16"/>
              </w:rPr>
              <w:t>Despacho</w:t>
            </w:r>
          </w:p>
        </w:tc>
        <w:tc>
          <w:tcPr>
            <w:tcW w:w="1387" w:type="dxa"/>
            <w:shd w:val="clear" w:color="auto" w:fill="D9E2F3" w:themeFill="accent1" w:themeFillTint="33"/>
            <w:vAlign w:val="center"/>
          </w:tcPr>
          <w:p w14:paraId="5FB5345F" w14:textId="77777777" w:rsidR="00302851" w:rsidRPr="00475023" w:rsidRDefault="00302851" w:rsidP="00302851">
            <w:pPr>
              <w:jc w:val="center"/>
              <w:rPr>
                <w:rFonts w:ascii="Arial" w:hAnsi="Arial" w:cs="Arial"/>
                <w:b/>
                <w:sz w:val="16"/>
                <w:szCs w:val="16"/>
              </w:rPr>
            </w:pPr>
            <w:r w:rsidRPr="00475023">
              <w:rPr>
                <w:rFonts w:ascii="Arial" w:hAnsi="Arial" w:cs="Arial"/>
                <w:b/>
                <w:sz w:val="16"/>
                <w:szCs w:val="16"/>
              </w:rPr>
              <w:t>No. de Vacantes</w:t>
            </w:r>
          </w:p>
        </w:tc>
      </w:tr>
      <w:tr w:rsidR="00ED4945" w:rsidRPr="00206558" w14:paraId="5976862C" w14:textId="77777777" w:rsidTr="00CF3C38">
        <w:trPr>
          <w:trHeight w:val="268"/>
        </w:trPr>
        <w:tc>
          <w:tcPr>
            <w:tcW w:w="1102" w:type="dxa"/>
            <w:tcBorders>
              <w:bottom w:val="single" w:sz="4" w:space="0" w:color="auto"/>
            </w:tcBorders>
            <w:vAlign w:val="center"/>
          </w:tcPr>
          <w:p w14:paraId="340CC747" w14:textId="77777777" w:rsidR="00ED4945" w:rsidRPr="00206558" w:rsidRDefault="00ED4945" w:rsidP="00206558">
            <w:pPr>
              <w:rPr>
                <w:rFonts w:ascii="Arial" w:eastAsia="Arial" w:hAnsi="Arial" w:cs="Arial"/>
                <w:spacing w:val="2"/>
                <w:position w:val="-1"/>
                <w:sz w:val="16"/>
                <w:szCs w:val="16"/>
              </w:rPr>
            </w:pPr>
          </w:p>
        </w:tc>
        <w:tc>
          <w:tcPr>
            <w:tcW w:w="2012" w:type="dxa"/>
            <w:tcBorders>
              <w:bottom w:val="single" w:sz="4" w:space="0" w:color="auto"/>
            </w:tcBorders>
          </w:tcPr>
          <w:p w14:paraId="6945CE53" w14:textId="51D6922C" w:rsidR="00ED4945" w:rsidRPr="00206558" w:rsidRDefault="00ED4945" w:rsidP="00ED4945">
            <w:pPr>
              <w:rPr>
                <w:rFonts w:ascii="Arial" w:eastAsia="Arial" w:hAnsi="Arial" w:cs="Arial"/>
                <w:spacing w:val="2"/>
                <w:position w:val="-1"/>
                <w:sz w:val="16"/>
                <w:szCs w:val="16"/>
              </w:rPr>
            </w:pPr>
            <w:r w:rsidRPr="00206558">
              <w:rPr>
                <w:rFonts w:ascii="Arial" w:eastAsia="Arial" w:hAnsi="Arial" w:cs="Arial"/>
                <w:spacing w:val="2"/>
                <w:position w:val="-1"/>
                <w:sz w:val="16"/>
                <w:szCs w:val="16"/>
              </w:rPr>
              <w:t>Florencia</w:t>
            </w:r>
          </w:p>
        </w:tc>
        <w:tc>
          <w:tcPr>
            <w:tcW w:w="5049" w:type="dxa"/>
            <w:tcBorders>
              <w:bottom w:val="single" w:sz="4" w:space="0" w:color="auto"/>
            </w:tcBorders>
          </w:tcPr>
          <w:p w14:paraId="360936B2" w14:textId="6BACF1B0" w:rsidR="00ED4945" w:rsidRPr="00206558" w:rsidRDefault="00ED4945" w:rsidP="00ED4945">
            <w:pPr>
              <w:rPr>
                <w:rFonts w:ascii="Arial" w:eastAsia="Arial" w:hAnsi="Arial" w:cs="Arial"/>
                <w:spacing w:val="2"/>
                <w:position w:val="-1"/>
                <w:sz w:val="16"/>
                <w:szCs w:val="16"/>
              </w:rPr>
            </w:pPr>
            <w:r w:rsidRPr="00206558">
              <w:rPr>
                <w:rFonts w:ascii="Arial" w:eastAsia="Arial" w:hAnsi="Arial" w:cs="Arial"/>
                <w:spacing w:val="2"/>
                <w:position w:val="-1"/>
                <w:sz w:val="16"/>
                <w:szCs w:val="16"/>
              </w:rPr>
              <w:t>Juzgado Primero Civil del Circuito</w:t>
            </w:r>
          </w:p>
        </w:tc>
        <w:tc>
          <w:tcPr>
            <w:tcW w:w="1387" w:type="dxa"/>
            <w:tcBorders>
              <w:bottom w:val="single" w:sz="4" w:space="0" w:color="auto"/>
            </w:tcBorders>
            <w:vAlign w:val="center"/>
          </w:tcPr>
          <w:p w14:paraId="1A841DC3" w14:textId="77777777" w:rsidR="00ED4945" w:rsidRPr="00206558" w:rsidRDefault="00ED4945" w:rsidP="00206558">
            <w:pPr>
              <w:jc w:val="center"/>
              <w:rPr>
                <w:rFonts w:ascii="Arial" w:eastAsia="Arial" w:hAnsi="Arial" w:cs="Arial"/>
                <w:spacing w:val="2"/>
                <w:position w:val="-1"/>
                <w:sz w:val="16"/>
                <w:szCs w:val="16"/>
              </w:rPr>
            </w:pPr>
            <w:r w:rsidRPr="00206558">
              <w:rPr>
                <w:rFonts w:ascii="Arial" w:eastAsia="Arial" w:hAnsi="Arial" w:cs="Arial"/>
                <w:spacing w:val="2"/>
                <w:position w:val="-1"/>
                <w:sz w:val="16"/>
                <w:szCs w:val="16"/>
              </w:rPr>
              <w:t>1</w:t>
            </w:r>
          </w:p>
        </w:tc>
      </w:tr>
      <w:tr w:rsidR="00ED4945" w:rsidRPr="00206558" w14:paraId="1E1CDAF2" w14:textId="77777777" w:rsidTr="00CF3C38">
        <w:trPr>
          <w:trHeight w:val="249"/>
        </w:trPr>
        <w:tc>
          <w:tcPr>
            <w:tcW w:w="1102" w:type="dxa"/>
            <w:tcBorders>
              <w:bottom w:val="single" w:sz="4" w:space="0" w:color="auto"/>
            </w:tcBorders>
            <w:vAlign w:val="center"/>
          </w:tcPr>
          <w:p w14:paraId="33063900" w14:textId="77777777" w:rsidR="00ED4945" w:rsidRPr="00206558" w:rsidRDefault="00ED4945" w:rsidP="00206558">
            <w:pPr>
              <w:rPr>
                <w:rFonts w:ascii="Arial" w:eastAsia="Arial" w:hAnsi="Arial" w:cs="Arial"/>
                <w:spacing w:val="2"/>
                <w:position w:val="-1"/>
                <w:sz w:val="16"/>
                <w:szCs w:val="16"/>
              </w:rPr>
            </w:pPr>
          </w:p>
        </w:tc>
        <w:tc>
          <w:tcPr>
            <w:tcW w:w="2012" w:type="dxa"/>
            <w:tcBorders>
              <w:bottom w:val="single" w:sz="4" w:space="0" w:color="auto"/>
            </w:tcBorders>
          </w:tcPr>
          <w:p w14:paraId="10C587E0" w14:textId="53FB0201" w:rsidR="00ED4945" w:rsidRPr="00206558" w:rsidRDefault="00ED4945" w:rsidP="00ED4945">
            <w:pPr>
              <w:rPr>
                <w:rFonts w:ascii="Arial" w:eastAsia="Arial" w:hAnsi="Arial" w:cs="Arial"/>
                <w:spacing w:val="2"/>
                <w:position w:val="-1"/>
                <w:sz w:val="16"/>
                <w:szCs w:val="16"/>
              </w:rPr>
            </w:pPr>
            <w:r w:rsidRPr="00206558">
              <w:rPr>
                <w:rFonts w:ascii="Arial" w:eastAsia="Arial" w:hAnsi="Arial" w:cs="Arial"/>
                <w:spacing w:val="2"/>
                <w:position w:val="-1"/>
                <w:sz w:val="16"/>
                <w:szCs w:val="16"/>
              </w:rPr>
              <w:t>Florencia</w:t>
            </w:r>
          </w:p>
        </w:tc>
        <w:tc>
          <w:tcPr>
            <w:tcW w:w="5049" w:type="dxa"/>
            <w:tcBorders>
              <w:bottom w:val="single" w:sz="4" w:space="0" w:color="auto"/>
            </w:tcBorders>
          </w:tcPr>
          <w:p w14:paraId="04FA4BCF" w14:textId="1A7ED886" w:rsidR="00ED4945" w:rsidRPr="00206558" w:rsidRDefault="00ED4945" w:rsidP="00ED4945">
            <w:pPr>
              <w:rPr>
                <w:rFonts w:ascii="Arial" w:eastAsia="Arial" w:hAnsi="Arial" w:cs="Arial"/>
                <w:spacing w:val="2"/>
                <w:position w:val="-1"/>
                <w:sz w:val="16"/>
                <w:szCs w:val="16"/>
              </w:rPr>
            </w:pPr>
            <w:r w:rsidRPr="00206558">
              <w:rPr>
                <w:rFonts w:ascii="Arial" w:eastAsia="Arial" w:hAnsi="Arial" w:cs="Arial"/>
                <w:spacing w:val="2"/>
                <w:position w:val="-1"/>
                <w:sz w:val="16"/>
                <w:szCs w:val="16"/>
              </w:rPr>
              <w:t>Juzgado Segundo Civil del Circuito</w:t>
            </w:r>
          </w:p>
        </w:tc>
        <w:tc>
          <w:tcPr>
            <w:tcW w:w="1387" w:type="dxa"/>
            <w:tcBorders>
              <w:bottom w:val="single" w:sz="4" w:space="0" w:color="auto"/>
            </w:tcBorders>
            <w:vAlign w:val="center"/>
          </w:tcPr>
          <w:p w14:paraId="113AF6DB" w14:textId="77777777" w:rsidR="00ED4945" w:rsidRPr="00206558" w:rsidRDefault="00ED4945" w:rsidP="00206558">
            <w:pPr>
              <w:jc w:val="center"/>
              <w:rPr>
                <w:rFonts w:ascii="Arial" w:eastAsia="Arial" w:hAnsi="Arial" w:cs="Arial"/>
                <w:spacing w:val="2"/>
                <w:position w:val="-1"/>
                <w:sz w:val="16"/>
                <w:szCs w:val="16"/>
              </w:rPr>
            </w:pPr>
            <w:r w:rsidRPr="00206558">
              <w:rPr>
                <w:rFonts w:ascii="Arial" w:eastAsia="Arial" w:hAnsi="Arial" w:cs="Arial"/>
                <w:spacing w:val="2"/>
                <w:position w:val="-1"/>
                <w:sz w:val="16"/>
                <w:szCs w:val="16"/>
              </w:rPr>
              <w:t>1</w:t>
            </w:r>
          </w:p>
        </w:tc>
      </w:tr>
    </w:tbl>
    <w:p w14:paraId="56539EE6" w14:textId="701EF377" w:rsidR="00302851" w:rsidRPr="00206558" w:rsidRDefault="00302851" w:rsidP="00F07859">
      <w:pPr>
        <w:rPr>
          <w:rFonts w:ascii="Arial" w:eastAsia="Arial" w:hAnsi="Arial" w:cs="Arial"/>
          <w:spacing w:val="2"/>
          <w:position w:val="-1"/>
          <w:sz w:val="16"/>
          <w:szCs w:val="16"/>
        </w:rPr>
      </w:pPr>
    </w:p>
    <w:tbl>
      <w:tblPr>
        <w:tblStyle w:val="Tablaconcuadrcula"/>
        <w:tblpPr w:leftFromText="141" w:rightFromText="141" w:vertAnchor="text" w:horzAnchor="margin" w:tblpY="65"/>
        <w:tblW w:w="9550" w:type="dxa"/>
        <w:tblLayout w:type="fixed"/>
        <w:tblLook w:val="04A0" w:firstRow="1" w:lastRow="0" w:firstColumn="1" w:lastColumn="0" w:noHBand="0" w:noVBand="1"/>
      </w:tblPr>
      <w:tblGrid>
        <w:gridCol w:w="1102"/>
        <w:gridCol w:w="2012"/>
        <w:gridCol w:w="5049"/>
        <w:gridCol w:w="1387"/>
      </w:tblGrid>
      <w:tr w:rsidR="00302851" w:rsidRPr="00475023" w14:paraId="46F0D44F" w14:textId="77777777" w:rsidTr="00F93934">
        <w:trPr>
          <w:trHeight w:val="347"/>
          <w:tblHeader/>
        </w:trPr>
        <w:tc>
          <w:tcPr>
            <w:tcW w:w="9550" w:type="dxa"/>
            <w:gridSpan w:val="4"/>
            <w:shd w:val="clear" w:color="auto" w:fill="E2EFD9" w:themeFill="accent6" w:themeFillTint="33"/>
            <w:vAlign w:val="center"/>
          </w:tcPr>
          <w:p w14:paraId="46730E1A" w14:textId="5AA19DF7" w:rsidR="00302851" w:rsidRPr="00475023" w:rsidRDefault="00302851" w:rsidP="00F93934">
            <w:pPr>
              <w:jc w:val="center"/>
              <w:rPr>
                <w:rFonts w:ascii="Arial" w:hAnsi="Arial" w:cs="Arial"/>
                <w:b/>
                <w:bCs/>
                <w:sz w:val="16"/>
                <w:szCs w:val="16"/>
              </w:rPr>
            </w:pPr>
            <w:r w:rsidRPr="00302851">
              <w:rPr>
                <w:rFonts w:ascii="Arial" w:hAnsi="Arial" w:cs="Arial"/>
                <w:b/>
                <w:bCs/>
                <w:color w:val="000000"/>
                <w:sz w:val="16"/>
                <w:szCs w:val="16"/>
              </w:rPr>
              <w:t>Secretario de Juzgado Municipal Nominado</w:t>
            </w:r>
          </w:p>
        </w:tc>
      </w:tr>
      <w:tr w:rsidR="00302851" w:rsidRPr="00475023" w14:paraId="3A5F9FF4" w14:textId="77777777" w:rsidTr="00F93934">
        <w:trPr>
          <w:trHeight w:val="140"/>
          <w:tblHeader/>
        </w:trPr>
        <w:tc>
          <w:tcPr>
            <w:tcW w:w="1102" w:type="dxa"/>
            <w:shd w:val="clear" w:color="auto" w:fill="D9E2F3" w:themeFill="accent1" w:themeFillTint="33"/>
            <w:vAlign w:val="center"/>
          </w:tcPr>
          <w:p w14:paraId="200DC4E0" w14:textId="77777777" w:rsidR="00302851" w:rsidRPr="00475023" w:rsidRDefault="00302851" w:rsidP="00F93934">
            <w:pPr>
              <w:jc w:val="center"/>
              <w:rPr>
                <w:rFonts w:ascii="Arial" w:hAnsi="Arial" w:cs="Arial"/>
                <w:b/>
                <w:sz w:val="16"/>
                <w:szCs w:val="16"/>
              </w:rPr>
            </w:pPr>
            <w:r w:rsidRPr="00475023">
              <w:rPr>
                <w:rFonts w:ascii="Arial" w:hAnsi="Arial" w:cs="Arial"/>
                <w:b/>
                <w:sz w:val="16"/>
                <w:szCs w:val="16"/>
              </w:rPr>
              <w:t>Marque con una (X)</w:t>
            </w:r>
          </w:p>
        </w:tc>
        <w:tc>
          <w:tcPr>
            <w:tcW w:w="2012" w:type="dxa"/>
            <w:shd w:val="clear" w:color="auto" w:fill="D9E2F3" w:themeFill="accent1" w:themeFillTint="33"/>
            <w:vAlign w:val="center"/>
          </w:tcPr>
          <w:p w14:paraId="4B46879C" w14:textId="77777777" w:rsidR="00302851" w:rsidRPr="00475023" w:rsidRDefault="00302851" w:rsidP="00F93934">
            <w:pPr>
              <w:jc w:val="center"/>
              <w:rPr>
                <w:rFonts w:ascii="Arial" w:hAnsi="Arial" w:cs="Arial"/>
                <w:b/>
                <w:sz w:val="16"/>
                <w:szCs w:val="16"/>
              </w:rPr>
            </w:pPr>
            <w:r w:rsidRPr="00475023">
              <w:rPr>
                <w:rFonts w:ascii="Arial" w:hAnsi="Arial" w:cs="Arial"/>
                <w:b/>
                <w:sz w:val="16"/>
                <w:szCs w:val="16"/>
              </w:rPr>
              <w:t>Sede</w:t>
            </w:r>
          </w:p>
        </w:tc>
        <w:tc>
          <w:tcPr>
            <w:tcW w:w="5049" w:type="dxa"/>
            <w:shd w:val="clear" w:color="auto" w:fill="D9E2F3" w:themeFill="accent1" w:themeFillTint="33"/>
            <w:vAlign w:val="center"/>
          </w:tcPr>
          <w:p w14:paraId="6BCD5B63" w14:textId="77777777" w:rsidR="00302851" w:rsidRPr="00475023" w:rsidRDefault="00302851" w:rsidP="00F93934">
            <w:pPr>
              <w:jc w:val="center"/>
              <w:rPr>
                <w:rFonts w:ascii="Arial" w:hAnsi="Arial" w:cs="Arial"/>
                <w:b/>
                <w:sz w:val="16"/>
                <w:szCs w:val="16"/>
              </w:rPr>
            </w:pPr>
            <w:r w:rsidRPr="00475023">
              <w:rPr>
                <w:rFonts w:ascii="Arial" w:hAnsi="Arial" w:cs="Arial"/>
                <w:b/>
                <w:sz w:val="16"/>
                <w:szCs w:val="16"/>
              </w:rPr>
              <w:t>Despacho</w:t>
            </w:r>
          </w:p>
        </w:tc>
        <w:tc>
          <w:tcPr>
            <w:tcW w:w="1387" w:type="dxa"/>
            <w:shd w:val="clear" w:color="auto" w:fill="D9E2F3" w:themeFill="accent1" w:themeFillTint="33"/>
            <w:vAlign w:val="center"/>
          </w:tcPr>
          <w:p w14:paraId="4037DE80" w14:textId="77777777" w:rsidR="00302851" w:rsidRPr="00475023" w:rsidRDefault="00302851" w:rsidP="00F93934">
            <w:pPr>
              <w:jc w:val="center"/>
              <w:rPr>
                <w:rFonts w:ascii="Arial" w:hAnsi="Arial" w:cs="Arial"/>
                <w:b/>
                <w:sz w:val="16"/>
                <w:szCs w:val="16"/>
              </w:rPr>
            </w:pPr>
            <w:r w:rsidRPr="00475023">
              <w:rPr>
                <w:rFonts w:ascii="Arial" w:hAnsi="Arial" w:cs="Arial"/>
                <w:b/>
                <w:sz w:val="16"/>
                <w:szCs w:val="16"/>
              </w:rPr>
              <w:t>No. de Vacantes</w:t>
            </w:r>
          </w:p>
        </w:tc>
      </w:tr>
      <w:tr w:rsidR="00ED4945" w:rsidRPr="00475023" w14:paraId="771FDDB9" w14:textId="77777777" w:rsidTr="00DF01D1">
        <w:trPr>
          <w:trHeight w:val="268"/>
        </w:trPr>
        <w:tc>
          <w:tcPr>
            <w:tcW w:w="1102" w:type="dxa"/>
            <w:tcBorders>
              <w:bottom w:val="single" w:sz="4" w:space="0" w:color="auto"/>
            </w:tcBorders>
            <w:vAlign w:val="center"/>
          </w:tcPr>
          <w:p w14:paraId="01882A1D" w14:textId="77777777" w:rsidR="00ED4945" w:rsidRPr="00475023" w:rsidRDefault="00ED4945" w:rsidP="00ED4945">
            <w:pPr>
              <w:jc w:val="center"/>
              <w:rPr>
                <w:rFonts w:ascii="Arial" w:hAnsi="Arial" w:cs="Arial"/>
                <w:sz w:val="16"/>
                <w:szCs w:val="16"/>
              </w:rPr>
            </w:pPr>
          </w:p>
        </w:tc>
        <w:tc>
          <w:tcPr>
            <w:tcW w:w="2012" w:type="dxa"/>
            <w:tcBorders>
              <w:bottom w:val="single" w:sz="4" w:space="0" w:color="auto"/>
            </w:tcBorders>
          </w:tcPr>
          <w:p w14:paraId="5FC43F2C" w14:textId="201923C0" w:rsidR="00ED4945" w:rsidRPr="00206558" w:rsidRDefault="00ED4945" w:rsidP="00ED4945">
            <w:pPr>
              <w:rPr>
                <w:rFonts w:ascii="Arial" w:eastAsia="Arial" w:hAnsi="Arial" w:cs="Arial"/>
                <w:spacing w:val="2"/>
                <w:position w:val="-1"/>
                <w:sz w:val="16"/>
                <w:szCs w:val="16"/>
              </w:rPr>
            </w:pPr>
            <w:r w:rsidRPr="00206558">
              <w:rPr>
                <w:rFonts w:ascii="Arial" w:eastAsia="Arial" w:hAnsi="Arial" w:cs="Arial"/>
                <w:spacing w:val="2"/>
                <w:position w:val="-1"/>
                <w:sz w:val="16"/>
                <w:szCs w:val="16"/>
              </w:rPr>
              <w:t xml:space="preserve">Florencia </w:t>
            </w:r>
          </w:p>
        </w:tc>
        <w:tc>
          <w:tcPr>
            <w:tcW w:w="5049" w:type="dxa"/>
            <w:tcBorders>
              <w:bottom w:val="single" w:sz="4" w:space="0" w:color="auto"/>
            </w:tcBorders>
          </w:tcPr>
          <w:p w14:paraId="06B87460" w14:textId="0356543A" w:rsidR="00ED4945" w:rsidRPr="00206558" w:rsidRDefault="00ED4945" w:rsidP="00ED4945">
            <w:pPr>
              <w:rPr>
                <w:rFonts w:ascii="Arial" w:eastAsia="Arial" w:hAnsi="Arial" w:cs="Arial"/>
                <w:spacing w:val="2"/>
                <w:position w:val="-1"/>
                <w:sz w:val="16"/>
                <w:szCs w:val="16"/>
              </w:rPr>
            </w:pPr>
            <w:r w:rsidRPr="00206558">
              <w:rPr>
                <w:rFonts w:ascii="Arial" w:eastAsia="Arial" w:hAnsi="Arial" w:cs="Arial"/>
                <w:spacing w:val="2"/>
                <w:position w:val="-1"/>
                <w:sz w:val="16"/>
                <w:szCs w:val="16"/>
              </w:rPr>
              <w:t xml:space="preserve">Juzgado Quinto Civil Municipal  </w:t>
            </w:r>
          </w:p>
        </w:tc>
        <w:tc>
          <w:tcPr>
            <w:tcW w:w="1387" w:type="dxa"/>
            <w:tcBorders>
              <w:bottom w:val="single" w:sz="4" w:space="0" w:color="auto"/>
            </w:tcBorders>
            <w:vAlign w:val="center"/>
          </w:tcPr>
          <w:p w14:paraId="6D552957" w14:textId="77777777" w:rsidR="00ED4945" w:rsidRPr="00206558" w:rsidRDefault="00ED4945" w:rsidP="00ED4945">
            <w:pPr>
              <w:jc w:val="center"/>
              <w:rPr>
                <w:rFonts w:ascii="Arial" w:eastAsia="Arial" w:hAnsi="Arial" w:cs="Arial"/>
                <w:spacing w:val="2"/>
                <w:position w:val="-1"/>
                <w:sz w:val="16"/>
                <w:szCs w:val="16"/>
              </w:rPr>
            </w:pPr>
            <w:r w:rsidRPr="00206558">
              <w:rPr>
                <w:rFonts w:ascii="Arial" w:eastAsia="Arial" w:hAnsi="Arial" w:cs="Arial"/>
                <w:spacing w:val="2"/>
                <w:position w:val="-1"/>
                <w:sz w:val="16"/>
                <w:szCs w:val="16"/>
              </w:rPr>
              <w:t>1</w:t>
            </w:r>
          </w:p>
        </w:tc>
      </w:tr>
    </w:tbl>
    <w:p w14:paraId="6E6F1756" w14:textId="77777777" w:rsidR="00302851" w:rsidRDefault="00302851" w:rsidP="00F07859">
      <w:pPr>
        <w:rPr>
          <w:rFonts w:ascii="Arial" w:hAnsi="Arial" w:cs="Arial"/>
          <w:sz w:val="16"/>
          <w:szCs w:val="16"/>
        </w:rPr>
      </w:pPr>
    </w:p>
    <w:p w14:paraId="0839145F" w14:textId="77777777" w:rsidR="005F6B18" w:rsidRDefault="005F6B18" w:rsidP="00D5157A">
      <w:pPr>
        <w:jc w:val="both"/>
        <w:rPr>
          <w:rFonts w:ascii="Arial" w:hAnsi="Arial" w:cs="Arial"/>
          <w:b/>
          <w:bCs/>
          <w:sz w:val="20"/>
          <w:szCs w:val="20"/>
          <w:highlight w:val="yellow"/>
          <w:u w:val="single"/>
        </w:rPr>
      </w:pPr>
    </w:p>
    <w:p w14:paraId="0B421C03" w14:textId="35B7407C" w:rsidR="00D5157A" w:rsidRPr="004D1E36" w:rsidRDefault="00D5157A" w:rsidP="00D5157A">
      <w:pPr>
        <w:jc w:val="both"/>
        <w:rPr>
          <w:rFonts w:ascii="Arial" w:hAnsi="Arial" w:cs="Arial"/>
          <w:b/>
          <w:bCs/>
          <w:sz w:val="20"/>
          <w:szCs w:val="20"/>
          <w:highlight w:val="yellow"/>
          <w:u w:val="single"/>
        </w:rPr>
      </w:pPr>
      <w:r w:rsidRPr="004D1E36">
        <w:rPr>
          <w:rFonts w:ascii="Arial" w:hAnsi="Arial" w:cs="Arial"/>
          <w:b/>
          <w:bCs/>
          <w:sz w:val="20"/>
          <w:szCs w:val="20"/>
          <w:highlight w:val="yellow"/>
          <w:u w:val="single"/>
        </w:rPr>
        <w:t xml:space="preserve">Este formato diligenciado y firmado por el aspirante, deberá remitirse en formato PDF exclusivamente al correo electrónico </w:t>
      </w:r>
      <w:hyperlink r:id="rId10" w:history="1">
        <w:r w:rsidRPr="006505F1">
          <w:rPr>
            <w:rStyle w:val="Hipervnculo"/>
            <w:rFonts w:ascii="Arial" w:hAnsi="Arial" w:cs="Arial"/>
            <w:b/>
            <w:bCs/>
            <w:sz w:val="20"/>
            <w:szCs w:val="20"/>
            <w:highlight w:val="yellow"/>
            <w:u w:val="none"/>
          </w:rPr>
          <w:t>mecsjcaqueta@cendoj.ramajudicial.gov.co</w:t>
        </w:r>
      </w:hyperlink>
      <w:r w:rsidRPr="004D1E36">
        <w:rPr>
          <w:rFonts w:ascii="Arial" w:hAnsi="Arial" w:cs="Arial"/>
          <w:b/>
          <w:bCs/>
          <w:sz w:val="20"/>
          <w:szCs w:val="20"/>
          <w:highlight w:val="yellow"/>
          <w:u w:val="single"/>
        </w:rPr>
        <w:t xml:space="preserve"> correspondiente a la mesa de entrada del Consejo Seccional de la Judicatura. </w:t>
      </w:r>
    </w:p>
    <w:p w14:paraId="023966BA" w14:textId="77777777" w:rsidR="00D5157A" w:rsidRPr="004D1E36" w:rsidRDefault="00D5157A" w:rsidP="00D5157A">
      <w:pPr>
        <w:jc w:val="both"/>
        <w:rPr>
          <w:rFonts w:ascii="Arial" w:hAnsi="Arial" w:cs="Arial"/>
          <w:b/>
          <w:bCs/>
          <w:sz w:val="20"/>
          <w:szCs w:val="20"/>
          <w:highlight w:val="yellow"/>
          <w:u w:val="single"/>
        </w:rPr>
      </w:pPr>
    </w:p>
    <w:p w14:paraId="37C9DED9" w14:textId="2439EA1B" w:rsidR="00D5157A" w:rsidRPr="00D5157A" w:rsidRDefault="00D5157A" w:rsidP="00D5157A">
      <w:pPr>
        <w:jc w:val="both"/>
        <w:rPr>
          <w:rFonts w:ascii="Arial" w:hAnsi="Arial" w:cs="Arial"/>
          <w:b/>
          <w:bCs/>
          <w:sz w:val="20"/>
          <w:szCs w:val="20"/>
          <w:highlight w:val="yellow"/>
          <w:u w:val="single"/>
        </w:rPr>
      </w:pPr>
      <w:r w:rsidRPr="00D5157A">
        <w:rPr>
          <w:rFonts w:ascii="Arial" w:hAnsi="Arial" w:cs="Arial"/>
          <w:b/>
          <w:bCs/>
          <w:sz w:val="20"/>
          <w:szCs w:val="20"/>
          <w:highlight w:val="yellow"/>
        </w:rPr>
        <w:t xml:space="preserve">Para todos los efectos, se tendrá como recibido el formato de opción en la fecha y hora de su recepción a través del correo electrónico antes señalado, aclarando que </w:t>
      </w:r>
      <w:r w:rsidRPr="00D5157A">
        <w:rPr>
          <w:rFonts w:ascii="Arial" w:hAnsi="Arial" w:cs="Arial"/>
          <w:b/>
          <w:bCs/>
          <w:sz w:val="20"/>
          <w:szCs w:val="20"/>
          <w:highlight w:val="yellow"/>
          <w:u w:val="single"/>
        </w:rPr>
        <w:t>la elección de sedes y cargos vacantes deberá realizarse dentro del mismo término de la publicación. Se entenderán presentadas oportunamente las comunicaciones recibidas antes de las doce de la noche (12.00 PM) del día en que se termine la publicación.</w:t>
      </w:r>
    </w:p>
    <w:p w14:paraId="0F1CEE0A" w14:textId="77777777" w:rsidR="00D5157A" w:rsidRDefault="00D5157A" w:rsidP="00D5157A">
      <w:pPr>
        <w:jc w:val="both"/>
        <w:rPr>
          <w:rFonts w:ascii="Arial" w:hAnsi="Arial" w:cs="Arial"/>
          <w:b/>
          <w:bCs/>
          <w:sz w:val="20"/>
          <w:szCs w:val="20"/>
          <w:highlight w:val="yellow"/>
        </w:rPr>
      </w:pPr>
    </w:p>
    <w:p w14:paraId="7A807E0D" w14:textId="3FDFFA0B" w:rsidR="00D5157A" w:rsidRDefault="00D5157A" w:rsidP="00D5157A">
      <w:pPr>
        <w:ind w:firstLine="12"/>
        <w:jc w:val="both"/>
        <w:rPr>
          <w:rFonts w:ascii="Arial" w:hAnsi="Arial" w:cs="Arial"/>
          <w:sz w:val="22"/>
          <w:szCs w:val="22"/>
        </w:rPr>
      </w:pPr>
      <w:r w:rsidRPr="004D1E36">
        <w:rPr>
          <w:rFonts w:ascii="Arial" w:hAnsi="Arial" w:cs="Arial"/>
          <w:sz w:val="20"/>
          <w:szCs w:val="20"/>
        </w:rPr>
        <w:t>Manifiesto bajo la gravedad del juramento que, hasta la fecha, en virtud del proceso de selección de la referencia, no he tomado posesión en propiedad en un cargo de la misma denominación y categoría para el (los) cual(es) estoy optando en el presente formulario y que estoy disponible para vincularme en forma inmediata al cargo de aspiración.</w:t>
      </w:r>
      <w:r w:rsidRPr="004D1E36">
        <w:rPr>
          <w:rFonts w:ascii="Arial" w:hAnsi="Arial" w:cs="Arial"/>
          <w:sz w:val="22"/>
          <w:szCs w:val="22"/>
        </w:rPr>
        <w:tab/>
      </w:r>
    </w:p>
    <w:p w14:paraId="4DCD5377" w14:textId="1862108A" w:rsidR="0007161B" w:rsidRDefault="0007161B" w:rsidP="00D5157A">
      <w:pPr>
        <w:ind w:firstLine="12"/>
        <w:jc w:val="both"/>
        <w:rPr>
          <w:rFonts w:ascii="Arial" w:hAnsi="Arial" w:cs="Arial"/>
          <w:sz w:val="22"/>
          <w:szCs w:val="22"/>
        </w:rPr>
      </w:pPr>
    </w:p>
    <w:p w14:paraId="7640E6C9" w14:textId="77777777" w:rsidR="00FF7676" w:rsidRDefault="00FF7676" w:rsidP="00D5157A">
      <w:pPr>
        <w:ind w:firstLine="12"/>
        <w:jc w:val="both"/>
        <w:rPr>
          <w:rFonts w:ascii="Arial" w:hAnsi="Arial" w:cs="Arial"/>
          <w:b/>
          <w:sz w:val="22"/>
          <w:szCs w:val="22"/>
        </w:rPr>
      </w:pPr>
    </w:p>
    <w:p w14:paraId="2D3CB505" w14:textId="77777777" w:rsidR="00FF7676" w:rsidRDefault="00FF7676" w:rsidP="00C0049C">
      <w:pPr>
        <w:ind w:firstLine="12"/>
        <w:jc w:val="both"/>
        <w:rPr>
          <w:rFonts w:ascii="Arial" w:hAnsi="Arial" w:cs="Arial"/>
          <w:b/>
          <w:sz w:val="22"/>
          <w:szCs w:val="22"/>
        </w:rPr>
      </w:pPr>
    </w:p>
    <w:p w14:paraId="6432B9F2" w14:textId="486D8965" w:rsidR="000215D7" w:rsidRDefault="0007161B" w:rsidP="00C0049C">
      <w:pPr>
        <w:ind w:firstLine="12"/>
        <w:jc w:val="both"/>
        <w:rPr>
          <w:rFonts w:ascii="Arial" w:hAnsi="Arial" w:cs="Arial"/>
          <w:color w:val="FF0000"/>
          <w:sz w:val="28"/>
          <w:szCs w:val="28"/>
        </w:rPr>
      </w:pPr>
      <w:r w:rsidRPr="0007161B">
        <w:rPr>
          <w:rFonts w:ascii="Arial" w:hAnsi="Arial" w:cs="Arial"/>
          <w:b/>
          <w:sz w:val="22"/>
          <w:szCs w:val="22"/>
        </w:rPr>
        <w:t>Firma:</w:t>
      </w:r>
      <w:r>
        <w:rPr>
          <w:rFonts w:ascii="Arial" w:hAnsi="Arial" w:cs="Arial"/>
          <w:b/>
          <w:sz w:val="22"/>
          <w:szCs w:val="22"/>
        </w:rPr>
        <w:tab/>
        <w:t>_____________________</w:t>
      </w:r>
      <w:r w:rsidR="00FF7676">
        <w:rPr>
          <w:rFonts w:ascii="Arial" w:hAnsi="Arial" w:cs="Arial"/>
          <w:b/>
          <w:sz w:val="22"/>
          <w:szCs w:val="22"/>
        </w:rPr>
        <w:t>____</w:t>
      </w:r>
      <w:r w:rsidR="00FF7676">
        <w:rPr>
          <w:rFonts w:ascii="Arial" w:hAnsi="Arial" w:cs="Arial"/>
          <w:b/>
          <w:sz w:val="22"/>
          <w:szCs w:val="22"/>
        </w:rPr>
        <w:tab/>
      </w:r>
      <w:r w:rsidRPr="0007161B">
        <w:rPr>
          <w:rFonts w:ascii="Arial" w:hAnsi="Arial" w:cs="Arial"/>
          <w:b/>
          <w:sz w:val="22"/>
          <w:szCs w:val="22"/>
        </w:rPr>
        <w:t xml:space="preserve">Ciudad y Fecha: </w:t>
      </w:r>
      <w:r>
        <w:rPr>
          <w:rFonts w:ascii="Arial" w:hAnsi="Arial" w:cs="Arial"/>
          <w:b/>
          <w:sz w:val="22"/>
          <w:szCs w:val="22"/>
        </w:rPr>
        <w:t>____________________</w:t>
      </w:r>
      <w:r w:rsidR="00FF7676">
        <w:rPr>
          <w:rFonts w:ascii="Arial" w:hAnsi="Arial" w:cs="Arial"/>
          <w:b/>
          <w:sz w:val="22"/>
          <w:szCs w:val="22"/>
        </w:rPr>
        <w:t>____</w:t>
      </w:r>
    </w:p>
    <w:sectPr w:rsidR="000215D7" w:rsidSect="00EF07B4">
      <w:headerReference w:type="default" r:id="rId11"/>
      <w:footerReference w:type="default" r:id="rId12"/>
      <w:headerReference w:type="first" r:id="rId13"/>
      <w:pgSz w:w="12240" w:h="20160" w:code="5"/>
      <w:pgMar w:top="1008" w:right="1559" w:bottom="993" w:left="851" w:header="708" w:footer="708" w:gutter="0"/>
      <w:cols w:space="38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D27DA" w14:textId="77777777" w:rsidR="006E1E0A" w:rsidRDefault="006E1E0A">
      <w:r>
        <w:separator/>
      </w:r>
    </w:p>
  </w:endnote>
  <w:endnote w:type="continuationSeparator" w:id="0">
    <w:p w14:paraId="29EBAB2B" w14:textId="77777777" w:rsidR="006E1E0A" w:rsidRDefault="006E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4EB5" w14:textId="505B8B73" w:rsidR="00C0049C" w:rsidRPr="00C0049C" w:rsidRDefault="00C0049C" w:rsidP="00C0049C">
    <w:pPr>
      <w:ind w:left="284"/>
      <w:jc w:val="both"/>
      <w:rPr>
        <w:sz w:val="18"/>
        <w:szCs w:val="18"/>
      </w:rPr>
    </w:pPr>
    <w:r w:rsidRPr="00C0049C">
      <w:rPr>
        <w:noProof/>
        <w:sz w:val="18"/>
        <w:szCs w:val="18"/>
        <w:lang w:val="en-US" w:eastAsia="en-US"/>
      </w:rPr>
      <w:drawing>
        <wp:anchor distT="0" distB="0" distL="114300" distR="114300" simplePos="0" relativeHeight="251665408" behindDoc="0" locked="0" layoutInCell="1" allowOverlap="1" wp14:anchorId="56ED2CC3" wp14:editId="26B353D9">
          <wp:simplePos x="0" y="0"/>
          <wp:positionH relativeFrom="leftMargin">
            <wp:posOffset>327025</wp:posOffset>
          </wp:positionH>
          <wp:positionV relativeFrom="paragraph">
            <wp:posOffset>-42339</wp:posOffset>
          </wp:positionV>
          <wp:extent cx="378459" cy="315018"/>
          <wp:effectExtent l="0" t="0" r="3175" b="8890"/>
          <wp:wrapNone/>
          <wp:docPr id="1" name="Imagen 1" descr="Señal De Advertencia Signo - Gráficos vectoriales gratis e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ñal De Advertencia Signo - Gráficos vectoriales gratis en Pixaba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8459" cy="3150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049C">
      <w:rPr>
        <w:rFonts w:ascii="Arial" w:hAnsi="Arial" w:cs="Arial"/>
        <w:b/>
        <w:color w:val="FF0000"/>
        <w:sz w:val="18"/>
        <w:szCs w:val="18"/>
      </w:rPr>
      <w:t>ADVERTENCIA:</w:t>
    </w:r>
    <w:r w:rsidRPr="00C0049C">
      <w:rPr>
        <w:rFonts w:ascii="Arial" w:hAnsi="Arial" w:cs="Arial"/>
        <w:color w:val="FF0000"/>
        <w:sz w:val="18"/>
        <w:szCs w:val="18"/>
      </w:rPr>
      <w:t xml:space="preserve"> </w:t>
    </w:r>
    <w:r w:rsidRPr="00C0049C">
      <w:rPr>
        <w:rFonts w:ascii="Arial" w:hAnsi="Arial" w:cs="Arial"/>
        <w:color w:val="000000" w:themeColor="text1"/>
        <w:sz w:val="18"/>
        <w:szCs w:val="18"/>
      </w:rPr>
      <w:t xml:space="preserve">Este documento solo podrá ser diligenciado, queda prohibida cualquier modificación o alteración en su contenido, de evidenciarse anomalías con el contenido del documento, se tendrá como no presentado.  </w:t>
    </w:r>
  </w:p>
  <w:p w14:paraId="74B52192" w14:textId="34021E92" w:rsidR="00C0049C" w:rsidRDefault="00C004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7E51" w14:textId="77777777" w:rsidR="006E1E0A" w:rsidRDefault="006E1E0A">
      <w:r>
        <w:separator/>
      </w:r>
    </w:p>
  </w:footnote>
  <w:footnote w:type="continuationSeparator" w:id="0">
    <w:p w14:paraId="1219462E" w14:textId="77777777" w:rsidR="006E1E0A" w:rsidRDefault="006E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3095" w14:textId="729611C8" w:rsidR="003A3E44" w:rsidRDefault="00475023" w:rsidP="001C2D2F">
    <w:pPr>
      <w:pStyle w:val="Encabezado"/>
      <w:ind w:left="142"/>
      <w:jc w:val="center"/>
      <w:rPr>
        <w:noProof/>
      </w:rPr>
    </w:pPr>
    <w:r>
      <w:rPr>
        <w:noProof/>
        <w:lang w:val="en-US" w:eastAsia="en-US"/>
      </w:rPr>
      <w:drawing>
        <wp:anchor distT="0" distB="0" distL="114300" distR="114300" simplePos="0" relativeHeight="251662336" behindDoc="1" locked="0" layoutInCell="1" allowOverlap="1" wp14:anchorId="6FD58046" wp14:editId="5DE80B76">
          <wp:simplePos x="0" y="0"/>
          <wp:positionH relativeFrom="column">
            <wp:posOffset>-69629</wp:posOffset>
          </wp:positionH>
          <wp:positionV relativeFrom="paragraph">
            <wp:posOffset>-184537</wp:posOffset>
          </wp:positionV>
          <wp:extent cx="2390775" cy="789305"/>
          <wp:effectExtent l="0" t="0" r="0" b="0"/>
          <wp:wrapNone/>
          <wp:docPr id="106" name="Imagen 106" descr="Interfaz de usuario gráfica, Text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n 22" descr="Interfaz de usuario gráfica, Texto&#10;&#10;Descripción generada automá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00F07859">
      <w:rPr>
        <w:noProof/>
        <w:lang w:val="en-US" w:eastAsia="en-US"/>
      </w:rPr>
      <w:drawing>
        <wp:anchor distT="0" distB="0" distL="114300" distR="114300" simplePos="0" relativeHeight="251663360" behindDoc="0" locked="0" layoutInCell="1" allowOverlap="1" wp14:anchorId="45B25DC5" wp14:editId="3A5F2311">
          <wp:simplePos x="0" y="0"/>
          <wp:positionH relativeFrom="column">
            <wp:posOffset>4901997</wp:posOffset>
          </wp:positionH>
          <wp:positionV relativeFrom="paragraph">
            <wp:posOffset>-120726</wp:posOffset>
          </wp:positionV>
          <wp:extent cx="2128723" cy="783590"/>
          <wp:effectExtent l="0" t="0" r="5080" b="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8723"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1822C" w14:textId="005F9D9F" w:rsidR="003A3E44" w:rsidRDefault="003A3E44" w:rsidP="001C2D2F">
    <w:pPr>
      <w:pStyle w:val="Encabezado"/>
      <w:ind w:left="142"/>
      <w:jc w:val="center"/>
      <w:rPr>
        <w:rFonts w:ascii="Berylium" w:hAnsi="Berylium"/>
        <w:b/>
        <w:bCs/>
        <w:iCs/>
        <w:sz w:val="22"/>
        <w:szCs w:val="22"/>
      </w:rPr>
    </w:pPr>
  </w:p>
  <w:p w14:paraId="5DAB94BE" w14:textId="77777777" w:rsidR="003A3E44" w:rsidRPr="00D97D37" w:rsidRDefault="003A3E44" w:rsidP="00A94584">
    <w:pPr>
      <w:pStyle w:val="Encabezado"/>
      <w:jc w:val="center"/>
      <w:rPr>
        <w:rFonts w:ascii="Berylium" w:hAnsi="Berylium"/>
        <w:b/>
        <w:bCs/>
        <w:iCs/>
        <w:sz w:val="22"/>
        <w:szCs w:val="22"/>
      </w:rPr>
    </w:pPr>
    <w:r w:rsidRPr="00A94584">
      <w:rPr>
        <w:rFonts w:ascii="Berylium" w:hAnsi="Berylium"/>
        <w:b/>
        <w:bCs/>
        <w:iCs/>
        <w:sz w:val="22"/>
        <w:szCs w:val="22"/>
      </w:rPr>
      <w:t>Consejo</w:t>
    </w:r>
    <w:r w:rsidRPr="00D97D37">
      <w:rPr>
        <w:rFonts w:ascii="Berylium" w:hAnsi="Berylium"/>
        <w:b/>
        <w:bCs/>
        <w:iCs/>
        <w:sz w:val="22"/>
        <w:szCs w:val="22"/>
      </w:rPr>
      <w:t xml:space="preserve"> Superior de la Judicatura</w:t>
    </w:r>
  </w:p>
  <w:p w14:paraId="1A763729" w14:textId="77777777" w:rsidR="003A3E44" w:rsidRDefault="003A3E44" w:rsidP="00A94584">
    <w:pPr>
      <w:pStyle w:val="Encabezado"/>
      <w:tabs>
        <w:tab w:val="left" w:pos="708"/>
      </w:tabs>
      <w:jc w:val="center"/>
      <w:rPr>
        <w:rFonts w:ascii="Berylium" w:hAnsi="Berylium"/>
        <w:b/>
        <w:bCs/>
        <w:iCs/>
        <w:sz w:val="22"/>
        <w:szCs w:val="22"/>
      </w:rPr>
    </w:pPr>
    <w:r>
      <w:rPr>
        <w:rFonts w:ascii="Berylium" w:hAnsi="Berylium"/>
        <w:b/>
        <w:bCs/>
        <w:iCs/>
        <w:sz w:val="22"/>
        <w:szCs w:val="22"/>
      </w:rPr>
      <w:t>Consejo Seccional de la Judicatura del Caquetá</w:t>
    </w:r>
  </w:p>
  <w:p w14:paraId="442ED638" w14:textId="77777777" w:rsidR="003A3E44" w:rsidRDefault="003A3E44" w:rsidP="001C2D2F">
    <w:pPr>
      <w:pStyle w:val="Encabezado"/>
      <w:tabs>
        <w:tab w:val="left" w:pos="708"/>
      </w:tabs>
      <w:ind w:left="142"/>
      <w:jc w:val="center"/>
      <w:rPr>
        <w:rFonts w:ascii="Berylium" w:hAnsi="Berylium"/>
        <w:b/>
        <w:bCs/>
        <w:iCs/>
        <w:sz w:val="22"/>
        <w:szCs w:val="22"/>
      </w:rPr>
    </w:pPr>
  </w:p>
  <w:p w14:paraId="53DCF045" w14:textId="77777777" w:rsidR="003A3E44" w:rsidRPr="0092512F" w:rsidRDefault="003A3E44" w:rsidP="001C2D2F">
    <w:pPr>
      <w:ind w:left="142"/>
      <w:jc w:val="center"/>
      <w:rPr>
        <w:rFonts w:ascii="Arial" w:hAnsi="Arial" w:cs="Arial"/>
        <w:b/>
        <w:sz w:val="22"/>
        <w:szCs w:val="22"/>
        <w:u w:val="single"/>
        <w:lang w:val="es-CO"/>
      </w:rPr>
    </w:pPr>
    <w:r w:rsidRPr="001E3412">
      <w:rPr>
        <w:rFonts w:ascii="Arial" w:hAnsi="Arial" w:cs="Arial"/>
        <w:b/>
        <w:sz w:val="22"/>
        <w:szCs w:val="22"/>
        <w:u w:val="single"/>
      </w:rPr>
      <w:t xml:space="preserve">FORMATO DE OPCIÓN DE SEDES - CONVOCATORIA ACUERDO </w:t>
    </w:r>
    <w:r w:rsidRPr="001E3412">
      <w:rPr>
        <w:rFonts w:ascii="Arial" w:hAnsi="Arial" w:cs="Arial"/>
        <w:b/>
        <w:sz w:val="22"/>
        <w:szCs w:val="22"/>
        <w:u w:val="single"/>
        <w:lang w:val="es-CO"/>
      </w:rPr>
      <w:t>CSJCAQA17-772 de 2017.</w:t>
    </w:r>
  </w:p>
  <w:p w14:paraId="1F0CA618" w14:textId="098B9163" w:rsidR="003A3E44" w:rsidRDefault="003A3E44" w:rsidP="001C2D2F">
    <w:pPr>
      <w:ind w:left="142" w:right="49"/>
      <w:jc w:val="center"/>
      <w:rPr>
        <w:rFonts w:ascii="Arial" w:hAnsi="Arial" w:cs="Arial"/>
        <w:b/>
        <w:bCs/>
        <w:sz w:val="16"/>
        <w:szCs w:val="16"/>
      </w:rPr>
    </w:pPr>
    <w:r w:rsidRPr="00D325E6">
      <w:rPr>
        <w:rFonts w:ascii="Arial" w:hAnsi="Arial" w:cs="Arial"/>
        <w:b/>
        <w:bCs/>
        <w:sz w:val="16"/>
        <w:szCs w:val="16"/>
      </w:rPr>
      <w:t xml:space="preserve">Fecha de Publicación: Desde el </w:t>
    </w:r>
    <w:r w:rsidR="00ED4945">
      <w:rPr>
        <w:rFonts w:ascii="Arial" w:hAnsi="Arial" w:cs="Arial"/>
        <w:b/>
        <w:bCs/>
        <w:sz w:val="16"/>
        <w:szCs w:val="16"/>
      </w:rPr>
      <w:t>Primero</w:t>
    </w:r>
    <w:r w:rsidRPr="00D325E6">
      <w:rPr>
        <w:rFonts w:ascii="Arial" w:hAnsi="Arial" w:cs="Arial"/>
        <w:b/>
        <w:bCs/>
        <w:sz w:val="16"/>
        <w:szCs w:val="16"/>
      </w:rPr>
      <w:t xml:space="preserve"> (</w:t>
    </w:r>
    <w:r w:rsidR="00ED4945">
      <w:rPr>
        <w:rFonts w:ascii="Arial" w:hAnsi="Arial" w:cs="Arial"/>
        <w:b/>
        <w:bCs/>
        <w:sz w:val="16"/>
        <w:szCs w:val="16"/>
      </w:rPr>
      <w:t>01</w:t>
    </w:r>
    <w:r w:rsidRPr="00D325E6">
      <w:rPr>
        <w:rFonts w:ascii="Arial" w:hAnsi="Arial" w:cs="Arial"/>
        <w:b/>
        <w:bCs/>
        <w:sz w:val="16"/>
        <w:szCs w:val="16"/>
      </w:rPr>
      <w:t xml:space="preserve">) hasta el </w:t>
    </w:r>
    <w:r w:rsidR="00D20AD2">
      <w:rPr>
        <w:rFonts w:ascii="Arial" w:hAnsi="Arial" w:cs="Arial"/>
        <w:b/>
        <w:bCs/>
        <w:sz w:val="16"/>
        <w:szCs w:val="16"/>
      </w:rPr>
      <w:t>Siete</w:t>
    </w:r>
    <w:r w:rsidRPr="00D325E6">
      <w:rPr>
        <w:rFonts w:ascii="Arial" w:hAnsi="Arial" w:cs="Arial"/>
        <w:b/>
        <w:bCs/>
        <w:sz w:val="16"/>
        <w:szCs w:val="16"/>
      </w:rPr>
      <w:t xml:space="preserve"> (</w:t>
    </w:r>
    <w:r w:rsidR="00ED4945">
      <w:rPr>
        <w:rFonts w:ascii="Arial" w:hAnsi="Arial" w:cs="Arial"/>
        <w:b/>
        <w:bCs/>
        <w:sz w:val="16"/>
        <w:szCs w:val="16"/>
      </w:rPr>
      <w:t>0</w:t>
    </w:r>
    <w:r w:rsidR="00D20AD2">
      <w:rPr>
        <w:rFonts w:ascii="Arial" w:hAnsi="Arial" w:cs="Arial"/>
        <w:b/>
        <w:bCs/>
        <w:sz w:val="16"/>
        <w:szCs w:val="16"/>
      </w:rPr>
      <w:t>7</w:t>
    </w:r>
    <w:r w:rsidRPr="00D325E6">
      <w:rPr>
        <w:rFonts w:ascii="Arial" w:hAnsi="Arial" w:cs="Arial"/>
        <w:b/>
        <w:bCs/>
        <w:sz w:val="16"/>
        <w:szCs w:val="16"/>
      </w:rPr>
      <w:t xml:space="preserve">) de </w:t>
    </w:r>
    <w:r w:rsidR="00ED4945">
      <w:rPr>
        <w:rFonts w:ascii="Arial" w:hAnsi="Arial" w:cs="Arial"/>
        <w:b/>
        <w:bCs/>
        <w:sz w:val="16"/>
        <w:szCs w:val="16"/>
      </w:rPr>
      <w:t>febrero</w:t>
    </w:r>
    <w:r w:rsidR="0007161B">
      <w:rPr>
        <w:rFonts w:ascii="Arial" w:hAnsi="Arial" w:cs="Arial"/>
        <w:b/>
        <w:bCs/>
        <w:sz w:val="16"/>
        <w:szCs w:val="16"/>
      </w:rPr>
      <w:t xml:space="preserve"> de 2022</w:t>
    </w:r>
    <w:r w:rsidRPr="00D325E6">
      <w:rPr>
        <w:rFonts w:ascii="Arial" w:hAnsi="Arial" w:cs="Arial"/>
        <w:b/>
        <w:bCs/>
        <w:sz w:val="16"/>
        <w:szCs w:val="16"/>
      </w:rPr>
      <w:t xml:space="preserve"> - Fecha límite para escoger sede y cargo: </w:t>
    </w:r>
  </w:p>
  <w:p w14:paraId="5DFA5D4F" w14:textId="42A05884" w:rsidR="003A3E44" w:rsidRPr="00D325E6" w:rsidRDefault="00D20AD2" w:rsidP="001C2D2F">
    <w:pPr>
      <w:ind w:left="142" w:right="49"/>
      <w:jc w:val="center"/>
      <w:rPr>
        <w:rFonts w:ascii="Arial" w:hAnsi="Arial" w:cs="Arial"/>
        <w:b/>
        <w:bCs/>
        <w:sz w:val="16"/>
        <w:szCs w:val="16"/>
        <w:u w:val="single"/>
      </w:rPr>
    </w:pPr>
    <w:r>
      <w:rPr>
        <w:rFonts w:ascii="Arial" w:hAnsi="Arial" w:cs="Arial"/>
        <w:b/>
        <w:bCs/>
        <w:sz w:val="16"/>
        <w:szCs w:val="16"/>
        <w:u w:val="single"/>
      </w:rPr>
      <w:t>7</w:t>
    </w:r>
    <w:r w:rsidR="00ED4945">
      <w:rPr>
        <w:rFonts w:ascii="Arial" w:hAnsi="Arial" w:cs="Arial"/>
        <w:b/>
        <w:bCs/>
        <w:sz w:val="16"/>
        <w:szCs w:val="16"/>
        <w:u w:val="single"/>
      </w:rPr>
      <w:t xml:space="preserve"> de febrero</w:t>
    </w:r>
    <w:r w:rsidR="0007161B">
      <w:rPr>
        <w:rFonts w:ascii="Arial" w:hAnsi="Arial" w:cs="Arial"/>
        <w:b/>
        <w:bCs/>
        <w:sz w:val="16"/>
        <w:szCs w:val="16"/>
        <w:u w:val="single"/>
      </w:rPr>
      <w:t xml:space="preserve"> de 2022.</w:t>
    </w:r>
  </w:p>
  <w:p w14:paraId="68DA7C29" w14:textId="77777777" w:rsidR="003A3E44" w:rsidRPr="00D325E6" w:rsidRDefault="003A3E44" w:rsidP="001C2D2F">
    <w:pPr>
      <w:ind w:left="142" w:right="-943" w:hanging="141"/>
      <w:jc w:val="center"/>
      <w:rPr>
        <w:rFonts w:ascii="Arial" w:hAnsi="Arial" w:cs="Arial"/>
        <w:b/>
        <w:bCs/>
      </w:rPr>
    </w:pPr>
  </w:p>
  <w:p w14:paraId="20DA1048" w14:textId="77777777" w:rsidR="003A3E44" w:rsidRPr="004D1E36" w:rsidRDefault="003A3E44" w:rsidP="001C2D2F">
    <w:pPr>
      <w:pStyle w:val="Prrafodelista"/>
      <w:numPr>
        <w:ilvl w:val="0"/>
        <w:numId w:val="1"/>
      </w:numPr>
      <w:ind w:left="142" w:right="426" w:hanging="141"/>
      <w:jc w:val="both"/>
      <w:rPr>
        <w:rFonts w:ascii="Arial" w:hAnsi="Arial" w:cs="Arial"/>
        <w:sz w:val="16"/>
        <w:szCs w:val="16"/>
      </w:rPr>
    </w:pPr>
    <w:r w:rsidRPr="00F857AD">
      <w:rPr>
        <w:rFonts w:ascii="Arial" w:hAnsi="Arial" w:cs="Arial"/>
        <w:sz w:val="16"/>
        <w:szCs w:val="16"/>
      </w:rPr>
      <w:t xml:space="preserve">Diligencie el presente formato teniendo en cuenta el Registro de Elegibles que se encuentre integrando y en firme, marcando sólo hasta </w:t>
    </w:r>
    <w:r w:rsidRPr="00F857AD">
      <w:rPr>
        <w:rFonts w:ascii="Arial" w:hAnsi="Arial" w:cs="Arial"/>
        <w:b/>
        <w:sz w:val="16"/>
        <w:szCs w:val="16"/>
        <w:u w:val="single"/>
      </w:rPr>
      <w:t>dos (2) cargos</w:t>
    </w:r>
    <w:r w:rsidRPr="00F857AD">
      <w:rPr>
        <w:rFonts w:ascii="Arial" w:hAnsi="Arial" w:cs="Arial"/>
        <w:sz w:val="16"/>
        <w:szCs w:val="16"/>
      </w:rPr>
      <w:t xml:space="preserve"> vacantes que sean de su preferencia de </w:t>
    </w:r>
    <w:r w:rsidRPr="004D1E36">
      <w:rPr>
        <w:rFonts w:ascii="Arial" w:hAnsi="Arial" w:cs="Arial"/>
        <w:sz w:val="16"/>
        <w:szCs w:val="16"/>
      </w:rPr>
      <w:t>conformidad con el Acuerdo CSJCAQA17-772 de 2017.</w:t>
    </w:r>
  </w:p>
  <w:p w14:paraId="68AF5665" w14:textId="77777777" w:rsidR="003A3E44" w:rsidRPr="004D1E36" w:rsidRDefault="003A3E44" w:rsidP="001C2D2F">
    <w:pPr>
      <w:pStyle w:val="Prrafodelista"/>
      <w:numPr>
        <w:ilvl w:val="0"/>
        <w:numId w:val="1"/>
      </w:numPr>
      <w:ind w:left="142" w:right="426" w:hanging="141"/>
      <w:jc w:val="both"/>
      <w:rPr>
        <w:rFonts w:ascii="Arial" w:hAnsi="Arial" w:cs="Arial"/>
        <w:sz w:val="16"/>
        <w:szCs w:val="16"/>
      </w:rPr>
    </w:pPr>
    <w:r w:rsidRPr="004D1E36">
      <w:rPr>
        <w:rFonts w:ascii="Arial" w:hAnsi="Arial" w:cs="Arial"/>
        <w:sz w:val="16"/>
        <w:szCs w:val="16"/>
      </w:rPr>
      <w:t>Para efectos de conformar las listas de elegibles, se tomará el Registro de Elegibles vigente a la fecha en que se produjo la vacante.</w:t>
    </w:r>
  </w:p>
  <w:p w14:paraId="29926265" w14:textId="2676F914" w:rsidR="003A3E44" w:rsidRPr="001947A0" w:rsidRDefault="003A3E44" w:rsidP="001C2D2F">
    <w:pPr>
      <w:pStyle w:val="Prrafodelista"/>
      <w:numPr>
        <w:ilvl w:val="0"/>
        <w:numId w:val="1"/>
      </w:numPr>
      <w:ind w:left="142" w:right="426" w:hanging="141"/>
      <w:jc w:val="both"/>
      <w:rPr>
        <w:rFonts w:ascii="Arial" w:hAnsi="Arial" w:cs="Arial"/>
        <w:sz w:val="16"/>
        <w:szCs w:val="16"/>
      </w:rPr>
    </w:pPr>
    <w:r w:rsidRPr="004D1E36">
      <w:rPr>
        <w:rFonts w:ascii="Arial" w:hAnsi="Arial" w:cs="Arial"/>
        <w:sz w:val="16"/>
        <w:szCs w:val="16"/>
      </w:rPr>
      <w:t xml:space="preserve">Los empleados de carrera podrán solicitar traslado para los cargos cuya vacante se publica, de conformidad con el Acuerdo PCSJA76-10754 de 2017 y dentro del término señalado en el Acuerdo 4856 de 2008, esto es, hasta el </w:t>
    </w:r>
    <w:r w:rsidR="00D20AD2">
      <w:rPr>
        <w:rFonts w:ascii="Arial" w:hAnsi="Arial" w:cs="Arial"/>
        <w:sz w:val="16"/>
        <w:szCs w:val="16"/>
      </w:rPr>
      <w:t>7</w:t>
    </w:r>
    <w:r>
      <w:rPr>
        <w:rFonts w:ascii="Arial" w:hAnsi="Arial" w:cs="Arial"/>
        <w:sz w:val="16"/>
        <w:szCs w:val="16"/>
      </w:rPr>
      <w:t xml:space="preserve"> de </w:t>
    </w:r>
    <w:r w:rsidR="00C0049C">
      <w:rPr>
        <w:rFonts w:ascii="Arial" w:hAnsi="Arial" w:cs="Arial"/>
        <w:sz w:val="16"/>
        <w:szCs w:val="16"/>
      </w:rPr>
      <w:t>febrero de 2022</w:t>
    </w:r>
    <w:r>
      <w:rPr>
        <w:rFonts w:ascii="Arial" w:hAnsi="Arial" w:cs="Arial"/>
        <w:sz w:val="16"/>
        <w:szCs w:val="16"/>
      </w:rPr>
      <w:t>.</w:t>
    </w:r>
  </w:p>
  <w:p w14:paraId="6B5E71D5" w14:textId="77777777" w:rsidR="001947A0" w:rsidRDefault="006E1E0A" w:rsidP="0092512F">
    <w:pPr>
      <w:pStyle w:val="Encabezado"/>
      <w:tabs>
        <w:tab w:val="left" w:pos="708"/>
      </w:tabs>
      <w:jc w:val="center"/>
      <w:rPr>
        <w:rFonts w:ascii="Berylium" w:hAnsi="Berylium"/>
        <w:b/>
        <w:bCs/>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C1A95" w14:textId="77777777" w:rsidR="003E24FB" w:rsidRPr="00D97D37" w:rsidRDefault="00D5157A" w:rsidP="003A3E44">
    <w:pPr>
      <w:pStyle w:val="Encabezado"/>
      <w:ind w:left="4253"/>
      <w:jc w:val="center"/>
      <w:rPr>
        <w:rFonts w:ascii="Berylium" w:hAnsi="Berylium"/>
        <w:b/>
        <w:bCs/>
        <w:iCs/>
        <w:sz w:val="22"/>
        <w:szCs w:val="22"/>
      </w:rPr>
    </w:pPr>
    <w:r>
      <w:rPr>
        <w:noProof/>
        <w:lang w:val="en-US" w:eastAsia="en-US"/>
      </w:rPr>
      <w:drawing>
        <wp:anchor distT="0" distB="0" distL="114300" distR="114300" simplePos="0" relativeHeight="251660288" behindDoc="1" locked="0" layoutInCell="1" allowOverlap="1" wp14:anchorId="579C0B81" wp14:editId="083DA1EF">
          <wp:simplePos x="0" y="0"/>
          <wp:positionH relativeFrom="column">
            <wp:posOffset>209505</wp:posOffset>
          </wp:positionH>
          <wp:positionV relativeFrom="paragraph">
            <wp:posOffset>-318741</wp:posOffset>
          </wp:positionV>
          <wp:extent cx="2390775" cy="789305"/>
          <wp:effectExtent l="0" t="0" r="0" b="0"/>
          <wp:wrapNone/>
          <wp:docPr id="107" name="Imagen 107" descr="Interfaz de usuario gráfica, Text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n 22" descr="Interfaz de usuario gráfica, Texto&#10;&#10;Descripción generada automá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D97D37">
      <w:rPr>
        <w:rFonts w:ascii="Berylium" w:hAnsi="Berylium"/>
        <w:b/>
        <w:bCs/>
        <w:iCs/>
        <w:sz w:val="22"/>
        <w:szCs w:val="22"/>
      </w:rPr>
      <w:t>Consejo Superior de la Judicatura</w:t>
    </w:r>
  </w:p>
  <w:p w14:paraId="6644C701" w14:textId="77777777" w:rsidR="003E24FB" w:rsidRDefault="00D5157A" w:rsidP="003A3E44">
    <w:pPr>
      <w:pStyle w:val="Encabezado"/>
      <w:tabs>
        <w:tab w:val="left" w:pos="708"/>
      </w:tabs>
      <w:ind w:left="4253"/>
      <w:jc w:val="center"/>
      <w:rPr>
        <w:rFonts w:ascii="Berylium" w:hAnsi="Berylium"/>
        <w:b/>
        <w:bCs/>
        <w:iCs/>
        <w:sz w:val="22"/>
        <w:szCs w:val="22"/>
      </w:rPr>
    </w:pPr>
    <w:r>
      <w:rPr>
        <w:rFonts w:ascii="Berylium" w:hAnsi="Berylium"/>
        <w:b/>
        <w:bCs/>
        <w:iCs/>
        <w:sz w:val="22"/>
        <w:szCs w:val="22"/>
      </w:rPr>
      <w:t>Consejo Seccional de la Judicatura del Caquetá</w:t>
    </w:r>
  </w:p>
  <w:p w14:paraId="77935B62" w14:textId="77777777" w:rsidR="003E24FB" w:rsidRDefault="006E1E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F7E94"/>
    <w:multiLevelType w:val="hybridMultilevel"/>
    <w:tmpl w:val="9AE616BC"/>
    <w:lvl w:ilvl="0" w:tplc="A2AA01C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7A"/>
    <w:rsid w:val="000215D7"/>
    <w:rsid w:val="0007161B"/>
    <w:rsid w:val="00093FB8"/>
    <w:rsid w:val="001A7C8B"/>
    <w:rsid w:val="001C2D2F"/>
    <w:rsid w:val="00206558"/>
    <w:rsid w:val="00260BA9"/>
    <w:rsid w:val="00302851"/>
    <w:rsid w:val="00314C9E"/>
    <w:rsid w:val="003A3E44"/>
    <w:rsid w:val="003D79A4"/>
    <w:rsid w:val="00404F98"/>
    <w:rsid w:val="00445E59"/>
    <w:rsid w:val="004558D5"/>
    <w:rsid w:val="00475023"/>
    <w:rsid w:val="004C4753"/>
    <w:rsid w:val="005D2869"/>
    <w:rsid w:val="005E5BE6"/>
    <w:rsid w:val="005F6B18"/>
    <w:rsid w:val="006310A9"/>
    <w:rsid w:val="006505F1"/>
    <w:rsid w:val="006735C5"/>
    <w:rsid w:val="006E1E0A"/>
    <w:rsid w:val="006E21FA"/>
    <w:rsid w:val="0074151E"/>
    <w:rsid w:val="007540EE"/>
    <w:rsid w:val="007E720D"/>
    <w:rsid w:val="0089076D"/>
    <w:rsid w:val="008D2101"/>
    <w:rsid w:val="00943193"/>
    <w:rsid w:val="0095790B"/>
    <w:rsid w:val="009D0FB3"/>
    <w:rsid w:val="00A03512"/>
    <w:rsid w:val="00A371A6"/>
    <w:rsid w:val="00A94584"/>
    <w:rsid w:val="00B4408A"/>
    <w:rsid w:val="00B55AE4"/>
    <w:rsid w:val="00BA5829"/>
    <w:rsid w:val="00BD2FC1"/>
    <w:rsid w:val="00C0049C"/>
    <w:rsid w:val="00CA2F48"/>
    <w:rsid w:val="00D20AD2"/>
    <w:rsid w:val="00D325E6"/>
    <w:rsid w:val="00D5157A"/>
    <w:rsid w:val="00D6349D"/>
    <w:rsid w:val="00E20D3E"/>
    <w:rsid w:val="00E302B3"/>
    <w:rsid w:val="00E52A52"/>
    <w:rsid w:val="00E90641"/>
    <w:rsid w:val="00ED4945"/>
    <w:rsid w:val="00EF07B4"/>
    <w:rsid w:val="00F07859"/>
    <w:rsid w:val="00F800E8"/>
    <w:rsid w:val="00F869BA"/>
    <w:rsid w:val="00F92884"/>
    <w:rsid w:val="00FE6758"/>
    <w:rsid w:val="00FF76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A98FE"/>
  <w15:chartTrackingRefBased/>
  <w15:docId w15:val="{5C7E135E-E31F-4ABC-9690-B39DEC14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57A"/>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5157A"/>
    <w:pPr>
      <w:tabs>
        <w:tab w:val="center" w:pos="4252"/>
        <w:tab w:val="right" w:pos="8504"/>
      </w:tabs>
    </w:pPr>
  </w:style>
  <w:style w:type="character" w:customStyle="1" w:styleId="EncabezadoCar">
    <w:name w:val="Encabezado Car"/>
    <w:basedOn w:val="Fuentedeprrafopredeter"/>
    <w:link w:val="Encabezado"/>
    <w:rsid w:val="00D5157A"/>
    <w:rPr>
      <w:rFonts w:ascii="Times New Roman" w:eastAsia="Times New Roman" w:hAnsi="Times New Roman" w:cs="Times New Roman"/>
      <w:sz w:val="24"/>
      <w:szCs w:val="24"/>
      <w:lang w:val="es-ES_tradnl" w:eastAsia="es-ES"/>
    </w:rPr>
  </w:style>
  <w:style w:type="paragraph" w:styleId="Prrafodelista">
    <w:name w:val="List Paragraph"/>
    <w:basedOn w:val="Normal"/>
    <w:uiPriority w:val="1"/>
    <w:qFormat/>
    <w:rsid w:val="00D5157A"/>
    <w:pPr>
      <w:ind w:left="720"/>
      <w:contextualSpacing/>
    </w:pPr>
  </w:style>
  <w:style w:type="table" w:styleId="Tablaconcuadrcula">
    <w:name w:val="Table Grid"/>
    <w:basedOn w:val="Tablanormal"/>
    <w:uiPriority w:val="59"/>
    <w:rsid w:val="00D51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157A"/>
    <w:rPr>
      <w:color w:val="0563C1" w:themeColor="hyperlink"/>
      <w:u w:val="single"/>
    </w:rPr>
  </w:style>
  <w:style w:type="paragraph" w:styleId="Piedepgina">
    <w:name w:val="footer"/>
    <w:basedOn w:val="Normal"/>
    <w:link w:val="PiedepginaCar"/>
    <w:uiPriority w:val="99"/>
    <w:unhideWhenUsed/>
    <w:rsid w:val="006505F1"/>
    <w:pPr>
      <w:tabs>
        <w:tab w:val="center" w:pos="4419"/>
        <w:tab w:val="right" w:pos="8838"/>
      </w:tabs>
    </w:pPr>
  </w:style>
  <w:style w:type="character" w:customStyle="1" w:styleId="PiedepginaCar">
    <w:name w:val="Pie de página Car"/>
    <w:basedOn w:val="Fuentedeprrafopredeter"/>
    <w:link w:val="Piedepgina"/>
    <w:uiPriority w:val="99"/>
    <w:rsid w:val="006505F1"/>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ecsjcaqueta@cendoj.ramajudicial.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2" ma:contentTypeDescription="Crear nuevo documento." ma:contentTypeScope="" ma:versionID="7923694c70881229739a8696b19dfee5">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67b9866d6dd6c57dbb5da8d91f1a8fca"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51648-6319-4C82-B0F9-B4FED2314329}">
  <ds:schemaRefs>
    <ds:schemaRef ds:uri="http://schemas.microsoft.com/sharepoint/v3/contenttype/forms"/>
  </ds:schemaRefs>
</ds:datastoreItem>
</file>

<file path=customXml/itemProps2.xml><?xml version="1.0" encoding="utf-8"?>
<ds:datastoreItem xmlns:ds="http://schemas.openxmlformats.org/officeDocument/2006/customXml" ds:itemID="{403DEF01-DC22-4A92-862F-6233D36806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45884C-09AB-4B4D-A294-5C61915A2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335</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01 Sala Administrativa - Caquetá - Florencia</dc:creator>
  <cp:keywords/>
  <dc:description/>
  <cp:lastModifiedBy>Consejo Seccional Judicatura - Caqueta - Florencia</cp:lastModifiedBy>
  <cp:revision>33</cp:revision>
  <dcterms:created xsi:type="dcterms:W3CDTF">2021-09-10T20:08:00Z</dcterms:created>
  <dcterms:modified xsi:type="dcterms:W3CDTF">2022-02-01T13:09:00Z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ies>
</file>