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E4" w:rsidRDefault="009D5EE4" w:rsidP="009D5EE4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9D5EE4" w:rsidRPr="000A0F1E" w:rsidRDefault="009D5EE4" w:rsidP="009D5EE4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0A0F1E">
        <w:rPr>
          <w:rFonts w:ascii="Arial" w:eastAsia="Calibri" w:hAnsi="Arial" w:cs="Arial"/>
          <w:b/>
          <w:sz w:val="22"/>
          <w:szCs w:val="22"/>
          <w:lang w:val="es-CO" w:eastAsia="en-US"/>
        </w:rPr>
        <w:t>FORMATO ÚNICO DE SOLICITUD DE DÍAS COMPENSATORIOS PARA LOS SERVIDORES JUDICIALES QUE ATIENDEN LA FUNCIÓN DE CONTROL DE GARANTÍAS EN EL SISTEMA PENAL ACUSATORIO</w:t>
      </w:r>
      <w:r w:rsidR="0043238F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, </w:t>
      </w:r>
      <w:r w:rsidRPr="000A0F1E">
        <w:rPr>
          <w:rFonts w:ascii="Arial" w:eastAsia="Calibri" w:hAnsi="Arial" w:cs="Arial"/>
          <w:b/>
          <w:sz w:val="22"/>
          <w:szCs w:val="22"/>
          <w:lang w:val="es-CO" w:eastAsia="en-US"/>
        </w:rPr>
        <w:t>SISTEMA DE RESPONSABILIDAD PENAL PARA ADOLESCENTES</w:t>
      </w:r>
      <w:r>
        <w:rPr>
          <w:rFonts w:ascii="Arial" w:eastAsia="Calibri" w:hAnsi="Arial" w:cs="Arial"/>
          <w:b/>
          <w:sz w:val="22"/>
          <w:szCs w:val="22"/>
          <w:lang w:val="es-CO" w:eastAsia="en-US"/>
        </w:rPr>
        <w:t>,</w:t>
      </w:r>
      <w:r w:rsidRPr="000A0F1E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 </w:t>
      </w:r>
      <w:r w:rsidR="0043238F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BACRIM </w:t>
      </w:r>
      <w:r w:rsidRPr="000A0F1E">
        <w:rPr>
          <w:rFonts w:ascii="Arial" w:eastAsia="Calibri" w:hAnsi="Arial" w:cs="Arial"/>
          <w:b/>
          <w:sz w:val="22"/>
          <w:szCs w:val="22"/>
          <w:lang w:val="es-CO" w:eastAsia="en-US"/>
        </w:rPr>
        <w:t>O HABEAS CORPUS</w:t>
      </w:r>
    </w:p>
    <w:p w:rsidR="00464FA3" w:rsidRDefault="00464FA3" w:rsidP="009D5EE4">
      <w:pPr>
        <w:spacing w:after="200" w:line="276" w:lineRule="auto"/>
        <w:rPr>
          <w:rFonts w:ascii="Arial" w:eastAsia="Calibri" w:hAnsi="Arial" w:cs="Arial"/>
          <w:sz w:val="20"/>
          <w:szCs w:val="20"/>
          <w:lang w:val="es-CO" w:eastAsia="en-US"/>
        </w:rPr>
      </w:pPr>
    </w:p>
    <w:p w:rsidR="009D5EE4" w:rsidRDefault="009D5EE4" w:rsidP="009D5EE4">
      <w:pPr>
        <w:spacing w:after="200" w:line="276" w:lineRule="auto"/>
        <w:rPr>
          <w:rFonts w:ascii="Arial" w:eastAsia="Calibri" w:hAnsi="Arial" w:cs="Arial"/>
          <w:sz w:val="20"/>
          <w:szCs w:val="20"/>
          <w:lang w:val="es-CO" w:eastAsia="en-US"/>
        </w:rPr>
      </w:pPr>
      <w:r w:rsidRPr="000A0F1E">
        <w:rPr>
          <w:rFonts w:ascii="Arial" w:eastAsia="Calibri" w:hAnsi="Arial" w:cs="Arial"/>
          <w:sz w:val="20"/>
          <w:szCs w:val="20"/>
          <w:lang w:val="es-CO" w:eastAsia="en-US"/>
        </w:rPr>
        <w:t>FECHA _________</w:t>
      </w:r>
      <w:r>
        <w:rPr>
          <w:rFonts w:ascii="Arial" w:eastAsia="Calibri" w:hAnsi="Arial" w:cs="Arial"/>
          <w:sz w:val="20"/>
          <w:szCs w:val="20"/>
          <w:lang w:val="es-CO" w:eastAsia="en-US"/>
        </w:rPr>
        <w:t>_________</w:t>
      </w:r>
      <w:r w:rsidRPr="000A0F1E">
        <w:rPr>
          <w:rFonts w:ascii="Arial" w:eastAsia="Calibri" w:hAnsi="Arial" w:cs="Arial"/>
          <w:sz w:val="20"/>
          <w:szCs w:val="20"/>
          <w:lang w:val="es-CO" w:eastAsia="en-US"/>
        </w:rPr>
        <w:t>___________</w:t>
      </w:r>
      <w:r w:rsidRPr="000A0F1E">
        <w:rPr>
          <w:rFonts w:ascii="Arial" w:eastAsia="Calibri" w:hAnsi="Arial" w:cs="Arial"/>
          <w:sz w:val="20"/>
          <w:szCs w:val="20"/>
          <w:lang w:val="es-CO" w:eastAsia="en-US"/>
        </w:rPr>
        <w:tab/>
      </w:r>
    </w:p>
    <w:p w:rsidR="00464FA3" w:rsidRPr="000A0F1E" w:rsidRDefault="00464FA3" w:rsidP="009D5EE4">
      <w:pPr>
        <w:spacing w:after="200" w:line="276" w:lineRule="auto"/>
        <w:rPr>
          <w:rFonts w:ascii="Arial" w:eastAsia="Calibri" w:hAnsi="Arial" w:cs="Arial"/>
          <w:sz w:val="20"/>
          <w:szCs w:val="20"/>
          <w:lang w:val="es-CO" w:eastAsia="en-US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693"/>
        <w:gridCol w:w="4253"/>
      </w:tblGrid>
      <w:tr w:rsidR="009D5EE4" w:rsidRPr="000A0F1E" w:rsidTr="00657F3F">
        <w:tc>
          <w:tcPr>
            <w:tcW w:w="2093" w:type="dxa"/>
            <w:shd w:val="clear" w:color="auto" w:fill="auto"/>
          </w:tcPr>
          <w:p w:rsidR="009D5EE4" w:rsidRPr="000A0F1E" w:rsidRDefault="009D5EE4" w:rsidP="009D5EE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  <w:t xml:space="preserve">CIRCUITO </w:t>
            </w:r>
            <w:r w:rsidRPr="000A0F1E"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  <w:t>JUDICIAL</w:t>
            </w:r>
          </w:p>
        </w:tc>
        <w:tc>
          <w:tcPr>
            <w:tcW w:w="2693" w:type="dxa"/>
            <w:shd w:val="clear" w:color="auto" w:fill="auto"/>
          </w:tcPr>
          <w:p w:rsidR="009D5EE4" w:rsidRPr="000A0F1E" w:rsidRDefault="009D5EE4" w:rsidP="00657F3F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  <w:r w:rsidRPr="000A0F1E"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  <w:t>JUZGADO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  <w:t>/DESPACHO</w:t>
            </w:r>
          </w:p>
        </w:tc>
        <w:tc>
          <w:tcPr>
            <w:tcW w:w="4253" w:type="dxa"/>
            <w:shd w:val="clear" w:color="auto" w:fill="auto"/>
          </w:tcPr>
          <w:p w:rsidR="009D5EE4" w:rsidRPr="000A0F1E" w:rsidRDefault="009D5EE4" w:rsidP="00657F3F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  <w:r w:rsidRPr="000A0F1E"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  <w:t>FUNCIONARIO</w:t>
            </w:r>
          </w:p>
        </w:tc>
      </w:tr>
      <w:tr w:rsidR="009D5EE4" w:rsidRPr="000A0F1E" w:rsidTr="00657F3F">
        <w:tc>
          <w:tcPr>
            <w:tcW w:w="2093" w:type="dxa"/>
            <w:shd w:val="clear" w:color="auto" w:fill="auto"/>
          </w:tcPr>
          <w:p w:rsidR="009D5EE4" w:rsidRPr="000A0F1E" w:rsidRDefault="009D5EE4" w:rsidP="00657F3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9D5EE4" w:rsidRPr="000A0F1E" w:rsidRDefault="009D5EE4" w:rsidP="00657F3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O"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9D5EE4" w:rsidRPr="000A0F1E" w:rsidRDefault="009D5EE4" w:rsidP="00657F3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O" w:eastAsia="en-US"/>
              </w:rPr>
            </w:pPr>
          </w:p>
        </w:tc>
      </w:tr>
    </w:tbl>
    <w:p w:rsidR="009D5EE4" w:rsidRPr="000A0F1E" w:rsidRDefault="009D5EE4" w:rsidP="009D5EE4">
      <w:pPr>
        <w:spacing w:after="200" w:line="360" w:lineRule="auto"/>
        <w:jc w:val="both"/>
        <w:rPr>
          <w:rFonts w:ascii="Arial" w:eastAsia="Calibri" w:hAnsi="Arial" w:cs="Arial"/>
          <w:lang w:val="es-CO" w:eastAsia="en-US"/>
        </w:rPr>
      </w:pPr>
    </w:p>
    <w:p w:rsidR="009D5EE4" w:rsidRPr="000A0F1E" w:rsidRDefault="009D5EE4" w:rsidP="009D5EE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es-CO" w:eastAsia="en-US"/>
        </w:rPr>
      </w:pPr>
      <w:r w:rsidRPr="000A0F1E">
        <w:rPr>
          <w:rFonts w:ascii="Arial" w:eastAsia="Calibri" w:hAnsi="Arial" w:cs="Arial"/>
          <w:b/>
          <w:sz w:val="20"/>
          <w:szCs w:val="20"/>
          <w:lang w:val="es-CO" w:eastAsia="en-US"/>
        </w:rPr>
        <w:t xml:space="preserve">Clase de turno: </w:t>
      </w:r>
      <w:r w:rsidR="00D45866">
        <w:rPr>
          <w:rFonts w:ascii="Arial" w:eastAsia="Calibri" w:hAnsi="Arial" w:cs="Arial"/>
          <w:b/>
          <w:sz w:val="20"/>
          <w:szCs w:val="20"/>
          <w:lang w:val="es-CO" w:eastAsia="en-US"/>
        </w:rPr>
        <w:t xml:space="preserve"> Función de Control de Garantías </w:t>
      </w:r>
      <w:r w:rsidRPr="000A0F1E">
        <w:rPr>
          <w:rFonts w:ascii="Arial" w:eastAsia="Calibri" w:hAnsi="Arial" w:cs="Arial"/>
          <w:b/>
          <w:sz w:val="20"/>
          <w:szCs w:val="20"/>
          <w:lang w:val="es-CO" w:eastAsia="en-US"/>
        </w:rPr>
        <w:t xml:space="preserve"> ____ </w:t>
      </w:r>
      <w:bookmarkStart w:id="0" w:name="_GoBack"/>
      <w:bookmarkEnd w:id="0"/>
      <w:r w:rsidRPr="000A0F1E">
        <w:rPr>
          <w:rFonts w:ascii="Arial" w:eastAsia="Calibri" w:hAnsi="Arial" w:cs="Arial"/>
          <w:b/>
          <w:sz w:val="20"/>
          <w:szCs w:val="20"/>
          <w:lang w:val="es-CO" w:eastAsia="en-US"/>
        </w:rPr>
        <w:t xml:space="preserve"> Habeas Corpus _____</w:t>
      </w:r>
    </w:p>
    <w:p w:rsidR="009D5EE4" w:rsidRPr="000A0F1E" w:rsidRDefault="009D5EE4" w:rsidP="009D5EE4">
      <w:pPr>
        <w:spacing w:after="200" w:line="360" w:lineRule="auto"/>
        <w:ind w:left="360"/>
        <w:contextualSpacing/>
        <w:jc w:val="both"/>
        <w:rPr>
          <w:rFonts w:ascii="Arial" w:eastAsia="Calibri" w:hAnsi="Arial" w:cs="Arial"/>
          <w:b/>
          <w:sz w:val="20"/>
          <w:szCs w:val="20"/>
          <w:lang w:val="es-CO" w:eastAsia="en-US"/>
        </w:rPr>
      </w:pPr>
    </w:p>
    <w:p w:rsidR="009D5EE4" w:rsidRDefault="009D5EE4" w:rsidP="009D5EE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es-CO" w:eastAsia="en-US"/>
        </w:rPr>
      </w:pPr>
      <w:r w:rsidRPr="000A0F1E">
        <w:rPr>
          <w:rFonts w:ascii="Arial" w:eastAsia="Calibri" w:hAnsi="Arial" w:cs="Arial"/>
          <w:b/>
          <w:sz w:val="20"/>
          <w:szCs w:val="20"/>
          <w:lang w:val="es-CO" w:eastAsia="en-US"/>
        </w:rPr>
        <w:t>Fechas de prestación del servicio: ________________________</w:t>
      </w:r>
    </w:p>
    <w:p w:rsidR="009D5EE4" w:rsidRPr="000A0F1E" w:rsidRDefault="009D5EE4" w:rsidP="009D5EE4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es-CO" w:eastAsia="en-US"/>
        </w:rPr>
      </w:pPr>
      <w:r w:rsidRPr="000A0F1E">
        <w:rPr>
          <w:rFonts w:ascii="Arial" w:eastAsia="Calibri" w:hAnsi="Arial" w:cs="Arial"/>
          <w:sz w:val="20"/>
          <w:szCs w:val="20"/>
          <w:lang w:val="es-CO" w:eastAsia="en-US"/>
        </w:rPr>
        <w:t xml:space="preserve">Viernes desde las 6:00 p.m. hasta las </w:t>
      </w:r>
      <w:r w:rsidRPr="000A0F1E">
        <w:rPr>
          <w:rFonts w:ascii="Arial" w:eastAsia="Calibri" w:hAnsi="Arial" w:cs="Arial"/>
          <w:b/>
          <w:sz w:val="20"/>
          <w:szCs w:val="20"/>
          <w:lang w:val="es-CO" w:eastAsia="en-US"/>
        </w:rPr>
        <w:t>_________</w:t>
      </w:r>
    </w:p>
    <w:p w:rsidR="009D5EE4" w:rsidRPr="000A0F1E" w:rsidRDefault="009D5EE4" w:rsidP="009D5EE4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es-CO" w:eastAsia="en-US"/>
        </w:rPr>
      </w:pPr>
      <w:r w:rsidRPr="000A0F1E">
        <w:rPr>
          <w:rFonts w:ascii="Arial" w:eastAsia="Calibri" w:hAnsi="Arial" w:cs="Arial"/>
          <w:sz w:val="20"/>
          <w:szCs w:val="20"/>
          <w:lang w:val="es-CO" w:eastAsia="en-US"/>
        </w:rPr>
        <w:t>Sábado desde las</w:t>
      </w:r>
      <w:r w:rsidRPr="000A0F1E">
        <w:rPr>
          <w:rFonts w:ascii="Arial" w:eastAsia="Calibri" w:hAnsi="Arial" w:cs="Arial"/>
          <w:b/>
          <w:sz w:val="20"/>
          <w:szCs w:val="20"/>
          <w:lang w:val="es-CO" w:eastAsia="en-US"/>
        </w:rPr>
        <w:t xml:space="preserve"> ________  </w:t>
      </w:r>
      <w:r w:rsidRPr="000A0F1E">
        <w:rPr>
          <w:rFonts w:ascii="Arial" w:eastAsia="Calibri" w:hAnsi="Arial" w:cs="Arial"/>
          <w:sz w:val="20"/>
          <w:szCs w:val="20"/>
          <w:lang w:val="es-CO" w:eastAsia="en-US"/>
        </w:rPr>
        <w:t xml:space="preserve">hasta las </w:t>
      </w:r>
      <w:r w:rsidRPr="000A0F1E">
        <w:rPr>
          <w:rFonts w:ascii="Arial" w:eastAsia="Calibri" w:hAnsi="Arial" w:cs="Arial"/>
          <w:b/>
          <w:sz w:val="20"/>
          <w:szCs w:val="20"/>
          <w:lang w:val="es-CO" w:eastAsia="en-US"/>
        </w:rPr>
        <w:t>____________</w:t>
      </w:r>
    </w:p>
    <w:p w:rsidR="009D5EE4" w:rsidRPr="000A0F1E" w:rsidRDefault="009D5EE4" w:rsidP="009D5EE4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es-CO" w:eastAsia="en-US"/>
        </w:rPr>
      </w:pPr>
      <w:r w:rsidRPr="000A0F1E">
        <w:rPr>
          <w:rFonts w:ascii="Arial" w:eastAsia="Calibri" w:hAnsi="Arial" w:cs="Arial"/>
          <w:sz w:val="20"/>
          <w:szCs w:val="20"/>
          <w:lang w:val="es-CO" w:eastAsia="en-US"/>
        </w:rPr>
        <w:t xml:space="preserve">Domingo desde las </w:t>
      </w:r>
      <w:r w:rsidRPr="000A0F1E">
        <w:rPr>
          <w:rFonts w:ascii="Arial" w:eastAsia="Calibri" w:hAnsi="Arial" w:cs="Arial"/>
          <w:b/>
          <w:sz w:val="20"/>
          <w:szCs w:val="20"/>
          <w:lang w:val="es-CO" w:eastAsia="en-US"/>
        </w:rPr>
        <w:t xml:space="preserve">________ </w:t>
      </w:r>
      <w:r w:rsidRPr="000A0F1E">
        <w:rPr>
          <w:rFonts w:ascii="Arial" w:eastAsia="Calibri" w:hAnsi="Arial" w:cs="Arial"/>
          <w:sz w:val="20"/>
          <w:szCs w:val="20"/>
          <w:lang w:val="es-CO" w:eastAsia="en-US"/>
        </w:rPr>
        <w:t xml:space="preserve">hasta las </w:t>
      </w:r>
      <w:r w:rsidRPr="000A0F1E">
        <w:rPr>
          <w:rFonts w:ascii="Arial" w:eastAsia="Calibri" w:hAnsi="Arial" w:cs="Arial"/>
          <w:b/>
          <w:sz w:val="20"/>
          <w:szCs w:val="20"/>
          <w:lang w:val="es-CO" w:eastAsia="en-US"/>
        </w:rPr>
        <w:t>_____________</w:t>
      </w:r>
    </w:p>
    <w:p w:rsidR="009D5EE4" w:rsidRPr="000A0F1E" w:rsidRDefault="009D5EE4" w:rsidP="009D5EE4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es-CO" w:eastAsia="en-US"/>
        </w:rPr>
      </w:pPr>
      <w:r w:rsidRPr="000A0F1E">
        <w:rPr>
          <w:rFonts w:ascii="Arial" w:eastAsia="Calibri" w:hAnsi="Arial" w:cs="Arial"/>
          <w:sz w:val="20"/>
          <w:szCs w:val="20"/>
          <w:lang w:val="es-CO" w:eastAsia="en-US"/>
        </w:rPr>
        <w:t xml:space="preserve">Lunes festivo desde las </w:t>
      </w:r>
      <w:r w:rsidRPr="000A0F1E">
        <w:rPr>
          <w:rFonts w:ascii="Arial" w:eastAsia="Calibri" w:hAnsi="Arial" w:cs="Arial"/>
          <w:b/>
          <w:sz w:val="20"/>
          <w:szCs w:val="20"/>
          <w:lang w:val="es-CO" w:eastAsia="en-US"/>
        </w:rPr>
        <w:t xml:space="preserve">_______ </w:t>
      </w:r>
      <w:r w:rsidRPr="000A0F1E">
        <w:rPr>
          <w:rFonts w:ascii="Arial" w:eastAsia="Calibri" w:hAnsi="Arial" w:cs="Arial"/>
          <w:sz w:val="20"/>
          <w:szCs w:val="20"/>
          <w:lang w:val="es-CO" w:eastAsia="en-US"/>
        </w:rPr>
        <w:t xml:space="preserve">hasta las </w:t>
      </w:r>
      <w:r w:rsidRPr="000A0F1E">
        <w:rPr>
          <w:rFonts w:ascii="Arial" w:eastAsia="Calibri" w:hAnsi="Arial" w:cs="Arial"/>
          <w:b/>
          <w:sz w:val="20"/>
          <w:szCs w:val="20"/>
          <w:lang w:val="es-CO" w:eastAsia="en-US"/>
        </w:rPr>
        <w:t>____________</w:t>
      </w:r>
    </w:p>
    <w:p w:rsidR="009D5EE4" w:rsidRPr="000A0F1E" w:rsidRDefault="009D5EE4" w:rsidP="009D5EE4">
      <w:pPr>
        <w:spacing w:after="200" w:line="360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  <w:lang w:val="es-CO" w:eastAsia="en-US"/>
        </w:rPr>
      </w:pPr>
    </w:p>
    <w:p w:rsidR="009D5EE4" w:rsidRDefault="009D5EE4" w:rsidP="009D5EE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es-CO" w:eastAsia="en-US"/>
        </w:rPr>
      </w:pPr>
      <w:r w:rsidRPr="000A0F1E">
        <w:rPr>
          <w:rFonts w:ascii="Arial" w:eastAsia="Calibri" w:hAnsi="Arial" w:cs="Arial"/>
          <w:b/>
          <w:sz w:val="20"/>
          <w:szCs w:val="20"/>
          <w:lang w:val="es-CO" w:eastAsia="en-US"/>
        </w:rPr>
        <w:t xml:space="preserve">Especifique las actividades desplegadas mientras estuvo de disponibilidad. </w:t>
      </w:r>
    </w:p>
    <w:p w:rsidR="009D5EE4" w:rsidRPr="000A0F1E" w:rsidRDefault="009D5EE4" w:rsidP="009D5EE4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b/>
          <w:sz w:val="20"/>
          <w:szCs w:val="20"/>
          <w:lang w:val="es-CO" w:eastAsia="en-US"/>
        </w:rPr>
      </w:pPr>
    </w:p>
    <w:p w:rsidR="009D5EE4" w:rsidRPr="009D5EE4" w:rsidRDefault="009D5EE4" w:rsidP="009D5EE4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s-CO" w:eastAsia="en-US"/>
        </w:rPr>
      </w:pPr>
      <w:r w:rsidRPr="009D5EE4">
        <w:rPr>
          <w:rFonts w:ascii="Arial" w:eastAsia="Calibri" w:hAnsi="Arial" w:cs="Arial"/>
          <w:sz w:val="20"/>
          <w:szCs w:val="20"/>
          <w:lang w:val="es-CO" w:eastAsia="en-US"/>
        </w:rPr>
        <w:t>Tipo de audiencia o actividad: ____________________________</w:t>
      </w:r>
    </w:p>
    <w:p w:rsidR="009D5EE4" w:rsidRPr="009D5EE4" w:rsidRDefault="009D5EE4" w:rsidP="009D5EE4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s-CO" w:eastAsia="en-US"/>
        </w:rPr>
      </w:pPr>
      <w:r w:rsidRPr="009D5EE4">
        <w:rPr>
          <w:rFonts w:ascii="Arial" w:eastAsia="Calibri" w:hAnsi="Arial" w:cs="Arial"/>
          <w:sz w:val="20"/>
          <w:szCs w:val="20"/>
          <w:lang w:val="es-CO" w:eastAsia="en-US"/>
        </w:rPr>
        <w:t>Número del proceso</w:t>
      </w:r>
      <w:r w:rsidRPr="009D5EE4">
        <w:rPr>
          <w:rFonts w:ascii="Arial" w:eastAsia="Calibri" w:hAnsi="Arial" w:cs="Arial"/>
          <w:sz w:val="20"/>
          <w:szCs w:val="20"/>
          <w:lang w:val="es-CO" w:eastAsia="en-US"/>
        </w:rPr>
        <w:tab/>
        <w:t xml:space="preserve"> _______________________________</w:t>
      </w:r>
    </w:p>
    <w:p w:rsidR="009D5EE4" w:rsidRPr="009D5EE4" w:rsidRDefault="009D5EE4" w:rsidP="009D5EE4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s-CO" w:eastAsia="en-US"/>
        </w:rPr>
      </w:pPr>
      <w:r w:rsidRPr="009D5EE4">
        <w:rPr>
          <w:rFonts w:ascii="Arial" w:eastAsia="Calibri" w:hAnsi="Arial" w:cs="Arial"/>
          <w:sz w:val="20"/>
          <w:szCs w:val="20"/>
          <w:lang w:val="es-CO" w:eastAsia="en-US"/>
        </w:rPr>
        <w:t>Nombre del procesado: _________________________________</w:t>
      </w:r>
    </w:p>
    <w:p w:rsidR="009D5EE4" w:rsidRPr="009D5EE4" w:rsidRDefault="009D5EE4" w:rsidP="009D5EE4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s-CO" w:eastAsia="en-US"/>
        </w:rPr>
      </w:pPr>
      <w:r w:rsidRPr="009D5EE4">
        <w:rPr>
          <w:rFonts w:ascii="Arial" w:eastAsia="Calibri" w:hAnsi="Arial" w:cs="Arial"/>
          <w:sz w:val="20"/>
          <w:szCs w:val="20"/>
          <w:lang w:val="es-CO" w:eastAsia="en-US"/>
        </w:rPr>
        <w:t>Fecha de celebración: ___________________________</w:t>
      </w:r>
    </w:p>
    <w:p w:rsidR="009D5EE4" w:rsidRPr="009D5EE4" w:rsidRDefault="009D5EE4" w:rsidP="009D5EE4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s-CO" w:eastAsia="en-US"/>
        </w:rPr>
      </w:pPr>
      <w:r w:rsidRPr="009D5EE4">
        <w:rPr>
          <w:rFonts w:ascii="Arial" w:eastAsia="Calibri" w:hAnsi="Arial" w:cs="Arial"/>
          <w:sz w:val="20"/>
          <w:szCs w:val="20"/>
          <w:lang w:val="es-CO" w:eastAsia="en-US"/>
        </w:rPr>
        <w:t>Hora de inicio: ___</w:t>
      </w:r>
      <w:r w:rsidR="00956250">
        <w:rPr>
          <w:rFonts w:ascii="Arial" w:eastAsia="Calibri" w:hAnsi="Arial" w:cs="Arial"/>
          <w:sz w:val="20"/>
          <w:szCs w:val="20"/>
          <w:lang w:val="es-CO" w:eastAsia="en-US"/>
        </w:rPr>
        <w:t>____</w:t>
      </w:r>
      <w:r w:rsidRPr="009D5EE4">
        <w:rPr>
          <w:rFonts w:ascii="Arial" w:eastAsia="Calibri" w:hAnsi="Arial" w:cs="Arial"/>
          <w:sz w:val="20"/>
          <w:szCs w:val="20"/>
          <w:lang w:val="es-CO" w:eastAsia="en-US"/>
        </w:rPr>
        <w:t>___  Hora de finalización: ____</w:t>
      </w:r>
      <w:r w:rsidR="00956250">
        <w:rPr>
          <w:rFonts w:ascii="Arial" w:eastAsia="Calibri" w:hAnsi="Arial" w:cs="Arial"/>
          <w:sz w:val="20"/>
          <w:szCs w:val="20"/>
          <w:lang w:val="es-CO" w:eastAsia="en-US"/>
        </w:rPr>
        <w:t>_____</w:t>
      </w:r>
      <w:r w:rsidRPr="009D5EE4">
        <w:rPr>
          <w:rFonts w:ascii="Arial" w:eastAsia="Calibri" w:hAnsi="Arial" w:cs="Arial"/>
          <w:sz w:val="20"/>
          <w:szCs w:val="20"/>
          <w:lang w:val="es-CO" w:eastAsia="en-US"/>
        </w:rPr>
        <w:t>__</w:t>
      </w:r>
    </w:p>
    <w:p w:rsidR="009D5EE4" w:rsidRPr="000A0F1E" w:rsidRDefault="009D5EE4" w:rsidP="009D5EE4">
      <w:pPr>
        <w:spacing w:after="200" w:line="360" w:lineRule="auto"/>
        <w:ind w:left="1080"/>
        <w:contextualSpacing/>
        <w:jc w:val="both"/>
        <w:rPr>
          <w:rFonts w:ascii="Arial" w:eastAsia="Calibri" w:hAnsi="Arial" w:cs="Arial"/>
          <w:b/>
          <w:sz w:val="20"/>
          <w:szCs w:val="20"/>
          <w:lang w:val="es-CO" w:eastAsia="en-US"/>
        </w:rPr>
      </w:pPr>
    </w:p>
    <w:p w:rsidR="009D5EE4" w:rsidRDefault="009D5EE4" w:rsidP="009D5EE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es-CO" w:eastAsia="en-US"/>
        </w:rPr>
      </w:pPr>
      <w:r w:rsidRPr="000A0F1E">
        <w:rPr>
          <w:rFonts w:ascii="Arial" w:eastAsia="Calibri" w:hAnsi="Arial" w:cs="Arial"/>
          <w:b/>
          <w:sz w:val="20"/>
          <w:szCs w:val="20"/>
          <w:lang w:val="es-CO" w:eastAsia="en-US"/>
        </w:rPr>
        <w:t>¿Tuvo el acompañamiento de algún empleado de su despacho?</w:t>
      </w:r>
    </w:p>
    <w:p w:rsidR="009D5EE4" w:rsidRPr="000A0F1E" w:rsidRDefault="009D5EE4" w:rsidP="009D5EE4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b/>
          <w:sz w:val="20"/>
          <w:szCs w:val="20"/>
          <w:lang w:val="es-CO" w:eastAsia="en-US"/>
        </w:rPr>
      </w:pPr>
    </w:p>
    <w:p w:rsidR="009D5EE4" w:rsidRPr="009D5EE4" w:rsidRDefault="009D5EE4" w:rsidP="009D5EE4">
      <w:pPr>
        <w:spacing w:after="200"/>
        <w:ind w:left="360"/>
        <w:jc w:val="both"/>
        <w:rPr>
          <w:rFonts w:ascii="Arial" w:eastAsia="Calibri" w:hAnsi="Arial" w:cs="Arial"/>
          <w:sz w:val="20"/>
          <w:szCs w:val="20"/>
          <w:lang w:val="es-CO" w:eastAsia="en-US"/>
        </w:rPr>
      </w:pPr>
      <w:r w:rsidRPr="009D5EE4">
        <w:rPr>
          <w:rFonts w:ascii="Arial" w:eastAsia="Calibri" w:hAnsi="Arial" w:cs="Arial"/>
          <w:sz w:val="20"/>
          <w:szCs w:val="20"/>
          <w:lang w:val="es-CO" w:eastAsia="en-US"/>
        </w:rPr>
        <w:t>Si ____</w:t>
      </w:r>
      <w:r w:rsidRPr="009D5EE4">
        <w:rPr>
          <w:rFonts w:ascii="Arial" w:eastAsia="Calibri" w:hAnsi="Arial" w:cs="Arial"/>
          <w:sz w:val="20"/>
          <w:szCs w:val="20"/>
          <w:lang w:val="es-CO" w:eastAsia="en-US"/>
        </w:rPr>
        <w:tab/>
        <w:t xml:space="preserve">No </w:t>
      </w:r>
      <w:r w:rsidR="00956250">
        <w:rPr>
          <w:rFonts w:ascii="Arial" w:eastAsia="Calibri" w:hAnsi="Arial" w:cs="Arial"/>
          <w:sz w:val="20"/>
          <w:szCs w:val="20"/>
          <w:lang w:val="es-CO" w:eastAsia="en-US"/>
        </w:rPr>
        <w:tab/>
        <w:t xml:space="preserve">Nombre del empleado </w:t>
      </w:r>
      <w:r w:rsidRPr="009D5EE4">
        <w:rPr>
          <w:rFonts w:ascii="Arial" w:eastAsia="Calibri" w:hAnsi="Arial" w:cs="Arial"/>
          <w:sz w:val="20"/>
          <w:szCs w:val="20"/>
          <w:lang w:val="es-CO" w:eastAsia="en-US"/>
        </w:rPr>
        <w:t>_____________________________________</w:t>
      </w:r>
    </w:p>
    <w:p w:rsidR="009D5EE4" w:rsidRPr="000A0F1E" w:rsidRDefault="009D5EE4" w:rsidP="009D5EE4">
      <w:pPr>
        <w:spacing w:after="200"/>
        <w:ind w:left="360"/>
        <w:jc w:val="both"/>
        <w:rPr>
          <w:rFonts w:ascii="Arial" w:eastAsia="Calibri" w:hAnsi="Arial" w:cs="Arial"/>
          <w:b/>
          <w:sz w:val="20"/>
          <w:szCs w:val="20"/>
          <w:lang w:val="es-CO" w:eastAsia="en-US"/>
        </w:rPr>
      </w:pPr>
    </w:p>
    <w:p w:rsidR="009D5EE4" w:rsidRDefault="009D5EE4" w:rsidP="009D5EE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es-CO" w:eastAsia="en-US"/>
        </w:rPr>
      </w:pPr>
      <w:r w:rsidRPr="009D5EE4">
        <w:rPr>
          <w:rFonts w:ascii="Arial" w:eastAsia="Calibri" w:hAnsi="Arial" w:cs="Arial"/>
          <w:b/>
          <w:sz w:val="20"/>
          <w:szCs w:val="20"/>
          <w:lang w:val="es-CO" w:eastAsia="en-US"/>
        </w:rPr>
        <w:t>Establezca el día en el que hará valer su compensatorio (tenga en cuenta que el compensatorio no podrá solicitarlo pasado un mes de prestado el turno)</w:t>
      </w:r>
    </w:p>
    <w:p w:rsidR="009D5EE4" w:rsidRPr="009D5EE4" w:rsidRDefault="009D5EE4" w:rsidP="009D5EE4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b/>
          <w:sz w:val="20"/>
          <w:szCs w:val="20"/>
          <w:lang w:val="es-CO" w:eastAsia="en-US"/>
        </w:rPr>
      </w:pPr>
    </w:p>
    <w:p w:rsidR="009D5EE4" w:rsidRPr="000A0F1E" w:rsidRDefault="009D5EE4" w:rsidP="009D5EE4">
      <w:pPr>
        <w:spacing w:after="200"/>
        <w:ind w:left="360"/>
        <w:contextualSpacing/>
        <w:jc w:val="both"/>
        <w:rPr>
          <w:rFonts w:ascii="Arial" w:eastAsia="Calibri" w:hAnsi="Arial" w:cs="Arial"/>
          <w:sz w:val="20"/>
          <w:szCs w:val="20"/>
          <w:lang w:val="es-CO" w:eastAsia="en-US"/>
        </w:rPr>
      </w:pPr>
      <w:r w:rsidRPr="000A0F1E">
        <w:rPr>
          <w:rFonts w:ascii="Arial" w:eastAsia="Calibri" w:hAnsi="Arial" w:cs="Arial"/>
          <w:sz w:val="20"/>
          <w:szCs w:val="20"/>
          <w:lang w:val="es-CO" w:eastAsia="en-US"/>
        </w:rPr>
        <w:t>________________________________________________</w:t>
      </w:r>
    </w:p>
    <w:p w:rsidR="009D5EE4" w:rsidRPr="000A0F1E" w:rsidRDefault="009D5EE4" w:rsidP="009D5EE4">
      <w:pPr>
        <w:spacing w:after="200" w:line="36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  <w:lang w:val="es-CO" w:eastAsia="en-US"/>
        </w:rPr>
      </w:pPr>
    </w:p>
    <w:p w:rsidR="009D5EE4" w:rsidRDefault="009D5EE4" w:rsidP="009D5EE4">
      <w:pPr>
        <w:spacing w:after="200" w:line="360" w:lineRule="auto"/>
        <w:jc w:val="both"/>
        <w:rPr>
          <w:rFonts w:ascii="Arial" w:eastAsia="Calibri" w:hAnsi="Arial" w:cs="Arial"/>
          <w:b/>
          <w:sz w:val="20"/>
          <w:szCs w:val="20"/>
          <w:lang w:val="es-CO" w:eastAsia="en-US"/>
        </w:rPr>
      </w:pPr>
      <w:r w:rsidRPr="000A0F1E">
        <w:rPr>
          <w:rFonts w:ascii="Arial" w:eastAsia="Calibri" w:hAnsi="Arial" w:cs="Arial"/>
          <w:b/>
          <w:sz w:val="20"/>
          <w:szCs w:val="20"/>
          <w:lang w:val="es-CO" w:eastAsia="en-US"/>
        </w:rPr>
        <w:t>Firma funcionario solicitante</w:t>
      </w:r>
    </w:p>
    <w:p w:rsidR="009D5EE4" w:rsidRPr="000A0F1E" w:rsidRDefault="009D5EE4" w:rsidP="009D5EE4">
      <w:pPr>
        <w:spacing w:after="200" w:line="360" w:lineRule="auto"/>
        <w:jc w:val="both"/>
        <w:rPr>
          <w:rFonts w:ascii="Arial" w:eastAsia="Calibri" w:hAnsi="Arial" w:cs="Arial"/>
          <w:b/>
          <w:sz w:val="20"/>
          <w:szCs w:val="20"/>
          <w:lang w:val="es-CO" w:eastAsia="en-US"/>
        </w:rPr>
      </w:pPr>
    </w:p>
    <w:p w:rsidR="009D5EE4" w:rsidRPr="00956250" w:rsidRDefault="009D5EE4" w:rsidP="009D5EE4">
      <w:pPr>
        <w:jc w:val="both"/>
        <w:rPr>
          <w:rFonts w:ascii="Arial" w:hAnsi="Arial" w:cs="Arial"/>
          <w:sz w:val="16"/>
          <w:szCs w:val="16"/>
          <w:lang w:val="es-CO"/>
        </w:rPr>
      </w:pPr>
      <w:r w:rsidRPr="00956250">
        <w:rPr>
          <w:rFonts w:ascii="Arial" w:eastAsia="Calibri" w:hAnsi="Arial" w:cs="Arial"/>
          <w:sz w:val="20"/>
          <w:szCs w:val="20"/>
          <w:lang w:val="es-CO" w:eastAsia="en-US"/>
        </w:rPr>
        <w:t>________________________________________________</w:t>
      </w:r>
    </w:p>
    <w:p w:rsidR="009D5EE4" w:rsidRPr="00956250" w:rsidRDefault="009D5EE4">
      <w:pPr>
        <w:rPr>
          <w:rFonts w:ascii="Arial" w:hAnsi="Arial" w:cs="Arial"/>
          <w:sz w:val="22"/>
        </w:rPr>
      </w:pPr>
      <w:r w:rsidRPr="00956250">
        <w:rPr>
          <w:rFonts w:ascii="Arial" w:hAnsi="Arial" w:cs="Arial"/>
          <w:sz w:val="22"/>
        </w:rPr>
        <w:t>Cargo: _______________________________________</w:t>
      </w:r>
    </w:p>
    <w:p w:rsidR="00A149C3" w:rsidRPr="00956250" w:rsidRDefault="009D5EE4">
      <w:pPr>
        <w:rPr>
          <w:rFonts w:ascii="Arial" w:hAnsi="Arial" w:cs="Arial"/>
          <w:sz w:val="22"/>
        </w:rPr>
      </w:pPr>
      <w:r w:rsidRPr="00956250">
        <w:rPr>
          <w:rFonts w:ascii="Arial" w:hAnsi="Arial" w:cs="Arial"/>
          <w:sz w:val="22"/>
        </w:rPr>
        <w:t>Código de Despacho No ________________________</w:t>
      </w:r>
      <w:r w:rsidR="00956250">
        <w:rPr>
          <w:rFonts w:ascii="Arial" w:hAnsi="Arial" w:cs="Arial"/>
          <w:sz w:val="22"/>
        </w:rPr>
        <w:t>_</w:t>
      </w:r>
    </w:p>
    <w:sectPr w:rsidR="00A149C3" w:rsidRPr="00956250" w:rsidSect="009D5EE4">
      <w:headerReference w:type="default" r:id="rId7"/>
      <w:footerReference w:type="default" r:id="rId8"/>
      <w:pgSz w:w="12240" w:h="20160" w:code="5"/>
      <w:pgMar w:top="1701" w:right="1701" w:bottom="1701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8A5" w:rsidRDefault="007D18A5" w:rsidP="009D5EE4">
      <w:r>
        <w:separator/>
      </w:r>
    </w:p>
  </w:endnote>
  <w:endnote w:type="continuationSeparator" w:id="0">
    <w:p w:rsidR="007D18A5" w:rsidRDefault="007D18A5" w:rsidP="009D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EE4" w:rsidRDefault="009D5EE4" w:rsidP="00464FA3">
    <w:pPr>
      <w:pStyle w:val="Piedepgina"/>
      <w:jc w:val="center"/>
      <w:rPr>
        <w:rFonts w:ascii="Berylium" w:hAnsi="Berylium"/>
        <w:bCs/>
        <w:iCs/>
        <w:sz w:val="22"/>
        <w:szCs w:val="22"/>
      </w:rPr>
    </w:pPr>
    <w:r w:rsidRPr="00CD6494">
      <w:rPr>
        <w:noProof/>
      </w:rPr>
      <w:t>Calle 2 No. 7 -54</w:t>
    </w:r>
    <w:r>
      <w:rPr>
        <w:rFonts w:ascii="Berylium" w:hAnsi="Berylium"/>
        <w:bCs/>
        <w:iCs/>
        <w:sz w:val="22"/>
        <w:szCs w:val="22"/>
      </w:rPr>
      <w:t xml:space="preserve">.  </w:t>
    </w:r>
    <w:r w:rsidRPr="004733D5">
      <w:rPr>
        <w:rFonts w:ascii="Berylium" w:hAnsi="Berylium"/>
        <w:bCs/>
        <w:iCs/>
        <w:sz w:val="22"/>
        <w:szCs w:val="22"/>
      </w:rPr>
      <w:t>Tel</w:t>
    </w:r>
    <w:r>
      <w:rPr>
        <w:rFonts w:ascii="Berylium" w:hAnsi="Berylium"/>
        <w:bCs/>
        <w:iCs/>
        <w:sz w:val="22"/>
        <w:szCs w:val="22"/>
      </w:rPr>
      <w:t>.</w:t>
    </w:r>
    <w:r w:rsidRPr="004733D5">
      <w:rPr>
        <w:rFonts w:ascii="Berylium" w:hAnsi="Berylium"/>
        <w:bCs/>
        <w:iCs/>
        <w:sz w:val="22"/>
        <w:szCs w:val="22"/>
      </w:rPr>
      <w:t xml:space="preserve"> </w:t>
    </w:r>
    <w:r>
      <w:rPr>
        <w:rFonts w:ascii="Berylium" w:hAnsi="Berylium"/>
        <w:bCs/>
        <w:iCs/>
        <w:sz w:val="22"/>
        <w:szCs w:val="22"/>
      </w:rPr>
      <w:t xml:space="preserve">095 - </w:t>
    </w:r>
    <w:r w:rsidRPr="007E5603">
      <w:rPr>
        <w:rFonts w:ascii="Berylium" w:hAnsi="Berylium"/>
        <w:bCs/>
        <w:iCs/>
        <w:sz w:val="22"/>
        <w:szCs w:val="22"/>
      </w:rPr>
      <w:t>727</w:t>
    </w:r>
    <w:r>
      <w:rPr>
        <w:rFonts w:ascii="Berylium" w:hAnsi="Berylium"/>
        <w:bCs/>
        <w:iCs/>
        <w:sz w:val="22"/>
        <w:szCs w:val="22"/>
      </w:rPr>
      <w:t>4499</w:t>
    </w:r>
    <w:r w:rsidRPr="004733D5">
      <w:rPr>
        <w:rFonts w:ascii="Berylium" w:hAnsi="Berylium"/>
        <w:bCs/>
        <w:iCs/>
        <w:sz w:val="22"/>
        <w:szCs w:val="22"/>
      </w:rPr>
      <w:t xml:space="preserve">. </w:t>
    </w:r>
    <w:r>
      <w:rPr>
        <w:rFonts w:ascii="Berylium" w:hAnsi="Berylium"/>
        <w:bCs/>
        <w:iCs/>
        <w:sz w:val="22"/>
        <w:szCs w:val="22"/>
      </w:rPr>
      <w:t>Riohacha – La Guajira</w:t>
    </w:r>
  </w:p>
  <w:p w:rsidR="009D5EE4" w:rsidRDefault="007D18A5" w:rsidP="00464FA3">
    <w:pPr>
      <w:pStyle w:val="Piedepgina"/>
      <w:jc w:val="center"/>
      <w:rPr>
        <w:rFonts w:ascii="Berylium" w:hAnsi="Berylium"/>
        <w:bCs/>
        <w:iCs/>
        <w:sz w:val="22"/>
        <w:szCs w:val="22"/>
      </w:rPr>
    </w:pPr>
    <w:hyperlink r:id="rId1" w:history="1">
      <w:r w:rsidR="009D5EE4" w:rsidRPr="00A43B49">
        <w:rPr>
          <w:rStyle w:val="Hipervnculo"/>
          <w:rFonts w:ascii="Berylium" w:hAnsi="Berylium"/>
          <w:bCs/>
          <w:iCs/>
          <w:sz w:val="22"/>
          <w:szCs w:val="22"/>
        </w:rPr>
        <w:t>des01sacsjrioh@cendoj.ramajudicial.gov.co</w:t>
      </w:r>
    </w:hyperlink>
    <w:r w:rsidR="009D5EE4">
      <w:rPr>
        <w:rFonts w:ascii="Berylium" w:hAnsi="Berylium"/>
        <w:bCs/>
        <w:iCs/>
        <w:sz w:val="22"/>
        <w:szCs w:val="22"/>
      </w:rPr>
      <w:t xml:space="preserve"> - </w:t>
    </w:r>
    <w:hyperlink r:id="rId2" w:history="1">
      <w:r w:rsidR="00464FA3" w:rsidRPr="00A43B49">
        <w:rPr>
          <w:rStyle w:val="Hipervnculo"/>
          <w:rFonts w:ascii="Berylium" w:hAnsi="Berylium"/>
          <w:bCs/>
          <w:iCs/>
          <w:sz w:val="22"/>
          <w:szCs w:val="22"/>
        </w:rPr>
        <w:t>www.ramajudicial.gov.co</w:t>
      </w:r>
    </w:hyperlink>
  </w:p>
  <w:p w:rsidR="00464FA3" w:rsidRDefault="00464FA3" w:rsidP="00464FA3">
    <w:pPr>
      <w:pStyle w:val="Piedepgina"/>
      <w:jc w:val="center"/>
      <w:rPr>
        <w:rFonts w:ascii="Berylium" w:hAnsi="Berylium"/>
        <w:bCs/>
        <w:iCs/>
        <w:sz w:val="22"/>
        <w:szCs w:val="22"/>
      </w:rPr>
    </w:pPr>
  </w:p>
  <w:p w:rsidR="00464FA3" w:rsidRDefault="00464FA3" w:rsidP="00464FA3">
    <w:pPr>
      <w:pStyle w:val="Piedepgina"/>
      <w:jc w:val="center"/>
      <w:rPr>
        <w:rFonts w:ascii="Berylium" w:hAnsi="Berylium"/>
        <w:bCs/>
        <w:iCs/>
        <w:sz w:val="22"/>
        <w:szCs w:val="22"/>
      </w:rPr>
    </w:pPr>
  </w:p>
  <w:p w:rsidR="00464FA3" w:rsidRDefault="00464FA3" w:rsidP="009D5EE4">
    <w:pPr>
      <w:pStyle w:val="Piedepgina"/>
      <w:rPr>
        <w:rFonts w:ascii="Berylium" w:hAnsi="Berylium"/>
        <w:bCs/>
        <w:iCs/>
        <w:sz w:val="22"/>
        <w:szCs w:val="22"/>
      </w:rPr>
    </w:pPr>
  </w:p>
  <w:p w:rsidR="00464FA3" w:rsidRDefault="00464FA3" w:rsidP="009D5EE4">
    <w:pPr>
      <w:pStyle w:val="Piedepgina"/>
      <w:rPr>
        <w:rFonts w:ascii="Berylium" w:hAnsi="Berylium"/>
        <w:bCs/>
        <w:iCs/>
        <w:sz w:val="22"/>
        <w:szCs w:val="22"/>
      </w:rPr>
    </w:pPr>
  </w:p>
  <w:p w:rsidR="00464FA3" w:rsidRPr="00F965C4" w:rsidRDefault="00464FA3" w:rsidP="009D5EE4">
    <w:pPr>
      <w:pStyle w:val="Piedepgina"/>
      <w:rPr>
        <w:rFonts w:ascii="Berylium" w:hAnsi="Berylium"/>
        <w:bCs/>
        <w:iCs/>
        <w:sz w:val="22"/>
        <w:szCs w:val="22"/>
      </w:rPr>
    </w:pPr>
  </w:p>
  <w:p w:rsidR="009D5EE4" w:rsidRDefault="009D5E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8A5" w:rsidRDefault="007D18A5" w:rsidP="009D5EE4">
      <w:r>
        <w:separator/>
      </w:r>
    </w:p>
  </w:footnote>
  <w:footnote w:type="continuationSeparator" w:id="0">
    <w:p w:rsidR="007D18A5" w:rsidRDefault="007D18A5" w:rsidP="009D5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EE4" w:rsidRPr="00D43D7D" w:rsidRDefault="009D5EE4" w:rsidP="009D5EE4">
    <w:pPr>
      <w:jc w:val="center"/>
      <w:rPr>
        <w:bCs/>
        <w:i/>
        <w:iCs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-77470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5EE4" w:rsidRDefault="009D5EE4" w:rsidP="009D5EE4">
    <w:pPr>
      <w:jc w:val="center"/>
      <w:rPr>
        <w:rFonts w:ascii="Berylium" w:hAnsi="Berylium"/>
        <w:bCs/>
        <w:iCs/>
      </w:rPr>
    </w:pPr>
  </w:p>
  <w:p w:rsidR="009D5EE4" w:rsidRDefault="009D5EE4" w:rsidP="009D5EE4">
    <w:pPr>
      <w:jc w:val="center"/>
      <w:rPr>
        <w:rFonts w:ascii="Berylium" w:hAnsi="Berylium"/>
        <w:bCs/>
        <w:iCs/>
      </w:rPr>
    </w:pPr>
  </w:p>
  <w:p w:rsidR="009D5EE4" w:rsidRDefault="009D5EE4" w:rsidP="009D5EE4">
    <w:pPr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Consejo </w:t>
    </w:r>
    <w:r w:rsidRPr="00D43D7D">
      <w:rPr>
        <w:rFonts w:ascii="Berylium" w:hAnsi="Berylium"/>
        <w:bCs/>
        <w:iCs/>
      </w:rPr>
      <w:t xml:space="preserve">Seccional </w:t>
    </w:r>
    <w:r>
      <w:rPr>
        <w:rFonts w:ascii="Berylium" w:hAnsi="Berylium"/>
        <w:bCs/>
        <w:iCs/>
      </w:rPr>
      <w:t xml:space="preserve">de la Judicatura de La </w:t>
    </w:r>
    <w:r w:rsidRPr="00D43D7D">
      <w:rPr>
        <w:rFonts w:ascii="Berylium" w:hAnsi="Berylium"/>
        <w:bCs/>
        <w:iCs/>
      </w:rPr>
      <w:t>Guajira</w:t>
    </w:r>
  </w:p>
  <w:p w:rsidR="009D5EE4" w:rsidRPr="00D43D7D" w:rsidRDefault="009D5EE4" w:rsidP="009D5EE4">
    <w:pPr>
      <w:jc w:val="center"/>
      <w:rPr>
        <w:rFonts w:ascii="Berylium" w:hAnsi="Berylium"/>
        <w:b/>
        <w:bCs/>
        <w:iCs/>
      </w:rPr>
    </w:pPr>
    <w:r>
      <w:rPr>
        <w:rFonts w:ascii="Berylium" w:hAnsi="Berylium"/>
        <w:bCs/>
        <w:iCs/>
      </w:rPr>
      <w:t>Presidencia</w:t>
    </w:r>
  </w:p>
  <w:p w:rsidR="009D5EE4" w:rsidRPr="00D43D7D" w:rsidRDefault="009D5EE4" w:rsidP="009D5EE4">
    <w:pPr>
      <w:tabs>
        <w:tab w:val="center" w:pos="4419"/>
        <w:tab w:val="right" w:pos="8838"/>
      </w:tabs>
      <w:rPr>
        <w:b/>
      </w:rPr>
    </w:pPr>
  </w:p>
  <w:p w:rsidR="009D5EE4" w:rsidRDefault="009D5EE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C6FBF"/>
    <w:multiLevelType w:val="hybridMultilevel"/>
    <w:tmpl w:val="3086F4F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9E78F2"/>
    <w:multiLevelType w:val="hybridMultilevel"/>
    <w:tmpl w:val="7F7AE9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E7D15"/>
    <w:multiLevelType w:val="hybridMultilevel"/>
    <w:tmpl w:val="9FEE0C6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E4"/>
    <w:rsid w:val="00320901"/>
    <w:rsid w:val="0043238F"/>
    <w:rsid w:val="00464FA3"/>
    <w:rsid w:val="00492FC7"/>
    <w:rsid w:val="007D18A5"/>
    <w:rsid w:val="008A0834"/>
    <w:rsid w:val="00956250"/>
    <w:rsid w:val="009D5EE4"/>
    <w:rsid w:val="00D45866"/>
    <w:rsid w:val="00E45B4D"/>
    <w:rsid w:val="00E57789"/>
    <w:rsid w:val="00F6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9874967-4491-444F-B945-81A99533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5E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EE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9D5E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D5EE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5EE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D5E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4F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FA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hyperlink" Target="mailto:des01sacsjrioh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2017-05-31T20:20:00Z</cp:lastPrinted>
  <dcterms:created xsi:type="dcterms:W3CDTF">2017-05-31T21:10:00Z</dcterms:created>
  <dcterms:modified xsi:type="dcterms:W3CDTF">2017-07-13T15:41:00Z</dcterms:modified>
</cp:coreProperties>
</file>