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8B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0B548B">
        <w:rPr>
          <w:rFonts w:ascii="Arial" w:hAnsi="Arial" w:cs="Arial"/>
          <w:b/>
          <w:sz w:val="22"/>
          <w:szCs w:val="22"/>
        </w:rPr>
        <w:t>EL CONSEJO SECCIONAL DE LA JUDICATURA DE SUCRE</w:t>
      </w:r>
      <w:r w:rsidRPr="00AA6FA9">
        <w:rPr>
          <w:rFonts w:ascii="Arial" w:hAnsi="Arial" w:cs="Arial"/>
          <w:sz w:val="22"/>
          <w:szCs w:val="22"/>
        </w:rPr>
        <w:t xml:space="preserve">, </w:t>
      </w:r>
    </w:p>
    <w:p w:rsidR="000B548B" w:rsidRDefault="000B548B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930B92" w:rsidRPr="00AA6FA9" w:rsidRDefault="00930B92" w:rsidP="000B548B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INFORMA LA CONFORMACIÓN DE LA LISTA DE ASPIRANTES QUE OPTARON POR SEDE EN EL MES DE </w:t>
      </w:r>
      <w:r w:rsidR="00EE12CD">
        <w:rPr>
          <w:rFonts w:ascii="Arial" w:hAnsi="Arial" w:cs="Arial"/>
          <w:sz w:val="22"/>
          <w:szCs w:val="22"/>
        </w:rPr>
        <w:t>AGOSTO</w:t>
      </w:r>
      <w:bookmarkStart w:id="0" w:name="_GoBack"/>
      <w:bookmarkEnd w:id="0"/>
      <w:r w:rsidR="00715AD4" w:rsidRPr="00AA6FA9">
        <w:rPr>
          <w:rFonts w:ascii="Arial" w:hAnsi="Arial" w:cs="Arial"/>
          <w:sz w:val="22"/>
          <w:szCs w:val="22"/>
        </w:rPr>
        <w:t xml:space="preserve"> DE 2021</w:t>
      </w:r>
      <w:r w:rsidRPr="00AA6FA9">
        <w:rPr>
          <w:rFonts w:ascii="Arial" w:hAnsi="Arial" w:cs="Arial"/>
          <w:sz w:val="22"/>
          <w:szCs w:val="22"/>
        </w:rPr>
        <w:t xml:space="preserve"> PARA LOS CARGOS DE EMPLEADOS(AS) DE CARRERA DE LOS DESPACHOS DEFINITIVAMENTE VACANTES EN ESTE DISTRITO JUDICIAL, CONVOCADOS MEDIANTE ACUERDO </w:t>
      </w:r>
      <w:r w:rsidR="00715AD4" w:rsidRPr="00AA6FA9">
        <w:rPr>
          <w:rFonts w:ascii="Arial" w:hAnsi="Arial" w:cs="Arial"/>
          <w:sz w:val="22"/>
          <w:szCs w:val="22"/>
        </w:rPr>
        <w:t>CSJSUA17-177 DEL 6 DE OCTUBRE DE 2017</w:t>
      </w:r>
    </w:p>
    <w:p w:rsidR="00B07E32" w:rsidRPr="00AA6FA9" w:rsidRDefault="00B07E32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715AD4" w:rsidP="00930B92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715AD4" w:rsidRPr="00AA6FA9" w:rsidRDefault="00DC75D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PROMISCUO MUNICIPAL DE CAIMITO</w:t>
      </w:r>
    </w:p>
    <w:p w:rsidR="00715AD4" w:rsidRPr="00AA6FA9" w:rsidRDefault="00715AD4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99"/>
        <w:gridCol w:w="1207"/>
        <w:gridCol w:w="1207"/>
        <w:gridCol w:w="1197"/>
        <w:gridCol w:w="1194"/>
        <w:gridCol w:w="1196"/>
        <w:gridCol w:w="1200"/>
      </w:tblGrid>
      <w:tr w:rsidR="00DC75D5" w:rsidTr="00DC75D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Default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Cedula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Equivalente Prueba de Conocimiento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Puntaje Prueba Psicotécnica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Experiencia y docencia Adicional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DC75D5" w:rsidTr="00DC75D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1103113002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SERPA PADILLA EZEQUIEL EDUARDO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792,08</w:t>
            </w:r>
          </w:p>
        </w:tc>
      </w:tr>
      <w:tr w:rsidR="00A02854" w:rsidTr="00DC75D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1128453053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MEJIA ATENCIA YORLYS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647,66</w:t>
            </w:r>
          </w:p>
        </w:tc>
      </w:tr>
      <w:tr w:rsidR="00DC75D5" w:rsidTr="00DC75D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80748500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TINOCO SALAZAR CHRISTIAN GIOVANNY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617,70</w:t>
            </w:r>
          </w:p>
        </w:tc>
      </w:tr>
      <w:tr w:rsidR="00DC75D5" w:rsidTr="00DC75D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1140843620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MARTINEZ LUNA LAURA ESTEFANIA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Default="00DC75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535,39</w:t>
            </w:r>
          </w:p>
        </w:tc>
      </w:tr>
    </w:tbl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DC75D5" w:rsidRPr="00AA6FA9" w:rsidRDefault="00DC75D5" w:rsidP="00DC75D5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ESCRIBIENTE JUZGADO PRIMERO CIVIL DEL CIRCUITO DE COROZAL</w:t>
      </w:r>
    </w:p>
    <w:p w:rsidR="007470F5" w:rsidRPr="00AA6FA9" w:rsidRDefault="007470F5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74"/>
        <w:gridCol w:w="1207"/>
        <w:gridCol w:w="1207"/>
        <w:gridCol w:w="1139"/>
        <w:gridCol w:w="1052"/>
        <w:gridCol w:w="1121"/>
        <w:gridCol w:w="1200"/>
      </w:tblGrid>
      <w:tr w:rsidR="00DC75D5" w:rsidRPr="00DC75D5" w:rsidTr="00DC75D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Cedula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Apellidos y Nombres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Resultado Prueba de Conocimiento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Equivalente Prueba de Conocimiento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Puntaje Prueba Psicotécnica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C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Experiencia y docencia Adicional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C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Capacitación Adicional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C7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Total</w:t>
            </w:r>
          </w:p>
        </w:tc>
      </w:tr>
      <w:tr w:rsidR="009549D3" w:rsidRPr="00DC75D5" w:rsidTr="00DC75D5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D3" w:rsidRDefault="009549D3" w:rsidP="009549D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1100682225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SANTODOMINGO LARA FAUSTO JOSE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920,99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D3" w:rsidRDefault="009549D3" w:rsidP="009549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636,87</w:t>
            </w:r>
          </w:p>
        </w:tc>
      </w:tr>
      <w:tr w:rsidR="00DC75D5" w:rsidRPr="00DC75D5" w:rsidTr="00DC75D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1102824229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CANO PEREIRA CATALINA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842,04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363,06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173,00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5" w:rsidRPr="00DC75D5" w:rsidRDefault="00DC75D5" w:rsidP="00DC75D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C75D5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570,94</w:t>
            </w:r>
          </w:p>
        </w:tc>
      </w:tr>
      <w:tr w:rsidR="00A02854" w:rsidRPr="00DC75D5" w:rsidTr="00DC75D5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1140856168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PINEDA DE LA OSSA HUGO FERNANDO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854" w:rsidRDefault="00A02854" w:rsidP="00A028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509,84</w:t>
            </w:r>
          </w:p>
        </w:tc>
      </w:tr>
      <w:tr w:rsidR="009549D3" w:rsidRPr="009549D3" w:rsidTr="009549D3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1102869733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URRUCHURTO MONTERROSA DORYS HELENA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812,43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318,65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159,50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D3" w:rsidRPr="009549D3" w:rsidRDefault="009549D3" w:rsidP="009549D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9549D3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487,09</w:t>
            </w:r>
          </w:p>
        </w:tc>
      </w:tr>
    </w:tbl>
    <w:p w:rsidR="00B925FF" w:rsidRPr="00AA6FA9" w:rsidRDefault="00B925FF" w:rsidP="00715AD4">
      <w:pPr>
        <w:pStyle w:val="Textosinformat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930B92" w:rsidRPr="00AA6FA9" w:rsidRDefault="00930B92" w:rsidP="00930B92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AA6FA9">
        <w:rPr>
          <w:rFonts w:ascii="Arial" w:hAnsi="Arial" w:cs="Arial"/>
          <w:b/>
          <w:sz w:val="22"/>
          <w:szCs w:val="22"/>
          <w:lang w:val="es-CO"/>
        </w:rPr>
        <w:t>PARA EL RESTO DE CARGOS PUBLICADOS NO HUBO ASPIRANTES</w:t>
      </w:r>
    </w:p>
    <w:p w:rsidR="00930B92" w:rsidRPr="00AA6FA9" w:rsidRDefault="00930B92" w:rsidP="00930B92">
      <w:pPr>
        <w:pStyle w:val="Textosinformato"/>
        <w:jc w:val="both"/>
        <w:rPr>
          <w:rFonts w:ascii="Arial" w:hAnsi="Arial" w:cs="Arial"/>
          <w:sz w:val="22"/>
          <w:szCs w:val="22"/>
          <w:lang w:val="es-CO"/>
        </w:rPr>
      </w:pPr>
    </w:p>
    <w:p w:rsidR="00930B92" w:rsidRDefault="00930B92" w:rsidP="006762DD">
      <w:pPr>
        <w:jc w:val="both"/>
        <w:rPr>
          <w:rFonts w:ascii="Arial" w:hAnsi="Arial" w:cs="Arial"/>
          <w:sz w:val="22"/>
          <w:szCs w:val="22"/>
        </w:rPr>
      </w:pPr>
      <w:r w:rsidRPr="00AA6FA9">
        <w:rPr>
          <w:rFonts w:ascii="Arial" w:hAnsi="Arial" w:cs="Arial"/>
          <w:sz w:val="22"/>
          <w:szCs w:val="22"/>
        </w:rPr>
        <w:t xml:space="preserve">El presente listado se fija en Sincelejo a las 8:00 a.m. del día  </w:t>
      </w:r>
      <w:r w:rsidR="00DC75D5">
        <w:rPr>
          <w:rFonts w:ascii="Arial" w:hAnsi="Arial" w:cs="Arial"/>
          <w:sz w:val="22"/>
          <w:szCs w:val="22"/>
        </w:rPr>
        <w:t>nueve</w:t>
      </w:r>
      <w:r w:rsidRPr="00AA6FA9">
        <w:rPr>
          <w:rFonts w:ascii="Arial" w:hAnsi="Arial" w:cs="Arial"/>
          <w:sz w:val="22"/>
          <w:szCs w:val="22"/>
        </w:rPr>
        <w:t xml:space="preserve"> (</w:t>
      </w:r>
      <w:r w:rsidR="00DC75D5">
        <w:rPr>
          <w:rFonts w:ascii="Arial" w:hAnsi="Arial" w:cs="Arial"/>
          <w:sz w:val="22"/>
          <w:szCs w:val="22"/>
        </w:rPr>
        <w:t>09</w:t>
      </w:r>
      <w:r w:rsidRPr="00AA6FA9">
        <w:rPr>
          <w:rFonts w:ascii="Arial" w:hAnsi="Arial" w:cs="Arial"/>
          <w:sz w:val="22"/>
          <w:szCs w:val="22"/>
        </w:rPr>
        <w:t xml:space="preserve">) de </w:t>
      </w:r>
      <w:r w:rsidR="00DC75D5">
        <w:rPr>
          <w:rFonts w:ascii="Arial" w:hAnsi="Arial" w:cs="Arial"/>
          <w:sz w:val="22"/>
          <w:szCs w:val="22"/>
        </w:rPr>
        <w:t>agosto</w:t>
      </w:r>
      <w:r w:rsidR="00715AD4" w:rsidRPr="00AA6FA9">
        <w:rPr>
          <w:rFonts w:ascii="Arial" w:hAnsi="Arial" w:cs="Arial"/>
          <w:sz w:val="22"/>
          <w:szCs w:val="22"/>
        </w:rPr>
        <w:t xml:space="preserve"> </w:t>
      </w:r>
      <w:r w:rsidRPr="00AA6FA9">
        <w:rPr>
          <w:rFonts w:ascii="Arial" w:hAnsi="Arial" w:cs="Arial"/>
          <w:sz w:val="22"/>
          <w:szCs w:val="22"/>
        </w:rPr>
        <w:t xml:space="preserve">de dos mil </w:t>
      </w:r>
      <w:r w:rsidR="00715AD4" w:rsidRPr="00AA6FA9">
        <w:rPr>
          <w:rFonts w:ascii="Arial" w:hAnsi="Arial" w:cs="Arial"/>
          <w:sz w:val="22"/>
          <w:szCs w:val="22"/>
        </w:rPr>
        <w:t>veintiuno</w:t>
      </w:r>
      <w:r w:rsidRPr="00AA6FA9">
        <w:rPr>
          <w:rFonts w:ascii="Arial" w:hAnsi="Arial" w:cs="Arial"/>
          <w:sz w:val="22"/>
          <w:szCs w:val="22"/>
        </w:rPr>
        <w:t xml:space="preserve"> (20</w:t>
      </w:r>
      <w:r w:rsidR="00715AD4" w:rsidRPr="00AA6FA9">
        <w:rPr>
          <w:rFonts w:ascii="Arial" w:hAnsi="Arial" w:cs="Arial"/>
          <w:sz w:val="22"/>
          <w:szCs w:val="22"/>
        </w:rPr>
        <w:t>21</w:t>
      </w:r>
      <w:r w:rsidRPr="00AA6FA9">
        <w:rPr>
          <w:rFonts w:ascii="Arial" w:hAnsi="Arial" w:cs="Arial"/>
          <w:sz w:val="22"/>
          <w:szCs w:val="22"/>
        </w:rPr>
        <w:t>).</w:t>
      </w:r>
      <w:r w:rsidRPr="00D626BC">
        <w:rPr>
          <w:rFonts w:ascii="Arial" w:hAnsi="Arial" w:cs="Arial"/>
          <w:sz w:val="22"/>
          <w:szCs w:val="22"/>
        </w:rPr>
        <w:t xml:space="preserve"> </w:t>
      </w:r>
    </w:p>
    <w:sectPr w:rsidR="00930B92" w:rsidSect="00930B9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701" w:bottom="851" w:left="1701" w:header="0" w:footer="8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2C" w:rsidRDefault="00230C2C">
      <w:r>
        <w:separator/>
      </w:r>
    </w:p>
  </w:endnote>
  <w:endnote w:type="continuationSeparator" w:id="0">
    <w:p w:rsidR="00230C2C" w:rsidRDefault="002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0E5BB5AF" wp14:editId="6F55AAC0">
          <wp:extent cx="362585" cy="659130"/>
          <wp:effectExtent l="0" t="0" r="0" b="762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4848016" wp14:editId="2A329B0B">
          <wp:extent cx="510540" cy="436880"/>
          <wp:effectExtent l="0" t="0" r="3810" b="127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7272C0AC" wp14:editId="375671DC">
          <wp:extent cx="412115" cy="659130"/>
          <wp:effectExtent l="0" t="0" r="6985" b="762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A09BA" w:rsidRPr="00D626BC" w:rsidRDefault="00230C2C" w:rsidP="00D626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C" w:rsidRPr="009B25DD" w:rsidRDefault="00930B92" w:rsidP="00D626BC">
    <w:pPr>
      <w:jc w:val="both"/>
      <w:rPr>
        <w:sz w:val="18"/>
        <w:szCs w:val="18"/>
      </w:rPr>
    </w:pPr>
    <w:r>
      <w:rPr>
        <w:sz w:val="18"/>
        <w:szCs w:val="18"/>
      </w:rPr>
      <w:t xml:space="preserve">Carrera </w:t>
    </w:r>
    <w:r w:rsidRPr="009B25DD">
      <w:rPr>
        <w:sz w:val="18"/>
        <w:szCs w:val="18"/>
      </w:rPr>
      <w:t xml:space="preserve"> 17 Nº.22–24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Piso 4º Palacio de Justicia Torre C, Sincelejo -  Sucre </w:t>
    </w:r>
    <w:r>
      <w:rPr>
        <w:sz w:val="18"/>
        <w:szCs w:val="18"/>
      </w:rPr>
      <w:t xml:space="preserve">  </w:t>
    </w:r>
    <w:r w:rsidRPr="009B25DD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Pr="009B25DD">
      <w:rPr>
        <w:sz w:val="18"/>
        <w:szCs w:val="18"/>
      </w:rPr>
      <w:t xml:space="preserve">    </w:t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208EAE90" wp14:editId="1CCB8402">
          <wp:extent cx="362585" cy="659130"/>
          <wp:effectExtent l="0" t="0" r="0" b="762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46941552" wp14:editId="3A02C767">
          <wp:extent cx="510540" cy="436880"/>
          <wp:effectExtent l="0" t="0" r="3810" b="127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25DD">
      <w:rPr>
        <w:noProof/>
        <w:sz w:val="18"/>
        <w:szCs w:val="18"/>
        <w:lang w:val="es-CO" w:eastAsia="es-CO"/>
      </w:rPr>
      <w:drawing>
        <wp:inline distT="0" distB="0" distL="0" distR="0" wp14:anchorId="17A88161" wp14:editId="36781A3D">
          <wp:extent cx="412115" cy="659130"/>
          <wp:effectExtent l="0" t="0" r="6985" b="762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tel.2754780 ext.1273 E-mail </w:t>
    </w:r>
    <w:proofErr w:type="spellStart"/>
    <w:r w:rsidRPr="009B25DD">
      <w:rPr>
        <w:sz w:val="18"/>
        <w:szCs w:val="18"/>
      </w:rPr>
      <w:t>rabelloa@cendoj.ramajudicial</w:t>
    </w:r>
    <w:proofErr w:type="spellEnd"/>
    <w:r w:rsidRPr="009B25DD">
      <w:rPr>
        <w:sz w:val="18"/>
        <w:szCs w:val="18"/>
      </w:rPr>
      <w:t xml:space="preserve"> .gov.co                                </w:t>
    </w:r>
    <w:r>
      <w:rPr>
        <w:sz w:val="18"/>
        <w:szCs w:val="18"/>
      </w:rPr>
      <w:t xml:space="preserve">          </w:t>
    </w:r>
    <w:r w:rsidRPr="009B25DD">
      <w:rPr>
        <w:sz w:val="18"/>
        <w:szCs w:val="18"/>
      </w:rPr>
      <w:t xml:space="preserve"> </w:t>
    </w:r>
    <w:r w:rsidRPr="009B25DD">
      <w:rPr>
        <w:sz w:val="12"/>
        <w:szCs w:val="12"/>
      </w:rPr>
      <w:t>C 5780 – 4</w:t>
    </w:r>
    <w:r>
      <w:rPr>
        <w:sz w:val="12"/>
        <w:szCs w:val="12"/>
      </w:rPr>
      <w:t xml:space="preserve">    </w:t>
    </w:r>
    <w:r w:rsidRPr="009B25DD">
      <w:rPr>
        <w:sz w:val="12"/>
        <w:szCs w:val="12"/>
      </w:rPr>
      <w:t xml:space="preserve">                      GP No.059 - 4</w:t>
    </w:r>
    <w:r w:rsidRPr="009B25DD">
      <w:rPr>
        <w:sz w:val="18"/>
        <w:szCs w:val="18"/>
      </w:rPr>
      <w:t xml:space="preserve">    </w:t>
    </w:r>
  </w:p>
  <w:p w:rsidR="00D626BC" w:rsidRPr="009B25DD" w:rsidRDefault="00930B92" w:rsidP="00D626BC">
    <w:pPr>
      <w:ind w:right="-801"/>
      <w:rPr>
        <w:sz w:val="18"/>
        <w:szCs w:val="18"/>
      </w:rPr>
    </w:pPr>
    <w:r w:rsidRPr="009B25DD">
      <w:rPr>
        <w:sz w:val="18"/>
        <w:szCs w:val="18"/>
      </w:rPr>
      <w:t xml:space="preserve"> www.ramajudicial.gov.co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151DC" w:rsidRPr="00D626BC" w:rsidRDefault="00230C2C" w:rsidP="00D626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2C" w:rsidRDefault="00230C2C">
      <w:r>
        <w:separator/>
      </w:r>
    </w:p>
  </w:footnote>
  <w:footnote w:type="continuationSeparator" w:id="0">
    <w:p w:rsidR="00230C2C" w:rsidRDefault="0023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C" w:rsidRDefault="00230C2C" w:rsidP="00D9631E">
    <w:pPr>
      <w:pStyle w:val="Encabezado"/>
      <w:ind w:left="-1560"/>
      <w:rPr>
        <w:noProof/>
        <w:lang w:eastAsia="es-ES"/>
      </w:rPr>
    </w:pPr>
  </w:p>
  <w:p w:rsidR="00F151DC" w:rsidRDefault="00930B92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687A2" wp14:editId="48DE2C71">
              <wp:simplePos x="0" y="0"/>
              <wp:positionH relativeFrom="margin">
                <wp:posOffset>1443990</wp:posOffset>
              </wp:positionH>
              <wp:positionV relativeFrom="paragraph">
                <wp:posOffset>314960</wp:posOffset>
              </wp:positionV>
              <wp:extent cx="2724150" cy="18097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724150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31E" w:rsidRPr="00F151DC" w:rsidRDefault="00230C2C" w:rsidP="00F151DC">
                          <w:pPr>
                            <w:pStyle w:val="Sinespaciado"/>
                            <w:rPr>
                              <w:rFonts w:ascii="Berylium" w:hAnsi="Berylium" w:cs="Times New Roman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687A2" id="Rectángulo 2" o:spid="_x0000_s1026" style="position:absolute;margin-left:113.7pt;margin-top:24.8pt;width:214.5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" fillcolor="white [3201]" stroked="f" strokeweight="1pt">
              <v:textbox>
                <w:txbxContent>
                  <w:p w:rsidR="00D9631E" w:rsidRPr="00F151DC" w:rsidRDefault="00230C2C" w:rsidP="00F151DC">
                    <w:pPr>
                      <w:pStyle w:val="Sinespaciado"/>
                      <w:rPr>
                        <w:rFonts w:ascii="Berylium" w:hAnsi="Berylium" w:cs="Times New Roman"/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3"/>
      <w:gridCol w:w="7162"/>
    </w:tblGrid>
    <w:tr w:rsidR="00D626BC" w:rsidRPr="00743F27" w:rsidTr="005565EC">
      <w:trPr>
        <w:trHeight w:val="1701"/>
      </w:trPr>
      <w:tc>
        <w:tcPr>
          <w:tcW w:w="1693" w:type="dxa"/>
        </w:tcPr>
        <w:p w:rsidR="00D626BC" w:rsidRPr="00E94F46" w:rsidRDefault="00930B92" w:rsidP="00D626BC">
          <w:pPr>
            <w:pStyle w:val="Encabezado"/>
            <w:rPr>
              <w:b/>
              <w:i/>
            </w:rPr>
          </w:pPr>
          <w:r>
            <w:rPr>
              <w:b/>
              <w:i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0A5AC3A4" wp14:editId="57101F54">
                <wp:simplePos x="0" y="0"/>
                <wp:positionH relativeFrom="column">
                  <wp:posOffset>-847725</wp:posOffset>
                </wp:positionH>
                <wp:positionV relativeFrom="paragraph">
                  <wp:posOffset>201295</wp:posOffset>
                </wp:positionV>
                <wp:extent cx="2390775" cy="789305"/>
                <wp:effectExtent l="0" t="0" r="9525" b="0"/>
                <wp:wrapNone/>
                <wp:docPr id="33" name="Imagen 33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D626BC" w:rsidRDefault="00230C2C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230C2C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>
            <w:rPr>
              <w:rFonts w:ascii="Berylium" w:hAnsi="Berylium"/>
            </w:rPr>
            <w:t>Consejo Superior de la Judicatura</w:t>
          </w:r>
        </w:p>
        <w:p w:rsidR="005565EC" w:rsidRPr="00E94F46" w:rsidRDefault="00930B92" w:rsidP="005565EC">
          <w:pPr>
            <w:pStyle w:val="Encabezado"/>
            <w:jc w:val="center"/>
            <w:rPr>
              <w:rFonts w:ascii="Berylium" w:hAnsi="Berylium"/>
            </w:rPr>
          </w:pPr>
          <w:r w:rsidRPr="00E94F46">
            <w:rPr>
              <w:rFonts w:ascii="Berylium" w:hAnsi="Berylium"/>
            </w:rPr>
            <w:t>Consejo Seccional de la Judicatura de Sucre</w:t>
          </w:r>
        </w:p>
        <w:p w:rsidR="00D626BC" w:rsidRDefault="00230C2C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Default="00230C2C" w:rsidP="00D626BC">
          <w:pPr>
            <w:pStyle w:val="Encabezado"/>
            <w:jc w:val="center"/>
            <w:rPr>
              <w:rFonts w:ascii="Berylium" w:hAnsi="Berylium"/>
            </w:rPr>
          </w:pPr>
        </w:p>
        <w:p w:rsidR="00D626BC" w:rsidRPr="00E94F46" w:rsidRDefault="00230C2C" w:rsidP="005565EC">
          <w:pPr>
            <w:pStyle w:val="Encabezado"/>
            <w:jc w:val="center"/>
            <w:rPr>
              <w:b/>
              <w:i/>
            </w:rPr>
          </w:pPr>
        </w:p>
      </w:tc>
    </w:tr>
  </w:tbl>
  <w:p w:rsidR="00AC3BAE" w:rsidRDefault="00230C2C" w:rsidP="00F151DC">
    <w:pPr>
      <w:pStyle w:val="Encabezado"/>
      <w:ind w:left="-1560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2"/>
    <w:rsid w:val="000B548B"/>
    <w:rsid w:val="000F558D"/>
    <w:rsid w:val="001A2F21"/>
    <w:rsid w:val="001F499B"/>
    <w:rsid w:val="00220916"/>
    <w:rsid w:val="00230C2C"/>
    <w:rsid w:val="00322C7F"/>
    <w:rsid w:val="00351E88"/>
    <w:rsid w:val="003C234F"/>
    <w:rsid w:val="004407A7"/>
    <w:rsid w:val="004521A9"/>
    <w:rsid w:val="004E6B56"/>
    <w:rsid w:val="005E6A42"/>
    <w:rsid w:val="005F5C76"/>
    <w:rsid w:val="00602A16"/>
    <w:rsid w:val="006056B3"/>
    <w:rsid w:val="00615F38"/>
    <w:rsid w:val="006365F3"/>
    <w:rsid w:val="00672C2A"/>
    <w:rsid w:val="006762DD"/>
    <w:rsid w:val="00677B70"/>
    <w:rsid w:val="00715AD4"/>
    <w:rsid w:val="00723A63"/>
    <w:rsid w:val="007470F5"/>
    <w:rsid w:val="00797697"/>
    <w:rsid w:val="00823CE2"/>
    <w:rsid w:val="00930B92"/>
    <w:rsid w:val="009549D3"/>
    <w:rsid w:val="009E4142"/>
    <w:rsid w:val="00A02854"/>
    <w:rsid w:val="00A17B5D"/>
    <w:rsid w:val="00A27005"/>
    <w:rsid w:val="00AA6FA9"/>
    <w:rsid w:val="00AC7E69"/>
    <w:rsid w:val="00B01399"/>
    <w:rsid w:val="00B07E32"/>
    <w:rsid w:val="00B61928"/>
    <w:rsid w:val="00B6674B"/>
    <w:rsid w:val="00B925FF"/>
    <w:rsid w:val="00C136C2"/>
    <w:rsid w:val="00DA6F39"/>
    <w:rsid w:val="00DC75D5"/>
    <w:rsid w:val="00E92308"/>
    <w:rsid w:val="00EE12CD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B895A-AA25-4E5D-AF7F-C5FF6D6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0B92"/>
  </w:style>
  <w:style w:type="paragraph" w:styleId="Piedepgina">
    <w:name w:val="footer"/>
    <w:basedOn w:val="Normal"/>
    <w:link w:val="PiedepginaCar"/>
    <w:uiPriority w:val="99"/>
    <w:unhideWhenUsed/>
    <w:rsid w:val="00930B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0B92"/>
  </w:style>
  <w:style w:type="paragraph" w:styleId="Sinespaciado">
    <w:name w:val="No Spacing"/>
    <w:uiPriority w:val="1"/>
    <w:qFormat/>
    <w:rsid w:val="00930B92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930B92"/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930B9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92"/>
    <w:rPr>
      <w:rFonts w:ascii="Segoe UI" w:eastAsia="Calibr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BF5D-035A-47EB-A7E5-D7D39283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csjsad2-2</dc:creator>
  <cp:keywords/>
  <dc:description/>
  <cp:lastModifiedBy>csjsad2-3</cp:lastModifiedBy>
  <cp:revision>30</cp:revision>
  <cp:lastPrinted>2018-01-19T23:15:00Z</cp:lastPrinted>
  <dcterms:created xsi:type="dcterms:W3CDTF">2021-06-08T15:35:00Z</dcterms:created>
  <dcterms:modified xsi:type="dcterms:W3CDTF">2021-08-09T15:55:00Z</dcterms:modified>
</cp:coreProperties>
</file>