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hAnsi="Arial" w:cs="Arial"/>
        </w:rPr>
        <w:tag w:val="goog_rdk_1"/>
        <w:id w:val="-1294513231"/>
      </w:sdtPr>
      <w:sdtContent>
        <w:p w:rsidR="00331A94" w:rsidRPr="00F619EA" w:rsidRDefault="00A84A03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eastAsia="Arial" w:hAnsi="Arial" w:cs="Arial"/>
              <w:color w:val="000000"/>
            </w:rPr>
          </w:pPr>
          <w:r w:rsidRPr="00F619EA">
            <w:rPr>
              <w:rFonts w:ascii="Arial" w:eastAsia="Arial" w:hAnsi="Arial" w:cs="Arial"/>
              <w:b/>
              <w:color w:val="000000"/>
            </w:rPr>
            <w:t xml:space="preserve">NOMBRE DEL PROCEDIMIENTO: </w:t>
          </w:r>
          <w:r w:rsidRPr="00F619EA">
            <w:rPr>
              <w:rFonts w:ascii="Arial" w:eastAsia="Arial" w:hAnsi="Arial" w:cs="Arial"/>
              <w:color w:val="000000"/>
            </w:rPr>
            <w:t xml:space="preserve">DIRECCIONAMIENTO Y </w:t>
          </w:r>
        </w:p>
      </w:sdtContent>
    </w:sdt>
    <w:sdt>
      <w:sdtPr>
        <w:rPr>
          <w:rFonts w:ascii="Arial" w:hAnsi="Arial" w:cs="Arial"/>
        </w:rPr>
        <w:tag w:val="goog_rdk_2"/>
        <w:id w:val="720183649"/>
      </w:sdtPr>
      <w:sdtContent>
        <w:p w:rsidR="00331A94" w:rsidRPr="00F619EA" w:rsidRDefault="00A84A0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eastAsia="Arial" w:hAnsi="Arial" w:cs="Arial"/>
              <w:color w:val="000000"/>
            </w:rPr>
          </w:pPr>
          <w:r w:rsidRPr="00F619EA">
            <w:rPr>
              <w:rFonts w:ascii="Arial" w:eastAsia="Arial" w:hAnsi="Arial" w:cs="Arial"/>
              <w:color w:val="000000"/>
            </w:rPr>
            <w:tab/>
            <w:t>EJECUTORIA DE EXPEDIENTES EJECUTIVOS</w:t>
          </w:r>
        </w:p>
      </w:sdtContent>
    </w:sdt>
    <w:sdt>
      <w:sdtPr>
        <w:rPr>
          <w:rFonts w:ascii="Arial" w:hAnsi="Arial" w:cs="Arial"/>
        </w:rPr>
        <w:tag w:val="goog_rdk_3"/>
        <w:id w:val="-592083756"/>
      </w:sdtPr>
      <w:sdtContent>
        <w:p w:rsidR="00331A94" w:rsidRPr="00F619EA" w:rsidRDefault="00A84A0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eastAsia="Arial" w:hAnsi="Arial" w:cs="Arial"/>
              <w:color w:val="000000"/>
            </w:rPr>
          </w:pPr>
          <w:r w:rsidRPr="00F619EA">
            <w:rPr>
              <w:rFonts w:ascii="Arial" w:eastAsia="Arial" w:hAnsi="Arial" w:cs="Arial"/>
              <w:color w:val="000000"/>
            </w:rPr>
            <w:t xml:space="preserve">                                                            </w:t>
          </w:r>
          <w:r w:rsidRPr="00F619EA">
            <w:rPr>
              <w:rFonts w:ascii="Arial" w:eastAsia="Arial" w:hAnsi="Arial" w:cs="Arial"/>
              <w:b/>
              <w:color w:val="000000"/>
            </w:rPr>
            <w:t>.</w:t>
          </w:r>
        </w:p>
      </w:sdtContent>
    </w:sdt>
    <w:sdt>
      <w:sdtPr>
        <w:rPr>
          <w:rFonts w:ascii="Arial" w:hAnsi="Arial" w:cs="Arial"/>
        </w:rPr>
        <w:tag w:val="goog_rdk_4"/>
        <w:id w:val="273614034"/>
      </w:sdtPr>
      <w:sdtContent>
        <w:p w:rsidR="00331A94" w:rsidRPr="00F619EA" w:rsidRDefault="00A84A03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eastAsia="Arial" w:hAnsi="Arial" w:cs="Arial"/>
              <w:color w:val="000000"/>
            </w:rPr>
          </w:pPr>
          <w:r w:rsidRPr="00F619EA">
            <w:rPr>
              <w:rFonts w:ascii="Arial" w:eastAsia="Arial" w:hAnsi="Arial" w:cs="Arial"/>
              <w:b/>
              <w:color w:val="000000"/>
            </w:rPr>
            <w:t>PROCESO AL QUE PERTENECE:</w:t>
          </w:r>
          <w:r w:rsidRPr="00F619EA">
            <w:rPr>
              <w:rFonts w:ascii="Arial" w:eastAsia="Arial" w:hAnsi="Arial" w:cs="Arial"/>
              <w:color w:val="000000"/>
            </w:rPr>
            <w:t xml:space="preserve"> PROCESOS ADMINISTRATIVOS</w:t>
          </w:r>
        </w:p>
      </w:sdtContent>
    </w:sdt>
    <w:sdt>
      <w:sdtPr>
        <w:rPr>
          <w:rFonts w:ascii="Arial" w:hAnsi="Arial" w:cs="Arial"/>
        </w:rPr>
        <w:tag w:val="goog_rdk_5"/>
        <w:id w:val="668996932"/>
      </w:sdtPr>
      <w:sdtContent>
        <w:p w:rsidR="00331A94" w:rsidRPr="00F619EA" w:rsidRDefault="00F67A9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eastAsia="Arial" w:hAnsi="Arial" w:cs="Arial"/>
              <w:color w:val="000000"/>
            </w:rPr>
          </w:pPr>
        </w:p>
      </w:sdtContent>
    </w:sdt>
    <w:sdt>
      <w:sdtPr>
        <w:rPr>
          <w:rFonts w:ascii="Arial" w:hAnsi="Arial" w:cs="Arial"/>
        </w:rPr>
        <w:tag w:val="goog_rdk_6"/>
        <w:id w:val="364646262"/>
      </w:sdtPr>
      <w:sdtContent>
        <w:p w:rsidR="00331A94" w:rsidRPr="00F619EA" w:rsidRDefault="00A84A03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eastAsia="Arial" w:hAnsi="Arial" w:cs="Arial"/>
              <w:color w:val="000000"/>
            </w:rPr>
          </w:pPr>
          <w:r w:rsidRPr="00F619EA">
            <w:rPr>
              <w:rFonts w:ascii="Arial" w:eastAsia="Arial" w:hAnsi="Arial" w:cs="Arial"/>
              <w:b/>
              <w:color w:val="000000"/>
            </w:rPr>
            <w:t>UBICACIÓN Y COBERTURA DEL PROCEDIMIENTO</w:t>
          </w:r>
          <w:r w:rsidRPr="00F619EA">
            <w:rPr>
              <w:rFonts w:ascii="Arial" w:eastAsia="Arial" w:hAnsi="Arial" w:cs="Arial"/>
              <w:color w:val="000000"/>
            </w:rPr>
            <w:t xml:space="preserve"> </w:t>
          </w:r>
        </w:p>
      </w:sdtContent>
    </w:sdt>
    <w:sdt>
      <w:sdtPr>
        <w:rPr>
          <w:rFonts w:ascii="Arial" w:hAnsi="Arial" w:cs="Arial"/>
        </w:rPr>
        <w:tag w:val="goog_rdk_48"/>
        <w:id w:val="-1733608611"/>
      </w:sdtPr>
      <w:sdtContent>
        <w:p w:rsidR="00255A72" w:rsidRPr="00F619EA" w:rsidRDefault="00255A72" w:rsidP="00255A72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rPr>
              <w:rFonts w:ascii="Arial" w:hAnsi="Arial" w:cs="Arial"/>
            </w:rPr>
          </w:pPr>
        </w:p>
        <w:tbl>
          <w:tblPr>
            <w:tblStyle w:val="a"/>
            <w:tblW w:w="5905" w:type="dxa"/>
            <w:tblInd w:w="709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1413"/>
            <w:gridCol w:w="350"/>
            <w:gridCol w:w="772"/>
            <w:gridCol w:w="774"/>
            <w:gridCol w:w="774"/>
            <w:gridCol w:w="1472"/>
            <w:gridCol w:w="350"/>
          </w:tblGrid>
          <w:tr w:rsidR="00255A72" w:rsidRPr="00F619EA" w:rsidTr="00F67A95">
            <w:tc>
              <w:tcPr>
                <w:tcW w:w="1413" w:type="dxa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7"/>
                  <w:id w:val="1214319501"/>
                </w:sdtPr>
                <w:sdtContent>
                  <w:p w:rsidR="00255A72" w:rsidRPr="00F619EA" w:rsidRDefault="00255A72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  <w:r w:rsidRPr="00F619EA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NIVEL</w:t>
                    </w:r>
                  </w:p>
                </w:sdtContent>
              </w:sdt>
            </w:tc>
            <w:tc>
              <w:tcPr>
                <w:tcW w:w="350" w:type="dxa"/>
                <w:tcBorders>
                  <w:right w:val="single" w:sz="4" w:space="0" w:color="000000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8"/>
                  <w:id w:val="1928299173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772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9"/>
                  <w:id w:val="1341737235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774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10"/>
                  <w:id w:val="-1578199804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774" w:type="dxa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11"/>
                  <w:id w:val="582339643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1472" w:type="dxa"/>
                <w:tcBorders>
                  <w:left w:val="single" w:sz="4" w:space="0" w:color="000000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12"/>
                  <w:id w:val="1433858280"/>
                </w:sdtPr>
                <w:sdtContent>
                  <w:p w:rsidR="00255A72" w:rsidRPr="00F619EA" w:rsidRDefault="00255A72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  <w:r w:rsidRPr="00F619EA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COBERTURA</w:t>
                    </w:r>
                  </w:p>
                </w:sdtContent>
              </w:sdt>
            </w:tc>
            <w:tc>
              <w:tcPr>
                <w:tcW w:w="350" w:type="dxa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13"/>
                  <w:id w:val="1500392502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</w:tr>
          <w:tr w:rsidR="00255A72" w:rsidRPr="00F619EA" w:rsidTr="00F67A95">
            <w:tc>
              <w:tcPr>
                <w:tcW w:w="1413" w:type="dxa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14"/>
                  <w:id w:val="753405469"/>
                </w:sdtPr>
                <w:sdtContent>
                  <w:p w:rsidR="00255A72" w:rsidRPr="00F619EA" w:rsidRDefault="00255A72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  <w:r w:rsidRPr="00F619EA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Estratégico</w:t>
                    </w:r>
                  </w:p>
                </w:sdtContent>
              </w:sdt>
            </w:tc>
            <w:tc>
              <w:tcPr>
                <w:tcW w:w="350" w:type="dxa"/>
                <w:tcBorders>
                  <w:right w:val="single" w:sz="4" w:space="0" w:color="000000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15"/>
                  <w:id w:val="-1472584553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772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16"/>
                  <w:id w:val="54136175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774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17"/>
                  <w:id w:val="-1578281799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774" w:type="dxa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18"/>
                  <w:id w:val="-2113887097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1472" w:type="dxa"/>
                <w:tcBorders>
                  <w:left w:val="single" w:sz="4" w:space="0" w:color="000000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19"/>
                  <w:id w:val="825550673"/>
                </w:sdtPr>
                <w:sdtContent>
                  <w:p w:rsidR="00255A72" w:rsidRPr="00F619EA" w:rsidRDefault="00255A72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  <w:r w:rsidRPr="00F619EA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Central</w:t>
                    </w:r>
                  </w:p>
                </w:sdtContent>
              </w:sdt>
            </w:tc>
            <w:tc>
              <w:tcPr>
                <w:tcW w:w="350" w:type="dxa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20"/>
                  <w:id w:val="-1964264656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</w:tr>
          <w:tr w:rsidR="00255A72" w:rsidRPr="00F619EA" w:rsidTr="00F67A95">
            <w:tc>
              <w:tcPr>
                <w:tcW w:w="1413" w:type="dxa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21"/>
                  <w:id w:val="1133529079"/>
                </w:sdtPr>
                <w:sdtContent>
                  <w:p w:rsidR="00255A72" w:rsidRPr="00F619EA" w:rsidRDefault="00255A72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  <w:r w:rsidRPr="00F619EA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Misional</w:t>
                    </w:r>
                  </w:p>
                </w:sdtContent>
              </w:sdt>
            </w:tc>
            <w:tc>
              <w:tcPr>
                <w:tcW w:w="350" w:type="dxa"/>
                <w:tcBorders>
                  <w:right w:val="single" w:sz="4" w:space="0" w:color="000000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22"/>
                  <w:id w:val="713003228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772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23"/>
                  <w:id w:val="-1259680390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774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24"/>
                  <w:id w:val="817079043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774" w:type="dxa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25"/>
                  <w:id w:val="156273533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1472" w:type="dxa"/>
                <w:tcBorders>
                  <w:left w:val="single" w:sz="4" w:space="0" w:color="000000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26"/>
                  <w:id w:val="-1568415548"/>
                </w:sdtPr>
                <w:sdtContent>
                  <w:p w:rsidR="00255A72" w:rsidRPr="00F619EA" w:rsidRDefault="00255A72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  <w:r w:rsidRPr="00F619EA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Nacional</w:t>
                    </w:r>
                  </w:p>
                </w:sdtContent>
              </w:sdt>
            </w:tc>
            <w:tc>
              <w:tcPr>
                <w:tcW w:w="350" w:type="dxa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27"/>
                  <w:id w:val="700753473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</w:tr>
          <w:tr w:rsidR="00255A72" w:rsidRPr="00F619EA" w:rsidTr="00F67A95">
            <w:trPr>
              <w:trHeight w:val="260"/>
            </w:trPr>
            <w:tc>
              <w:tcPr>
                <w:tcW w:w="1413" w:type="dxa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28"/>
                  <w:id w:val="-1458942270"/>
                </w:sdtPr>
                <w:sdtContent>
                  <w:p w:rsidR="00255A72" w:rsidRPr="00F619EA" w:rsidRDefault="00255A72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  <w:r w:rsidRPr="00F619EA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Apoyo</w:t>
                    </w:r>
                  </w:p>
                </w:sdtContent>
              </w:sdt>
            </w:tc>
            <w:tc>
              <w:tcPr>
                <w:tcW w:w="350" w:type="dxa"/>
                <w:tcBorders>
                  <w:right w:val="single" w:sz="4" w:space="0" w:color="000000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29"/>
                  <w:id w:val="-1206555102"/>
                </w:sdtPr>
                <w:sdtContent>
                  <w:p w:rsidR="00255A72" w:rsidRPr="00F619EA" w:rsidRDefault="00255A72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  <w:r w:rsidRPr="00F619EA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X</w:t>
                    </w:r>
                  </w:p>
                </w:sdtContent>
              </w:sdt>
            </w:tc>
            <w:tc>
              <w:tcPr>
                <w:tcW w:w="772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30"/>
                  <w:id w:val="1840109899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774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31"/>
                  <w:id w:val="-2130764622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774" w:type="dxa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32"/>
                  <w:id w:val="366569943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1472" w:type="dxa"/>
                <w:tcBorders>
                  <w:left w:val="single" w:sz="4" w:space="0" w:color="000000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33"/>
                  <w:id w:val="-1104115135"/>
                </w:sdtPr>
                <w:sdtContent>
                  <w:p w:rsidR="00255A72" w:rsidRPr="00F619EA" w:rsidRDefault="00255A72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  <w:r w:rsidRPr="00F619EA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Seccional</w:t>
                    </w:r>
                  </w:p>
                </w:sdtContent>
              </w:sdt>
            </w:tc>
            <w:tc>
              <w:tcPr>
                <w:tcW w:w="350" w:type="dxa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34"/>
                  <w:id w:val="1044725178"/>
                </w:sdtPr>
                <w:sdtContent>
                  <w:p w:rsidR="00255A72" w:rsidRPr="00F619EA" w:rsidRDefault="00255A72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  <w:r w:rsidRPr="00F619EA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X</w:t>
                    </w:r>
                  </w:p>
                </w:sdtContent>
              </w:sdt>
            </w:tc>
          </w:tr>
          <w:tr w:rsidR="00255A72" w:rsidRPr="00F619EA" w:rsidTr="00F67A95">
            <w:trPr>
              <w:trHeight w:val="220"/>
            </w:trPr>
            <w:tc>
              <w:tcPr>
                <w:tcW w:w="1413" w:type="dxa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35"/>
                  <w:id w:val="-689216340"/>
                </w:sdtPr>
                <w:sdtContent>
                  <w:p w:rsidR="00255A72" w:rsidRPr="00F619EA" w:rsidRDefault="00255A72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  <w:r w:rsidRPr="00F619EA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Evaluación</w:t>
                    </w:r>
                  </w:p>
                </w:sdtContent>
              </w:sdt>
            </w:tc>
            <w:tc>
              <w:tcPr>
                <w:tcW w:w="350" w:type="dxa"/>
                <w:tcBorders>
                  <w:right w:val="single" w:sz="4" w:space="0" w:color="000000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36"/>
                  <w:id w:val="2135746521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772" w:type="dxa"/>
                <w:tcBorders>
                  <w:top w:val="nil"/>
                  <w:left w:val="single" w:sz="4" w:space="0" w:color="000000"/>
                  <w:bottom w:val="nil"/>
                  <w:right w:val="nil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37"/>
                  <w:id w:val="-331529668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774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38"/>
                  <w:id w:val="952983980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774" w:type="dxa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39"/>
                  <w:id w:val="1772894192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  <w:tc>
              <w:tcPr>
                <w:tcW w:w="1472" w:type="dxa"/>
                <w:tcBorders>
                  <w:left w:val="single" w:sz="4" w:space="0" w:color="000000"/>
                </w:tcBorders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40"/>
                  <w:id w:val="1459608034"/>
                </w:sdtPr>
                <w:sdtContent>
                  <w:p w:rsidR="00255A72" w:rsidRPr="00F619EA" w:rsidRDefault="00255A72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  <w:r w:rsidRPr="00F619EA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Evaluación</w:t>
                    </w:r>
                  </w:p>
                </w:sdtContent>
              </w:sdt>
            </w:tc>
            <w:tc>
              <w:tcPr>
                <w:tcW w:w="350" w:type="dxa"/>
              </w:tcPr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41"/>
                  <w:id w:val="183020688"/>
                </w:sdtPr>
                <w:sdtContent>
                  <w:p w:rsidR="00255A72" w:rsidRPr="00F619EA" w:rsidRDefault="00F67A95" w:rsidP="00F67A95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</w:p>
                </w:sdtContent>
              </w:sdt>
            </w:tc>
          </w:tr>
        </w:tbl>
        <w:p w:rsidR="00331A94" w:rsidRPr="00F619EA" w:rsidRDefault="00F67A95" w:rsidP="00255A72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rPr>
              <w:rFonts w:ascii="Arial" w:eastAsia="Arial" w:hAnsi="Arial" w:cs="Arial"/>
            </w:rPr>
          </w:pPr>
        </w:p>
      </w:sdtContent>
    </w:sdt>
    <w:sdt>
      <w:sdtPr>
        <w:rPr>
          <w:rFonts w:ascii="Arial" w:hAnsi="Arial" w:cs="Arial"/>
        </w:rPr>
        <w:tag w:val="goog_rdk_49"/>
        <w:id w:val="-1383409698"/>
      </w:sdtPr>
      <w:sdtContent>
        <w:p w:rsidR="00331A94" w:rsidRPr="00F619EA" w:rsidRDefault="00A84A03">
          <w:pPr>
            <w:numPr>
              <w:ilvl w:val="0"/>
              <w:numId w:val="1"/>
            </w:numPr>
            <w:spacing w:line="273" w:lineRule="auto"/>
            <w:ind w:left="0" w:right="500" w:hanging="2"/>
            <w:jc w:val="both"/>
            <w:rPr>
              <w:rFonts w:ascii="Arial" w:eastAsia="Arial" w:hAnsi="Arial" w:cs="Arial"/>
            </w:rPr>
          </w:pPr>
          <w:r w:rsidRPr="00F619EA">
            <w:rPr>
              <w:rFonts w:ascii="Arial" w:eastAsia="Arial" w:hAnsi="Arial" w:cs="Arial"/>
              <w:b/>
            </w:rPr>
            <w:t>OBJETIVO DEL PROCEDIMIENTO</w:t>
          </w:r>
          <w:r w:rsidRPr="00F619EA">
            <w:rPr>
              <w:rFonts w:ascii="Arial" w:eastAsia="Arial" w:hAnsi="Arial" w:cs="Arial"/>
            </w:rPr>
            <w:t xml:space="preserve">: Direccionar a las distintas áreas y despachos, el expediente </w:t>
          </w:r>
          <w:r w:rsidR="00F67A95">
            <w:rPr>
              <w:rFonts w:ascii="Arial" w:eastAsia="Arial" w:hAnsi="Arial" w:cs="Arial"/>
            </w:rPr>
            <w:t>híbrido o electrónico de acuerdo a la orden dada en Auto Ejecutoriado</w:t>
          </w:r>
          <w:r w:rsidRPr="00F619EA">
            <w:rPr>
              <w:rFonts w:ascii="Arial" w:eastAsia="Arial" w:hAnsi="Arial" w:cs="Arial"/>
            </w:rPr>
            <w:t xml:space="preserve"> para continuar con el trámite que corresponda</w:t>
          </w:r>
          <w:r w:rsidR="00F67A95">
            <w:rPr>
              <w:rFonts w:ascii="Arial" w:eastAsia="Arial" w:hAnsi="Arial" w:cs="Arial"/>
            </w:rPr>
            <w:t xml:space="preserve"> hasta quedar sin pendientes.</w:t>
          </w:r>
        </w:p>
      </w:sdtContent>
    </w:sdt>
    <w:sdt>
      <w:sdtPr>
        <w:rPr>
          <w:rFonts w:ascii="Arial" w:hAnsi="Arial" w:cs="Arial"/>
        </w:rPr>
        <w:tag w:val="goog_rdk_50"/>
        <w:id w:val="-642889761"/>
      </w:sdtPr>
      <w:sdtContent>
        <w:p w:rsidR="00331A94" w:rsidRPr="00F619EA" w:rsidRDefault="00A84A03">
          <w:pPr>
            <w:numPr>
              <w:ilvl w:val="0"/>
              <w:numId w:val="1"/>
            </w:numPr>
            <w:spacing w:line="273" w:lineRule="auto"/>
            <w:ind w:left="0" w:right="500" w:hanging="2"/>
            <w:jc w:val="both"/>
            <w:rPr>
              <w:rFonts w:ascii="Arial" w:eastAsia="Arial" w:hAnsi="Arial" w:cs="Arial"/>
            </w:rPr>
          </w:pPr>
          <w:r w:rsidRPr="00F619EA">
            <w:rPr>
              <w:rFonts w:ascii="Arial" w:eastAsia="Arial" w:hAnsi="Arial" w:cs="Arial"/>
              <w:b/>
            </w:rPr>
            <w:t>MARCO NORMATIVO:</w:t>
          </w:r>
          <w:r w:rsidRPr="00F619EA">
            <w:rPr>
              <w:rFonts w:ascii="Arial" w:eastAsia="Arial" w:hAnsi="Arial" w:cs="Arial"/>
            </w:rPr>
            <w:t xml:space="preserve"> Ver listado Maestro de Documentos Internos y Externos</w:t>
          </w:r>
          <w:r w:rsidR="00F67A95">
            <w:rPr>
              <w:rFonts w:ascii="Arial" w:eastAsia="Arial" w:hAnsi="Arial" w:cs="Arial"/>
            </w:rPr>
            <w:t xml:space="preserve"> actualizados Estado de Emergencia Económica, Social y Ecológica por Pandemia Covid19</w:t>
          </w:r>
        </w:p>
      </w:sdtContent>
    </w:sdt>
    <w:sdt>
      <w:sdtPr>
        <w:rPr>
          <w:rFonts w:ascii="Arial" w:hAnsi="Arial" w:cs="Arial"/>
        </w:rPr>
        <w:tag w:val="goog_rdk_51"/>
        <w:id w:val="2005624351"/>
      </w:sdtPr>
      <w:sdtContent>
        <w:p w:rsidR="00763A45" w:rsidRPr="00F619EA" w:rsidRDefault="00A84A03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3" w:lineRule="auto"/>
            <w:ind w:left="0" w:right="500" w:hanging="2"/>
            <w:jc w:val="both"/>
            <w:rPr>
              <w:rFonts w:ascii="Arial" w:eastAsia="Arial" w:hAnsi="Arial" w:cs="Arial"/>
              <w:color w:val="000000"/>
            </w:rPr>
          </w:pPr>
          <w:r w:rsidRPr="00F619EA">
            <w:rPr>
              <w:rFonts w:ascii="Arial" w:eastAsia="Arial" w:hAnsi="Arial" w:cs="Arial"/>
              <w:b/>
              <w:color w:val="000000"/>
            </w:rPr>
            <w:t xml:space="preserve">ALCANCE DEL PROCEDIMIENTO: </w:t>
          </w:r>
          <w:r w:rsidRPr="00F619EA">
            <w:rPr>
              <w:rFonts w:ascii="Arial" w:eastAsia="Arial" w:hAnsi="Arial" w:cs="Arial"/>
              <w:color w:val="000000"/>
            </w:rPr>
            <w:t xml:space="preserve">Este procedimiento rige a partir de su fecha de elaboración o actualización e inicia cuando se </w:t>
          </w:r>
          <w:r w:rsidR="00F67A95">
            <w:rPr>
              <w:rFonts w:ascii="Arial" w:eastAsia="Arial" w:hAnsi="Arial" w:cs="Arial"/>
              <w:color w:val="000000"/>
            </w:rPr>
            <w:t>cumple la ejecutoria de los Estados</w:t>
          </w:r>
          <w:r w:rsidRPr="00F619EA">
            <w:rPr>
              <w:rFonts w:ascii="Arial" w:eastAsia="Arial" w:hAnsi="Arial" w:cs="Arial"/>
              <w:color w:val="000000"/>
            </w:rPr>
            <w:t xml:space="preserve"> y finaliza con </w:t>
          </w:r>
          <w:r w:rsidR="00F67A95">
            <w:rPr>
              <w:rFonts w:ascii="Arial" w:eastAsia="Arial" w:hAnsi="Arial" w:cs="Arial"/>
              <w:color w:val="000000"/>
            </w:rPr>
            <w:t>el cumplimiento de la orden dada en Auto Ejecutoriado por</w:t>
          </w:r>
          <w:r w:rsidRPr="00F619EA">
            <w:rPr>
              <w:rFonts w:ascii="Arial" w:eastAsia="Arial" w:hAnsi="Arial" w:cs="Arial"/>
              <w:color w:val="000000"/>
            </w:rPr>
            <w:t xml:space="preserve"> área </w:t>
          </w:r>
          <w:r w:rsidR="00F67A95">
            <w:rPr>
              <w:rFonts w:ascii="Arial" w:eastAsia="Arial" w:hAnsi="Arial" w:cs="Arial"/>
              <w:color w:val="000000"/>
            </w:rPr>
            <w:t>correspondiente</w:t>
          </w:r>
          <w:r w:rsidRPr="00F619EA">
            <w:rPr>
              <w:rFonts w:ascii="Arial" w:eastAsia="Arial" w:hAnsi="Arial" w:cs="Arial"/>
              <w:color w:val="000000"/>
            </w:rPr>
            <w:t>.</w:t>
          </w:r>
        </w:p>
        <w:p w:rsidR="00763A45" w:rsidRPr="00F619EA" w:rsidRDefault="00763A45" w:rsidP="00763A4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73" w:lineRule="auto"/>
            <w:ind w:leftChars="0" w:left="0" w:right="500" w:firstLineChars="0" w:firstLine="0"/>
            <w:jc w:val="both"/>
            <w:rPr>
              <w:rFonts w:ascii="Arial" w:eastAsia="Arial" w:hAnsi="Arial" w:cs="Arial"/>
              <w:color w:val="000000"/>
            </w:rPr>
          </w:pPr>
        </w:p>
        <w:p w:rsidR="00331A94" w:rsidRPr="00F619EA" w:rsidRDefault="00F67A95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73" w:lineRule="auto"/>
            <w:ind w:left="0" w:right="500" w:hanging="2"/>
            <w:jc w:val="both"/>
            <w:rPr>
              <w:rFonts w:ascii="Arial" w:eastAsia="Arial" w:hAnsi="Arial" w:cs="Arial"/>
              <w:color w:val="000000"/>
            </w:rPr>
          </w:pPr>
        </w:p>
      </w:sdtContent>
    </w:sdt>
    <w:tbl>
      <w:tblPr>
        <w:tblStyle w:val="a0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54"/>
        <w:gridCol w:w="3118"/>
      </w:tblGrid>
      <w:tr w:rsidR="00331A94" w:rsidRPr="00F619EA" w:rsidTr="00763A45">
        <w:tc>
          <w:tcPr>
            <w:tcW w:w="5954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53"/>
              <w:id w:val="432025174"/>
            </w:sdtPr>
            <w:sdtContent>
              <w:p w:rsidR="00331A94" w:rsidRPr="00F619EA" w:rsidRDefault="00A84A0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jc w:val="both"/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  <w:t xml:space="preserve">ACTIVIDAD CON LA QUE SE DA INICIO AL PROCEDIMIENTO: </w:t>
                </w:r>
              </w:p>
            </w:sdtContent>
          </w:sdt>
        </w:tc>
        <w:tc>
          <w:tcPr>
            <w:tcW w:w="3118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54"/>
              <w:id w:val="-196624110"/>
            </w:sdtPr>
            <w:sdtContent>
              <w:p w:rsidR="00331A94" w:rsidRPr="00F619EA" w:rsidRDefault="00F67A9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jc w:val="both"/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>Revisar y Direccionar la Ejecutoria de los Estados</w:t>
                </w:r>
              </w:p>
            </w:sdtContent>
          </w:sdt>
        </w:tc>
      </w:tr>
      <w:tr w:rsidR="00331A94" w:rsidRPr="00F619EA" w:rsidTr="00763A45">
        <w:tc>
          <w:tcPr>
            <w:tcW w:w="5954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55"/>
              <w:id w:val="846133654"/>
            </w:sdtPr>
            <w:sdtContent>
              <w:p w:rsidR="00331A94" w:rsidRPr="00F619EA" w:rsidRDefault="00A84A03">
                <w:pPr>
                  <w:spacing w:after="0"/>
                  <w:ind w:left="0" w:hanging="2"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DEPENDENCIA (S)  QUE DA (N) INICIO AL PROCEDIMIENTO:</w:t>
                </w:r>
              </w:p>
            </w:sdtContent>
          </w:sdt>
        </w:tc>
        <w:tc>
          <w:tcPr>
            <w:tcW w:w="3118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56"/>
              <w:id w:val="1361239979"/>
            </w:sdtPr>
            <w:sdtContent>
              <w:p w:rsidR="00331A94" w:rsidRPr="00F619EA" w:rsidRDefault="00A84A03">
                <w:pPr>
                  <w:spacing w:after="0"/>
                  <w:ind w:left="0" w:hanging="2"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sz w:val="20"/>
                    <w:szCs w:val="20"/>
                  </w:rPr>
                  <w:t xml:space="preserve">Oficina de Apoyo – </w:t>
                </w:r>
                <w:r w:rsidR="00F67A95">
                  <w:rPr>
                    <w:rFonts w:ascii="Arial" w:eastAsia="Arial" w:hAnsi="Arial" w:cs="Arial"/>
                    <w:sz w:val="20"/>
                    <w:szCs w:val="20"/>
                  </w:rPr>
                  <w:t>Área CND</w:t>
                </w:r>
              </w:p>
            </w:sdtContent>
          </w:sdt>
        </w:tc>
      </w:tr>
      <w:tr w:rsidR="00331A94" w:rsidRPr="00F619EA" w:rsidTr="00763A45">
        <w:tc>
          <w:tcPr>
            <w:tcW w:w="5954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57"/>
              <w:id w:val="413290153"/>
            </w:sdtPr>
            <w:sdtContent>
              <w:p w:rsidR="00331A94" w:rsidRPr="00F619EA" w:rsidRDefault="00A84A03">
                <w:pPr>
                  <w:spacing w:after="0"/>
                  <w:ind w:left="0" w:hanging="2"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ACTIVIDAD CON LA QUE FINALIZA EL PROCEDIMIENTO:</w:t>
                </w:r>
              </w:p>
            </w:sdtContent>
          </w:sdt>
        </w:tc>
        <w:tc>
          <w:tcPr>
            <w:tcW w:w="3118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58"/>
              <w:id w:val="251629251"/>
            </w:sdtPr>
            <w:sdtContent>
              <w:p w:rsidR="00331A94" w:rsidRPr="00F619EA" w:rsidRDefault="00F67A95">
                <w:pPr>
                  <w:spacing w:after="0"/>
                  <w:ind w:left="0" w:hanging="2"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Direccionamiento y cumplimiento de la orden dada en Auto Ejecutoriado</w:t>
                </w:r>
              </w:p>
            </w:sdtContent>
          </w:sdt>
        </w:tc>
      </w:tr>
      <w:tr w:rsidR="00F67A95" w:rsidRPr="00F619EA" w:rsidTr="00763A45">
        <w:tc>
          <w:tcPr>
            <w:tcW w:w="5954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59"/>
              <w:id w:val="618185351"/>
            </w:sdtPr>
            <w:sdtContent>
              <w:p w:rsidR="00F67A95" w:rsidRPr="00F619EA" w:rsidRDefault="00F67A95" w:rsidP="00F67A95">
                <w:pPr>
                  <w:spacing w:after="0"/>
                  <w:ind w:left="0" w:hanging="2"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 xml:space="preserve">DEPENDENCIA QUE FINALIZA EL PROCEDIMIENTO: </w:t>
                </w:r>
              </w:p>
            </w:sdtContent>
          </w:sdt>
        </w:tc>
        <w:tc>
          <w:tcPr>
            <w:tcW w:w="3118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56"/>
              <w:id w:val="-54389984"/>
            </w:sdtPr>
            <w:sdtContent>
              <w:p w:rsidR="00F67A95" w:rsidRPr="00F619EA" w:rsidRDefault="00F67A95" w:rsidP="00F67A95">
                <w:pPr>
                  <w:spacing w:after="0"/>
                  <w:ind w:left="0" w:hanging="2"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sz w:val="20"/>
                    <w:szCs w:val="20"/>
                  </w:rPr>
                  <w:t xml:space="preserve">Oficina de Apoyo –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Área CND</w:t>
                </w:r>
              </w:p>
            </w:sdtContent>
          </w:sdt>
        </w:tc>
      </w:tr>
      <w:tr w:rsidR="00331A94" w:rsidRPr="00F619EA" w:rsidTr="00763A45">
        <w:tc>
          <w:tcPr>
            <w:tcW w:w="5954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61"/>
              <w:id w:val="40869942"/>
            </w:sdtPr>
            <w:sdtContent>
              <w:p w:rsidR="00331A94" w:rsidRPr="00F619EA" w:rsidRDefault="00A84A03">
                <w:pPr>
                  <w:spacing w:after="0"/>
                  <w:ind w:left="0" w:hanging="2"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 xml:space="preserve">DEPENDENCIAS EN LAS QUE TIENE ALCANCE EL PROCEDIMIENTO (ADMINISTRATIVAS Y JUDICIALES): </w:t>
                </w:r>
              </w:p>
            </w:sdtContent>
          </w:sdt>
        </w:tc>
        <w:tc>
          <w:tcPr>
            <w:tcW w:w="3118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62"/>
              <w:id w:val="-1616521427"/>
            </w:sdtPr>
            <w:sdtContent>
              <w:p w:rsidR="00331A94" w:rsidRPr="00F619EA" w:rsidRDefault="00A84A03">
                <w:pPr>
                  <w:spacing w:after="0"/>
                  <w:ind w:left="0" w:hanging="2"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sz w:val="20"/>
                    <w:szCs w:val="20"/>
                  </w:rPr>
                  <w:t>Oficina de Apoyo para los Juzgados Civiles Municipales de Ejecución de Sentencias de Cali y sus juzgados.</w:t>
                </w:r>
              </w:p>
            </w:sdtContent>
          </w:sdt>
        </w:tc>
      </w:tr>
    </w:tbl>
    <w:sdt>
      <w:sdtPr>
        <w:rPr>
          <w:rFonts w:ascii="Arial" w:hAnsi="Arial" w:cs="Arial"/>
        </w:rPr>
        <w:tag w:val="goog_rdk_63"/>
        <w:id w:val="898625722"/>
      </w:sdtPr>
      <w:sdtContent>
        <w:p w:rsidR="00331A94" w:rsidRPr="00F619EA" w:rsidRDefault="00A84A03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eastAsia="Arial" w:hAnsi="Arial" w:cs="Arial"/>
              <w:color w:val="000000"/>
            </w:rPr>
          </w:pPr>
          <w:r w:rsidRPr="00F619EA">
            <w:rPr>
              <w:rFonts w:ascii="Arial" w:eastAsia="Arial" w:hAnsi="Arial" w:cs="Arial"/>
              <w:color w:val="000000"/>
            </w:rPr>
            <w:tab/>
          </w:r>
          <w:r w:rsidRPr="00F619EA">
            <w:rPr>
              <w:rFonts w:ascii="Arial" w:eastAsia="Arial" w:hAnsi="Arial" w:cs="Arial"/>
              <w:color w:val="000000"/>
            </w:rPr>
            <w:tab/>
          </w:r>
        </w:p>
      </w:sdtContent>
    </w:sdt>
    <w:sdt>
      <w:sdtPr>
        <w:rPr>
          <w:rFonts w:ascii="Arial" w:hAnsi="Arial" w:cs="Arial"/>
        </w:rPr>
        <w:tag w:val="goog_rdk_64"/>
        <w:id w:val="2063829772"/>
      </w:sdtPr>
      <w:sdtContent>
        <w:p w:rsidR="00331A94" w:rsidRPr="00F619EA" w:rsidRDefault="00A84A03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eastAsia="Arial" w:hAnsi="Arial" w:cs="Arial"/>
              <w:color w:val="000000"/>
            </w:rPr>
          </w:pPr>
          <w:r w:rsidRPr="00F619EA">
            <w:rPr>
              <w:rFonts w:ascii="Arial" w:eastAsia="Arial" w:hAnsi="Arial" w:cs="Arial"/>
              <w:b/>
              <w:color w:val="000000"/>
            </w:rPr>
            <w:t>LIDER DEL PROCEDIMIENTO:</w:t>
          </w:r>
          <w:r w:rsidRPr="00F619EA">
            <w:rPr>
              <w:rFonts w:ascii="Arial" w:eastAsia="Arial" w:hAnsi="Arial" w:cs="Arial"/>
              <w:color w:val="000000"/>
            </w:rPr>
            <w:t xml:space="preserve"> </w:t>
          </w:r>
        </w:p>
      </w:sdtContent>
    </w:sdt>
    <w:tbl>
      <w:tblPr>
        <w:tblStyle w:val="a1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33"/>
        <w:gridCol w:w="4139"/>
      </w:tblGrid>
      <w:tr w:rsidR="00331A94" w:rsidRPr="00F619EA" w:rsidTr="00763A45">
        <w:tc>
          <w:tcPr>
            <w:tcW w:w="4933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66"/>
              <w:id w:val="-2030942930"/>
            </w:sdtPr>
            <w:sdtContent>
              <w:p w:rsidR="00331A94" w:rsidRPr="00F619EA" w:rsidRDefault="00A84A0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jc w:val="center"/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  <w:t>Cargo</w:t>
                </w:r>
              </w:p>
            </w:sdtContent>
          </w:sdt>
        </w:tc>
        <w:tc>
          <w:tcPr>
            <w:tcW w:w="4139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67"/>
              <w:id w:val="1371576404"/>
            </w:sdtPr>
            <w:sdtContent>
              <w:p w:rsidR="00331A94" w:rsidRPr="00F619EA" w:rsidRDefault="00A84A0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jc w:val="center"/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  <w:t>Dependencia</w:t>
                </w:r>
              </w:p>
            </w:sdtContent>
          </w:sdt>
        </w:tc>
      </w:tr>
      <w:tr w:rsidR="00331A94" w:rsidRPr="00F619EA" w:rsidTr="00763A45">
        <w:tc>
          <w:tcPr>
            <w:tcW w:w="4933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68"/>
              <w:id w:val="1025522550"/>
            </w:sdtPr>
            <w:sdtContent>
              <w:p w:rsidR="001A43B9" w:rsidRDefault="001A43B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Direccionamiento Principal - Ejecutoria: </w:t>
                </w:r>
                <w:r w:rsidR="00A84A03" w:rsidRPr="00F619EA"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 xml:space="preserve">Profesional Universitario Grado 17 – Líder </w:t>
                </w:r>
                <w:r w:rsidR="00F67A95"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>de CND</w:t>
                </w:r>
                <w:r w:rsidR="00A84A03" w:rsidRPr="00F619EA"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>.</w:t>
                </w:r>
              </w:p>
              <w:p w:rsidR="001A43B9" w:rsidRDefault="001A43B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>Direccionamiento Complementario: Profesionales Universitarios Grados 17-14-12</w:t>
                </w:r>
              </w:p>
              <w:p w:rsidR="00331A94" w:rsidRPr="00F619EA" w:rsidRDefault="00F67A9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4139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69"/>
              <w:id w:val="2035922526"/>
            </w:sdtPr>
            <w:sdtContent>
              <w:p w:rsidR="00331A94" w:rsidRPr="00F619EA" w:rsidRDefault="00A84A0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>Oficina de Apoyo para los Juzgados Civiles Municipales de Ejecución de Sentencias de Cali.</w:t>
                </w:r>
              </w:p>
            </w:sdtContent>
          </w:sdt>
        </w:tc>
      </w:tr>
    </w:tbl>
    <w:sdt>
      <w:sdtPr>
        <w:rPr>
          <w:rFonts w:ascii="Arial" w:hAnsi="Arial" w:cs="Arial"/>
        </w:rPr>
        <w:tag w:val="goog_rdk_72"/>
        <w:id w:val="1799716436"/>
      </w:sdtPr>
      <w:sdtContent>
        <w:p w:rsidR="00331A94" w:rsidRPr="00F619EA" w:rsidRDefault="00A84A03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eastAsia="Arial" w:hAnsi="Arial" w:cs="Arial"/>
              <w:color w:val="000000"/>
            </w:rPr>
          </w:pPr>
          <w:r w:rsidRPr="00F619EA">
            <w:rPr>
              <w:rFonts w:ascii="Arial" w:eastAsia="Arial" w:hAnsi="Arial" w:cs="Arial"/>
              <w:b/>
              <w:color w:val="000000"/>
            </w:rPr>
            <w:t>RESPONSABLES DEL PROCEDIMIENTO:</w:t>
          </w:r>
          <w:r w:rsidRPr="00F619EA">
            <w:rPr>
              <w:rFonts w:ascii="Arial" w:eastAsia="Arial" w:hAnsi="Arial" w:cs="Arial"/>
              <w:color w:val="000000"/>
            </w:rPr>
            <w:t xml:space="preserve"> </w:t>
          </w:r>
        </w:p>
      </w:sdtContent>
    </w:sdt>
    <w:tbl>
      <w:tblPr>
        <w:tblStyle w:val="a2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110"/>
      </w:tblGrid>
      <w:tr w:rsidR="00331A94" w:rsidRPr="00F619EA" w:rsidTr="00763A45">
        <w:tc>
          <w:tcPr>
            <w:tcW w:w="4962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74"/>
              <w:id w:val="1549572775"/>
            </w:sdtPr>
            <w:sdtContent>
              <w:p w:rsidR="00331A94" w:rsidRPr="00F619EA" w:rsidRDefault="00A84A0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jc w:val="center"/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  <w:t>Cargo</w:t>
                </w:r>
              </w:p>
            </w:sdtContent>
          </w:sdt>
        </w:tc>
        <w:tc>
          <w:tcPr>
            <w:tcW w:w="4110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75"/>
              <w:id w:val="1417281132"/>
            </w:sdtPr>
            <w:sdtContent>
              <w:p w:rsidR="00331A94" w:rsidRPr="00F619EA" w:rsidRDefault="00A84A0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1305"/>
                    <w:tab w:val="center" w:pos="1947"/>
                  </w:tabs>
                  <w:spacing w:after="0"/>
                  <w:ind w:left="0" w:hanging="2"/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  <w:tab/>
                </w:r>
                <w:r w:rsidRPr="00F619EA"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  <w:tab/>
                  <w:t>Dependencia</w:t>
                </w:r>
              </w:p>
            </w:sdtContent>
          </w:sdt>
        </w:tc>
      </w:tr>
      <w:tr w:rsidR="00763A45" w:rsidRPr="00F619EA" w:rsidTr="00763A45">
        <w:tc>
          <w:tcPr>
            <w:tcW w:w="4962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76"/>
              <w:id w:val="-697850623"/>
            </w:sdtPr>
            <w:sdtContent>
              <w:sdt>
                <w:sdtPr>
                  <w:rPr>
                    <w:rFonts w:ascii="Arial" w:hAnsi="Arial" w:cs="Arial"/>
                    <w:sz w:val="20"/>
                    <w:szCs w:val="20"/>
                  </w:rPr>
                  <w:tag w:val="goog_rdk_68"/>
                  <w:id w:val="-2089528406"/>
                </w:sdtPr>
                <w:sdtContent>
                  <w:p w:rsidR="001A43B9" w:rsidRDefault="001A43B9" w:rsidP="001A43B9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:rsidR="001A43B9" w:rsidRDefault="001A43B9" w:rsidP="001A43B9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Direccionamiento Principal - Ejecutoria: </w:t>
                    </w:r>
                    <w:r w:rsidRPr="00F619EA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 xml:space="preserve">Profesional Universitario Grado 17 – Líder </w:t>
                    </w:r>
                    <w:r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de CND</w:t>
                    </w:r>
                    <w:r w:rsidRPr="00F619EA"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.</w:t>
                    </w:r>
                  </w:p>
                  <w:p w:rsidR="001A43B9" w:rsidRDefault="001A43B9" w:rsidP="001A43B9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z w:val="20"/>
                        <w:szCs w:val="20"/>
                      </w:rPr>
                      <w:t>Direccionamiento Complementario: Profesionales Universitarios Grados 17-14-12</w:t>
                    </w:r>
                  </w:p>
                  <w:p w:rsidR="001A43B9" w:rsidRDefault="001A43B9" w:rsidP="001A43B9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after="0"/>
                      <w:ind w:left="0" w:hanging="2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sdtContent>
              </w:sdt>
              <w:p w:rsidR="00763A45" w:rsidRPr="00F619EA" w:rsidRDefault="00F67A9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</w:pPr>
              </w:p>
            </w:sdtContent>
          </w:sdt>
        </w:tc>
        <w:tc>
          <w:tcPr>
            <w:tcW w:w="4110" w:type="dxa"/>
            <w:vMerge w:val="restart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77"/>
              <w:id w:val="-2073573795"/>
            </w:sdtPr>
            <w:sdtContent>
              <w:p w:rsidR="00763A45" w:rsidRPr="00F619EA" w:rsidRDefault="00F67A9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eastAsia="Arial" w:hAnsi="Arial" w:cs="Arial"/>
                    <w:color w:val="000000"/>
                    <w:sz w:val="20"/>
                    <w:szCs w:val="20"/>
                    <w:highlight w:val="yellow"/>
                  </w:rPr>
                </w:pP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78"/>
              <w:id w:val="854929433"/>
            </w:sdtPr>
            <w:sdtContent>
              <w:p w:rsidR="00763A45" w:rsidRPr="00F619EA" w:rsidRDefault="00763A4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jc w:val="both"/>
                  <w:rPr>
                    <w:rFonts w:ascii="Arial" w:eastAsia="Arial" w:hAnsi="Arial" w:cs="Arial"/>
                    <w:color w:val="000000"/>
                    <w:sz w:val="20"/>
                    <w:szCs w:val="20"/>
                    <w:highlight w:val="yellow"/>
                  </w:rPr>
                </w:pPr>
                <w:r w:rsidRPr="00F619EA"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>Oficina de Apoyo para los Juzgados Civiles Municipales de Ejecución de Sentencias de Cali.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80"/>
              <w:id w:val="-9531486"/>
              <w:showingPlcHdr/>
            </w:sdtPr>
            <w:sdtContent>
              <w:p w:rsidR="00763A45" w:rsidRPr="00F619EA" w:rsidRDefault="001A43B9" w:rsidP="00F67A95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ind w:left="0" w:hanging="2"/>
                  <w:rPr>
                    <w:rFonts w:ascii="Arial" w:eastAsia="Arial" w:hAnsi="Arial" w:cs="Arial"/>
                    <w:color w:val="000000"/>
                    <w:sz w:val="20"/>
                    <w:szCs w:val="20"/>
                    <w:highlight w:val="yellow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     </w:t>
                </w:r>
              </w:p>
            </w:sdtContent>
          </w:sdt>
        </w:tc>
      </w:tr>
      <w:tr w:rsidR="00763A45" w:rsidRPr="00F619EA" w:rsidTr="00763A45">
        <w:tc>
          <w:tcPr>
            <w:tcW w:w="4962" w:type="dxa"/>
          </w:tcPr>
          <w:sdt>
            <w:sdtPr>
              <w:rPr>
                <w:rFonts w:ascii="Arial" w:hAnsi="Arial" w:cs="Arial"/>
              </w:rPr>
              <w:tag w:val="goog_rdk_79"/>
              <w:id w:val="-1931648719"/>
            </w:sdtPr>
            <w:sdtContent>
              <w:p w:rsidR="00763A45" w:rsidRPr="00F619EA" w:rsidRDefault="00763A45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ind w:left="0" w:hanging="2"/>
                  <w:rPr>
                    <w:rFonts w:ascii="Arial" w:eastAsia="Arial" w:hAnsi="Arial" w:cs="Arial"/>
                    <w:color w:val="000000"/>
                  </w:rPr>
                </w:pPr>
                <w:r w:rsidRPr="00F619EA"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>Asistente</w:t>
                </w:r>
                <w:r w:rsidR="001A43B9"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>s</w:t>
                </w:r>
                <w:r w:rsidRPr="00F619EA"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 xml:space="preserve"> </w:t>
                </w:r>
                <w:r w:rsidR="00F67A95"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>Administrativo</w:t>
                </w:r>
                <w:r w:rsidR="001A43B9"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>s</w:t>
                </w:r>
                <w:r w:rsidR="00F67A95"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 xml:space="preserve"> 05</w:t>
                </w:r>
                <w:r w:rsidRPr="00F619EA"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 xml:space="preserve"> - </w:t>
                </w:r>
              </w:p>
            </w:sdtContent>
          </w:sdt>
        </w:tc>
        <w:tc>
          <w:tcPr>
            <w:tcW w:w="4110" w:type="dxa"/>
            <w:vMerge/>
          </w:tcPr>
          <w:p w:rsidR="00763A45" w:rsidRPr="00F619EA" w:rsidRDefault="00763A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sdt>
      <w:sdtPr>
        <w:rPr>
          <w:rFonts w:ascii="Arial" w:hAnsi="Arial" w:cs="Arial"/>
        </w:rPr>
        <w:tag w:val="goog_rdk_81"/>
        <w:id w:val="-2010280249"/>
      </w:sdtPr>
      <w:sdtContent>
        <w:p w:rsidR="00331A94" w:rsidRPr="00F619EA" w:rsidRDefault="00F67A9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eastAsia="Arial" w:hAnsi="Arial" w:cs="Arial"/>
              <w:color w:val="000000"/>
            </w:rPr>
          </w:pPr>
        </w:p>
      </w:sdtContent>
    </w:sdt>
    <w:sdt>
      <w:sdtPr>
        <w:rPr>
          <w:rFonts w:ascii="Arial" w:hAnsi="Arial" w:cs="Arial"/>
        </w:rPr>
        <w:tag w:val="goog_rdk_82"/>
        <w:id w:val="-952553751"/>
      </w:sdtPr>
      <w:sdtContent>
        <w:p w:rsidR="00331A94" w:rsidRPr="00F619EA" w:rsidRDefault="00A84A03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eastAsia="Arial" w:hAnsi="Arial" w:cs="Arial"/>
              <w:color w:val="000000"/>
            </w:rPr>
          </w:pPr>
          <w:r w:rsidRPr="00F619EA">
            <w:rPr>
              <w:rFonts w:ascii="Arial" w:eastAsia="Arial" w:hAnsi="Arial" w:cs="Arial"/>
              <w:b/>
              <w:color w:val="000000"/>
            </w:rPr>
            <w:t>PROVEEDORES E INSUMOS:</w:t>
          </w:r>
        </w:p>
      </w:sdtContent>
    </w:sdt>
    <w:tbl>
      <w:tblPr>
        <w:tblStyle w:val="a3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110"/>
      </w:tblGrid>
      <w:tr w:rsidR="00331A94" w:rsidRPr="00F619EA" w:rsidTr="00763A45">
        <w:tc>
          <w:tcPr>
            <w:tcW w:w="4962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84"/>
              <w:id w:val="499091062"/>
            </w:sdtPr>
            <w:sdtContent>
              <w:p w:rsidR="00331A94" w:rsidRPr="00F619EA" w:rsidRDefault="00A84A03">
                <w:pPr>
                  <w:spacing w:after="0"/>
                  <w:ind w:left="0"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Proveedores</w:t>
                </w:r>
              </w:p>
            </w:sdtContent>
          </w:sdt>
        </w:tc>
        <w:tc>
          <w:tcPr>
            <w:tcW w:w="4110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85"/>
              <w:id w:val="-1276943489"/>
            </w:sdtPr>
            <w:sdtContent>
              <w:p w:rsidR="00331A94" w:rsidRPr="00F619EA" w:rsidRDefault="00A84A03">
                <w:pPr>
                  <w:spacing w:after="0"/>
                  <w:ind w:left="0"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Entrada/Insumos</w:t>
                </w:r>
              </w:p>
            </w:sdtContent>
          </w:sdt>
        </w:tc>
      </w:tr>
      <w:tr w:rsidR="00331A94" w:rsidRPr="00F619EA" w:rsidTr="00763A45">
        <w:tc>
          <w:tcPr>
            <w:tcW w:w="4962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86"/>
              <w:id w:val="1689022732"/>
            </w:sdtPr>
            <w:sdtContent>
              <w:p w:rsidR="00331A94" w:rsidRPr="00F619EA" w:rsidRDefault="001A43B9">
                <w:pPr>
                  <w:spacing w:after="0"/>
                  <w:ind w:left="0" w:hanging="2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Despachos Judiciales</w:t>
                </w:r>
              </w:p>
            </w:sdtContent>
          </w:sdt>
        </w:tc>
        <w:tc>
          <w:tcPr>
            <w:tcW w:w="4110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87"/>
              <w:id w:val="905578908"/>
            </w:sdtPr>
            <w:sdtContent>
              <w:p w:rsidR="00331A94" w:rsidRPr="00F619EA" w:rsidRDefault="001A43B9">
                <w:pPr>
                  <w:spacing w:after="0"/>
                  <w:ind w:left="0" w:hanging="2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 xml:space="preserve">Autos para 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 xml:space="preserve">Estados </w:t>
                </w:r>
              </w:p>
            </w:sdtContent>
          </w:sdt>
        </w:tc>
      </w:tr>
      <w:tr w:rsidR="001A43B9" w:rsidRPr="00F619EA" w:rsidTr="00763A45">
        <w:tc>
          <w:tcPr>
            <w:tcW w:w="4962" w:type="dxa"/>
          </w:tcPr>
          <w:p w:rsidR="001A43B9" w:rsidRDefault="001A43B9">
            <w:pPr>
              <w:spacing w:after="0"/>
              <w:ind w:left="0" w:hanging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Área de CND </w:t>
            </w:r>
          </w:p>
        </w:tc>
        <w:tc>
          <w:tcPr>
            <w:tcW w:w="4110" w:type="dxa"/>
          </w:tcPr>
          <w:p w:rsidR="001A43B9" w:rsidRDefault="001A43B9">
            <w:pPr>
              <w:spacing w:after="0"/>
              <w:ind w:left="0" w:hanging="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Listados de Estados</w:t>
            </w:r>
          </w:p>
        </w:tc>
      </w:tr>
    </w:tbl>
    <w:sdt>
      <w:sdtPr>
        <w:rPr>
          <w:rFonts w:ascii="Arial" w:hAnsi="Arial" w:cs="Arial"/>
        </w:rPr>
        <w:tag w:val="goog_rdk_88"/>
        <w:id w:val="-500882970"/>
      </w:sdtPr>
      <w:sdtContent>
        <w:p w:rsidR="00331A94" w:rsidRPr="00F619EA" w:rsidRDefault="00F67A9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eastAsia="Arial" w:hAnsi="Arial" w:cs="Arial"/>
              <w:color w:val="000000"/>
            </w:rPr>
          </w:pPr>
        </w:p>
      </w:sdtContent>
    </w:sdt>
    <w:sdt>
      <w:sdtPr>
        <w:rPr>
          <w:rFonts w:ascii="Arial" w:hAnsi="Arial" w:cs="Arial"/>
        </w:rPr>
        <w:tag w:val="goog_rdk_89"/>
        <w:id w:val="-812723254"/>
      </w:sdtPr>
      <w:sdtContent>
        <w:p w:rsidR="00331A94" w:rsidRPr="00F619EA" w:rsidRDefault="00A84A03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rPr>
              <w:rFonts w:ascii="Arial" w:eastAsia="Arial" w:hAnsi="Arial" w:cs="Arial"/>
              <w:color w:val="000000"/>
            </w:rPr>
          </w:pPr>
          <w:r w:rsidRPr="00F619EA">
            <w:rPr>
              <w:rFonts w:ascii="Arial" w:eastAsia="Arial" w:hAnsi="Arial" w:cs="Arial"/>
              <w:b/>
              <w:color w:val="000000"/>
            </w:rPr>
            <w:t>CONTROLES DEL PROCEDIMIENTO:</w:t>
          </w:r>
        </w:p>
      </w:sdtContent>
    </w:sdt>
    <w:tbl>
      <w:tblPr>
        <w:tblStyle w:val="a4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11"/>
        <w:gridCol w:w="4561"/>
      </w:tblGrid>
      <w:tr w:rsidR="00331A94" w:rsidRPr="00F619EA" w:rsidTr="00763A45">
        <w:tc>
          <w:tcPr>
            <w:tcW w:w="4511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90"/>
              <w:id w:val="1154338360"/>
            </w:sdtPr>
            <w:sdtContent>
              <w:p w:rsidR="00331A94" w:rsidRPr="00F619EA" w:rsidRDefault="00A84A03">
                <w:pPr>
                  <w:ind w:left="0" w:hanging="2"/>
                  <w:jc w:val="center"/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  <w:t>TIPO DE CONTROL</w:t>
                </w:r>
              </w:p>
            </w:sdtContent>
          </w:sdt>
        </w:tc>
        <w:tc>
          <w:tcPr>
            <w:tcW w:w="4561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91"/>
              <w:id w:val="-1833598480"/>
            </w:sdtPr>
            <w:sdtContent>
              <w:p w:rsidR="00331A94" w:rsidRPr="00F619EA" w:rsidRDefault="00A84A03">
                <w:pPr>
                  <w:ind w:left="0" w:hanging="2"/>
                  <w:jc w:val="center"/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  <w:t>DESCRIPCIÓN DEL CONTROL</w:t>
                </w:r>
              </w:p>
            </w:sdtContent>
          </w:sdt>
        </w:tc>
      </w:tr>
      <w:tr w:rsidR="00331A94" w:rsidRPr="00F619EA" w:rsidTr="00763A45">
        <w:trPr>
          <w:trHeight w:val="320"/>
        </w:trPr>
        <w:tc>
          <w:tcPr>
            <w:tcW w:w="4511" w:type="dxa"/>
            <w:vAlign w:val="center"/>
          </w:tcPr>
          <w:p w:rsidR="00331A94" w:rsidRPr="00F619EA" w:rsidRDefault="000B6ACA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Excel CND-CIT</w:t>
            </w:r>
          </w:p>
        </w:tc>
        <w:tc>
          <w:tcPr>
            <w:tcW w:w="4561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93"/>
              <w:id w:val="1283686556"/>
            </w:sdtPr>
            <w:sdtContent>
              <w:p w:rsidR="00331A94" w:rsidRPr="00F619EA" w:rsidRDefault="000B6ACA">
                <w:pPr>
                  <w:ind w:left="0" w:hanging="2"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Verificación de los datos No. de Autos Registrados vs No. Autos Ejecutoriados Direccionados</w:t>
                </w:r>
              </w:p>
            </w:sdtContent>
          </w:sdt>
        </w:tc>
      </w:tr>
    </w:tbl>
    <w:sdt>
      <w:sdtPr>
        <w:rPr>
          <w:rFonts w:ascii="Arial" w:hAnsi="Arial" w:cs="Arial"/>
        </w:rPr>
        <w:tag w:val="goog_rdk_94"/>
        <w:id w:val="995772980"/>
        <w:showingPlcHdr/>
      </w:sdtPr>
      <w:sdtContent>
        <w:p w:rsidR="00331A94" w:rsidRPr="00F619EA" w:rsidRDefault="000B6ACA">
          <w:pPr>
            <w:ind w:left="0" w:hanging="2"/>
            <w:rPr>
              <w:rFonts w:ascii="Arial" w:eastAsia="Arial" w:hAnsi="Arial" w:cs="Arial"/>
            </w:rPr>
          </w:pPr>
          <w:r>
            <w:rPr>
              <w:rFonts w:ascii="Arial" w:hAnsi="Arial" w:cs="Arial"/>
            </w:rPr>
            <w:t xml:space="preserve">     </w:t>
          </w:r>
        </w:p>
      </w:sdtContent>
    </w:sdt>
    <w:sdt>
      <w:sdtPr>
        <w:rPr>
          <w:rFonts w:ascii="Arial" w:hAnsi="Arial" w:cs="Arial"/>
          <w:b/>
        </w:rPr>
        <w:tag w:val="goog_rdk_98"/>
        <w:id w:val="966401442"/>
      </w:sdtPr>
      <w:sdtContent>
        <w:p w:rsidR="00331A94" w:rsidRPr="00F619EA" w:rsidRDefault="00A84A03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eastAsia="Arial" w:hAnsi="Arial" w:cs="Arial"/>
              <w:b/>
              <w:color w:val="000000"/>
            </w:rPr>
          </w:pPr>
          <w:r w:rsidRPr="00F619EA">
            <w:rPr>
              <w:rFonts w:ascii="Arial" w:eastAsia="Arial" w:hAnsi="Arial" w:cs="Arial"/>
              <w:b/>
              <w:color w:val="000000"/>
            </w:rPr>
            <w:t>DIAGRAMA DE FLUJO:</w:t>
          </w:r>
          <w:r w:rsidR="00763A45" w:rsidRPr="00F619EA">
            <w:rPr>
              <w:rFonts w:ascii="Arial" w:eastAsia="Arial" w:hAnsi="Arial" w:cs="Arial"/>
              <w:b/>
              <w:color w:val="000000"/>
            </w:rPr>
            <w:t xml:space="preserve"> Ver Anexo No. 1</w:t>
          </w:r>
        </w:p>
      </w:sdtContent>
    </w:sdt>
    <w:sdt>
      <w:sdtPr>
        <w:rPr>
          <w:rFonts w:ascii="Arial" w:hAnsi="Arial" w:cs="Arial"/>
        </w:rPr>
        <w:tag w:val="goog_rdk_99"/>
        <w:id w:val="746469441"/>
      </w:sdtPr>
      <w:sdtContent>
        <w:p w:rsidR="00331A94" w:rsidRPr="00F619EA" w:rsidRDefault="00F67A9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eastAsia="Arial" w:hAnsi="Arial" w:cs="Arial"/>
              <w:color w:val="000000"/>
            </w:rPr>
          </w:pPr>
        </w:p>
      </w:sdtContent>
    </w:sdt>
    <w:sdt>
      <w:sdtPr>
        <w:rPr>
          <w:rFonts w:ascii="Arial" w:hAnsi="Arial" w:cs="Arial"/>
        </w:rPr>
        <w:tag w:val="goog_rdk_105"/>
        <w:id w:val="-644127065"/>
      </w:sdtPr>
      <w:sdtContent>
        <w:p w:rsidR="00331A94" w:rsidRPr="00F619EA" w:rsidRDefault="00A84A03">
          <w:pPr>
            <w:numPr>
              <w:ilvl w:val="0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ind w:left="0" w:hanging="2"/>
            <w:rPr>
              <w:rFonts w:ascii="Arial" w:eastAsia="Arial" w:hAnsi="Arial" w:cs="Arial"/>
              <w:color w:val="000000"/>
            </w:rPr>
          </w:pPr>
          <w:r w:rsidRPr="00F619EA">
            <w:rPr>
              <w:rFonts w:ascii="Arial" w:eastAsia="Arial" w:hAnsi="Arial" w:cs="Arial"/>
              <w:b/>
              <w:color w:val="000000"/>
            </w:rPr>
            <w:t>DESCRIPCIÓN DEL PROCEDIMIENTO (Ciclo PHVA)</w:t>
          </w:r>
        </w:p>
      </w:sdtContent>
    </w:sdt>
    <w:tbl>
      <w:tblPr>
        <w:tblStyle w:val="a5"/>
        <w:tblW w:w="906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324"/>
        <w:gridCol w:w="1624"/>
        <w:gridCol w:w="2268"/>
        <w:gridCol w:w="1701"/>
        <w:gridCol w:w="2144"/>
      </w:tblGrid>
      <w:tr w:rsidR="00331A94" w:rsidRPr="00F619EA" w:rsidTr="00F619EA">
        <w:trPr>
          <w:tblHeader/>
        </w:trPr>
        <w:tc>
          <w:tcPr>
            <w:tcW w:w="1324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07"/>
              <w:id w:val="-1766521843"/>
            </w:sdtPr>
            <w:sdtContent>
              <w:p w:rsidR="00331A94" w:rsidRPr="00F619EA" w:rsidRDefault="00A84A03">
                <w:pPr>
                  <w:spacing w:after="0"/>
                  <w:ind w:left="0"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ETAPA</w:t>
                </w:r>
              </w:p>
            </w:sdtContent>
          </w:sdt>
        </w:tc>
        <w:tc>
          <w:tcPr>
            <w:tcW w:w="1624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08"/>
              <w:id w:val="-1575350582"/>
            </w:sdtPr>
            <w:sdtContent>
              <w:p w:rsidR="00331A94" w:rsidRPr="00F619EA" w:rsidRDefault="00A84A03">
                <w:pPr>
                  <w:spacing w:after="0"/>
                  <w:ind w:left="0"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ACTIVIDAD</w:t>
                </w:r>
              </w:p>
            </w:sdtContent>
          </w:sdt>
        </w:tc>
        <w:tc>
          <w:tcPr>
            <w:tcW w:w="2268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09"/>
              <w:id w:val="-1519299453"/>
            </w:sdtPr>
            <w:sdtContent>
              <w:p w:rsidR="00331A94" w:rsidRPr="00F619EA" w:rsidRDefault="00A84A03">
                <w:pPr>
                  <w:spacing w:after="0"/>
                  <w:ind w:left="0"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DESCRIPCIÓN</w:t>
                </w:r>
              </w:p>
            </w:sdtContent>
          </w:sdt>
        </w:tc>
        <w:tc>
          <w:tcPr>
            <w:tcW w:w="1701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10"/>
              <w:id w:val="-1913611013"/>
            </w:sdtPr>
            <w:sdtContent>
              <w:p w:rsidR="00331A94" w:rsidRPr="00F619EA" w:rsidRDefault="00A84A03">
                <w:pPr>
                  <w:spacing w:after="0"/>
                  <w:ind w:left="0" w:hanging="2"/>
                  <w:jc w:val="center"/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color w:val="000000"/>
                    <w:sz w:val="20"/>
                    <w:szCs w:val="20"/>
                  </w:rPr>
                  <w:t>PRODUCTO</w:t>
                </w:r>
              </w:p>
            </w:sdtContent>
          </w:sdt>
        </w:tc>
        <w:tc>
          <w:tcPr>
            <w:tcW w:w="2144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11"/>
              <w:id w:val="-1652754218"/>
            </w:sdtPr>
            <w:sdtContent>
              <w:p w:rsidR="00331A94" w:rsidRPr="00F619EA" w:rsidRDefault="00A84A03">
                <w:pPr>
                  <w:spacing w:after="0"/>
                  <w:ind w:left="0"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RESPONSABLE</w:t>
                </w:r>
              </w:p>
            </w:sdtContent>
          </w:sdt>
        </w:tc>
      </w:tr>
      <w:tr w:rsidR="00331A94" w:rsidRPr="00F619EA" w:rsidTr="00763A45">
        <w:tc>
          <w:tcPr>
            <w:tcW w:w="1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12"/>
              <w:id w:val="-1460872516"/>
            </w:sdtPr>
            <w:sdtContent>
              <w:p w:rsidR="00331A94" w:rsidRPr="00F619EA" w:rsidRDefault="00A84A03">
                <w:pPr>
                  <w:spacing w:after="0"/>
                  <w:ind w:left="0" w:hanging="2"/>
                  <w:jc w:val="center"/>
                  <w:rPr>
                    <w:rFonts w:ascii="Arial" w:eastAsia="Arial" w:hAnsi="Arial" w:cs="Arial"/>
                    <w:b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p</w:t>
                </w:r>
              </w:p>
            </w:sdtContent>
          </w:sdt>
        </w:tc>
        <w:tc>
          <w:tcPr>
            <w:tcW w:w="1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13"/>
              <w:id w:val="-1177115217"/>
            </w:sdtPr>
            <w:sdtContent>
              <w:p w:rsidR="00331A94" w:rsidRPr="00F619EA" w:rsidRDefault="00A84A03">
                <w:pPr>
                  <w:spacing w:after="0" w:line="240" w:lineRule="auto"/>
                  <w:ind w:left="0" w:hanging="2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sz w:val="20"/>
                    <w:szCs w:val="20"/>
                  </w:rPr>
                  <w:t>Asignación de funciones y roles.</w:t>
                </w:r>
              </w:p>
            </w:sdtContent>
          </w:sdt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14"/>
              <w:id w:val="-1901284312"/>
            </w:sdtPr>
            <w:sdtContent>
              <w:p w:rsidR="00331A94" w:rsidRPr="00F619EA" w:rsidRDefault="00A84A03">
                <w:pPr>
                  <w:spacing w:after="0" w:line="240" w:lineRule="auto"/>
                  <w:ind w:left="0" w:hanging="2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sz w:val="20"/>
                    <w:szCs w:val="20"/>
                  </w:rPr>
                  <w:t>Asignación de funciones y roles a los asistentes administrativos del área.</w:t>
                </w:r>
              </w:p>
            </w:sdtContent>
          </w:sdt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15"/>
              <w:id w:val="-852262911"/>
            </w:sdtPr>
            <w:sdtContent>
              <w:p w:rsidR="00331A94" w:rsidRPr="00F619EA" w:rsidRDefault="00A84A03">
                <w:pPr>
                  <w:spacing w:after="0" w:line="240" w:lineRule="auto"/>
                  <w:ind w:left="0"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sz w:val="20"/>
                    <w:szCs w:val="20"/>
                  </w:rPr>
                  <w:t>Funciones asignadas.</w:t>
                </w:r>
              </w:p>
            </w:sdtContent>
          </w:sdt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16"/>
              <w:id w:val="214863226"/>
            </w:sdtPr>
            <w:sdtContent>
              <w:p w:rsidR="00331A94" w:rsidRPr="00F619EA" w:rsidRDefault="00A84A03">
                <w:pPr>
                  <w:spacing w:after="0"/>
                  <w:ind w:left="0" w:hanging="2"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sz w:val="20"/>
                    <w:szCs w:val="20"/>
                  </w:rPr>
                  <w:t>Coordinador Oficina/</w:t>
                </w:r>
                <w:r w:rsidR="000B6ACA" w:rsidRPr="00F619EA">
                  <w:rPr>
                    <w:rFonts w:ascii="Arial" w:eastAsia="Arial" w:hAnsi="Arial" w:cs="Arial"/>
                    <w:sz w:val="20"/>
                    <w:szCs w:val="20"/>
                  </w:rPr>
                  <w:t>Líder</w:t>
                </w:r>
                <w:r w:rsidR="000B6ACA">
                  <w:rPr>
                    <w:rFonts w:ascii="Arial" w:eastAsia="Arial" w:hAnsi="Arial" w:cs="Arial"/>
                    <w:sz w:val="20"/>
                    <w:szCs w:val="20"/>
                  </w:rPr>
                  <w:t>es</w:t>
                </w:r>
                <w:r w:rsidR="000B6ACA" w:rsidRPr="00F619EA">
                  <w:rPr>
                    <w:rFonts w:ascii="Arial" w:eastAsia="Arial" w:hAnsi="Arial" w:cs="Arial"/>
                    <w:sz w:val="20"/>
                    <w:szCs w:val="20"/>
                  </w:rPr>
                  <w:t xml:space="preserve"> área</w:t>
                </w:r>
                <w:r w:rsidRPr="00F619EA">
                  <w:rPr>
                    <w:rFonts w:ascii="Arial" w:eastAsia="Arial" w:hAnsi="Arial" w:cs="Arial"/>
                    <w:sz w:val="20"/>
                    <w:szCs w:val="20"/>
                  </w:rPr>
                  <w:t>.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tag w:val="goog_rdk_117"/>
              <w:id w:val="-574357500"/>
            </w:sdtPr>
            <w:sdtContent>
              <w:p w:rsidR="00331A94" w:rsidRPr="00F619EA" w:rsidRDefault="00F67A95">
                <w:pPr>
                  <w:spacing w:after="0"/>
                  <w:ind w:left="0" w:hanging="2"/>
                  <w:jc w:val="both"/>
                  <w:rPr>
                    <w:rFonts w:ascii="Arial" w:eastAsia="Arial" w:hAnsi="Arial" w:cs="Arial"/>
                    <w:sz w:val="20"/>
                    <w:szCs w:val="20"/>
                  </w:rPr>
                </w:pPr>
              </w:p>
            </w:sdtContent>
          </w:sdt>
        </w:tc>
      </w:tr>
      <w:tr w:rsidR="00331A94" w:rsidRPr="00F619EA" w:rsidTr="00763A45">
        <w:tc>
          <w:tcPr>
            <w:tcW w:w="1324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25"/>
              <w:id w:val="1656647945"/>
            </w:sdtPr>
            <w:sdtContent>
              <w:p w:rsidR="00331A94" w:rsidRPr="00F619EA" w:rsidRDefault="00A84A03">
                <w:pPr>
                  <w:spacing w:after="0"/>
                  <w:ind w:left="0"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H</w:t>
                </w:r>
              </w:p>
            </w:sdtContent>
          </w:sdt>
        </w:tc>
        <w:tc>
          <w:tcPr>
            <w:tcW w:w="1624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26"/>
              <w:id w:val="-1103488122"/>
            </w:sdtPr>
            <w:sdtContent>
              <w:p w:rsidR="00331A94" w:rsidRPr="00F619EA" w:rsidRDefault="000B6ACA">
                <w:pPr>
                  <w:spacing w:after="0" w:line="240" w:lineRule="auto"/>
                  <w:ind w:left="0" w:hanging="2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Direccionamiento E</w:t>
                </w:r>
                <w:r>
                  <w:rPr>
                    <w:rFonts w:ascii="Arial" w:eastAsia="Arial" w:hAnsi="Arial" w:cs="Arial"/>
                    <w:sz w:val="20"/>
                    <w:szCs w:val="20"/>
                  </w:rPr>
                  <w:t>jecutoria Principal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27"/>
              <w:id w:val="554130432"/>
            </w:sdtPr>
            <w:sdtContent>
              <w:p w:rsidR="00331A94" w:rsidRPr="00F619EA" w:rsidRDefault="000B6ACA">
                <w:pPr>
                  <w:spacing w:after="0" w:line="240" w:lineRule="auto"/>
                  <w:ind w:left="0" w:hanging="2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Realizar el direccionamiento Principal de Autos Ejecutoriados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28"/>
              <w:id w:val="-945608379"/>
            </w:sdtPr>
            <w:sdtContent>
              <w:p w:rsidR="00331A94" w:rsidRPr="00F619EA" w:rsidRDefault="000B6AC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center"/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>Cumplimiento de las ordenes de Auto Ejecutoriado</w:t>
                </w:r>
              </w:p>
            </w:sdtContent>
          </w:sdt>
        </w:tc>
        <w:tc>
          <w:tcPr>
            <w:tcW w:w="2144" w:type="dxa"/>
            <w:vAlign w:val="center"/>
          </w:tcPr>
          <w:p w:rsidR="00331A94" w:rsidRPr="00F619EA" w:rsidRDefault="000B6ACA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Líderes de CND y AA05 Oficina de Apoyo de la Especialidad</w:t>
            </w:r>
          </w:p>
        </w:tc>
      </w:tr>
      <w:tr w:rsidR="00043F5B" w:rsidRPr="00F619EA" w:rsidTr="00763A45">
        <w:tc>
          <w:tcPr>
            <w:tcW w:w="1324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41"/>
              <w:id w:val="2036458130"/>
            </w:sdtPr>
            <w:sdtContent>
              <w:p w:rsidR="00043F5B" w:rsidRPr="00F619EA" w:rsidRDefault="00043F5B" w:rsidP="00043F5B">
                <w:pPr>
                  <w:spacing w:after="0"/>
                  <w:ind w:left="0"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H</w:t>
                </w:r>
              </w:p>
            </w:sdtContent>
          </w:sdt>
        </w:tc>
        <w:tc>
          <w:tcPr>
            <w:tcW w:w="1624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42"/>
              <w:id w:val="1406569472"/>
            </w:sdtPr>
            <w:sdtContent>
              <w:p w:rsidR="00043F5B" w:rsidRPr="00F619EA" w:rsidRDefault="00043F5B" w:rsidP="00043F5B">
                <w:pPr>
                  <w:spacing w:after="0" w:line="240" w:lineRule="auto"/>
                  <w:ind w:left="0" w:hanging="2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Direccionamiento Complementario</w:t>
                </w:r>
              </w:p>
            </w:sdtContent>
          </w:sdt>
        </w:tc>
        <w:tc>
          <w:tcPr>
            <w:tcW w:w="2268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43"/>
              <w:id w:val="1027139620"/>
            </w:sdtPr>
            <w:sdtContent>
              <w:p w:rsidR="00043F5B" w:rsidRPr="00F619EA" w:rsidRDefault="00043F5B" w:rsidP="00043F5B">
                <w:pPr>
                  <w:spacing w:after="0" w:line="240" w:lineRule="auto"/>
                  <w:ind w:left="0" w:hanging="2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Realizar el direccionamiento Complementario de Autos Ejecutoriados</w:t>
                </w:r>
              </w:p>
            </w:sdtContent>
          </w:sdt>
        </w:tc>
        <w:tc>
          <w:tcPr>
            <w:tcW w:w="1701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128"/>
              <w:id w:val="-882252798"/>
            </w:sdtPr>
            <w:sdtContent>
              <w:p w:rsidR="00043F5B" w:rsidRPr="00F619EA" w:rsidRDefault="00043F5B" w:rsidP="00043F5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ind w:left="0" w:hanging="2"/>
                  <w:jc w:val="center"/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000000"/>
                    <w:sz w:val="20"/>
                    <w:szCs w:val="20"/>
                  </w:rPr>
                  <w:t>Cumplimiento de las ordenes de Auto Ejecutoriado</w:t>
                </w:r>
              </w:p>
            </w:sdtContent>
          </w:sdt>
        </w:tc>
        <w:tc>
          <w:tcPr>
            <w:tcW w:w="2144" w:type="dxa"/>
            <w:vAlign w:val="center"/>
          </w:tcPr>
          <w:p w:rsidR="00043F5B" w:rsidRPr="00F619EA" w:rsidRDefault="00043F5B" w:rsidP="00043F5B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Líderes de </w:t>
            </w:r>
            <w:r>
              <w:rPr>
                <w:rFonts w:ascii="Arial" w:eastAsia="Arial" w:hAnsi="Arial" w:cs="Arial"/>
                <w:sz w:val="20"/>
                <w:szCs w:val="20"/>
              </w:rPr>
              <w:t>Áreas Funcionales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y AA05 Oficina de Apoyo de la Especialidad</w:t>
            </w:r>
          </w:p>
        </w:tc>
      </w:tr>
      <w:tr w:rsidR="00043F5B" w:rsidRPr="00F619EA" w:rsidTr="00763A45">
        <w:tc>
          <w:tcPr>
            <w:tcW w:w="1324" w:type="dxa"/>
            <w:vAlign w:val="center"/>
          </w:tcPr>
          <w:p w:rsidR="00043F5B" w:rsidRPr="00F619EA" w:rsidRDefault="00043F5B" w:rsidP="00043F5B">
            <w:pPr>
              <w:spacing w:after="0"/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H</w:t>
            </w:r>
          </w:p>
        </w:tc>
        <w:tc>
          <w:tcPr>
            <w:tcW w:w="1624" w:type="dxa"/>
            <w:vAlign w:val="center"/>
          </w:tcPr>
          <w:p w:rsidR="00043F5B" w:rsidRPr="00F619EA" w:rsidRDefault="00043F5B" w:rsidP="00043F5B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Registro Aplicativo Justicia XXI</w:t>
            </w:r>
          </w:p>
        </w:tc>
        <w:tc>
          <w:tcPr>
            <w:tcW w:w="2268" w:type="dxa"/>
            <w:vAlign w:val="center"/>
          </w:tcPr>
          <w:p w:rsidR="00043F5B" w:rsidRPr="00F619EA" w:rsidRDefault="00043F5B" w:rsidP="00043F5B">
            <w:pPr>
              <w:spacing w:after="0" w:line="24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Registro de la actividad cumplida y direccionada de las ordenes de Auto Ejecutoriado, utilizando la bolsa de Actuaciones de la Especialidad creadas para tal fin y utilizando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la anotación estándar creada y socializada.</w:t>
            </w:r>
          </w:p>
        </w:tc>
        <w:tc>
          <w:tcPr>
            <w:tcW w:w="1701" w:type="dxa"/>
            <w:vAlign w:val="center"/>
          </w:tcPr>
          <w:p w:rsidR="00043F5B" w:rsidRPr="00F619EA" w:rsidRDefault="00043F5B" w:rsidP="00043F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Registro de la actuación de direccionamiento</w:t>
            </w:r>
          </w:p>
        </w:tc>
        <w:tc>
          <w:tcPr>
            <w:tcW w:w="2144" w:type="dxa"/>
            <w:vAlign w:val="center"/>
          </w:tcPr>
          <w:p w:rsidR="00043F5B" w:rsidRPr="00F619EA" w:rsidRDefault="00043F5B" w:rsidP="00043F5B">
            <w:pPr>
              <w:spacing w:after="0"/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Líderes de Áreas Funcionales y AA05 Oficina de Apoyo de la Especialidad</w:t>
            </w:r>
          </w:p>
        </w:tc>
      </w:tr>
    </w:tbl>
    <w:sdt>
      <w:sdtPr>
        <w:rPr>
          <w:rFonts w:ascii="Arial" w:hAnsi="Arial" w:cs="Arial"/>
        </w:rPr>
        <w:tag w:val="goog_rdk_255"/>
        <w:id w:val="-1683274338"/>
      </w:sdtPr>
      <w:sdtContent>
        <w:p w:rsidR="00331A94" w:rsidRPr="00F619EA" w:rsidRDefault="00F67A95">
          <w:pPr>
            <w:ind w:left="0" w:hanging="2"/>
            <w:rPr>
              <w:rFonts w:ascii="Arial" w:eastAsia="Arial" w:hAnsi="Arial" w:cs="Arial"/>
            </w:rPr>
          </w:pPr>
        </w:p>
      </w:sdtContent>
    </w:sdt>
    <w:p w:rsidR="00A4016C" w:rsidRPr="00A4016C" w:rsidRDefault="00A4016C" w:rsidP="00A4016C">
      <w:pPr>
        <w:spacing w:before="160" w:line="240" w:lineRule="auto"/>
        <w:ind w:leftChars="0" w:left="0" w:firstLineChars="0" w:hanging="2"/>
        <w:rPr>
          <w:rFonts w:ascii="Arial" w:eastAsia="Arial" w:hAnsi="Arial" w:cs="Arial"/>
          <w:b/>
        </w:rPr>
      </w:pPr>
      <w:r w:rsidRPr="00A4016C">
        <w:rPr>
          <w:rFonts w:ascii="Arial" w:eastAsia="Arial" w:hAnsi="Arial" w:cs="Arial"/>
          <w:b/>
        </w:rPr>
        <w:t>ANEXO No.2</w:t>
      </w:r>
      <w:r w:rsidRPr="00A4016C">
        <w:rPr>
          <w:rFonts w:ascii="Arial" w:eastAsia="Arial" w:hAnsi="Arial" w:cs="Arial"/>
          <w:b/>
        </w:rPr>
        <w:t xml:space="preserve"> </w:t>
      </w:r>
      <w:r w:rsidRPr="00A4016C">
        <w:rPr>
          <w:rFonts w:ascii="Arial" w:eastAsia="Arial" w:hAnsi="Arial" w:cs="Arial"/>
          <w:b/>
        </w:rPr>
        <w:t xml:space="preserve">INSTRUCTIVO DIRECCIONAMIENTO PRINCIPAL Y </w:t>
      </w:r>
      <w:r w:rsidRPr="00A4016C">
        <w:rPr>
          <w:rFonts w:ascii="Arial" w:eastAsia="Arial" w:hAnsi="Arial" w:cs="Arial"/>
          <w:b/>
        </w:rPr>
        <w:t>COMPLEMENTARIO DE</w:t>
      </w:r>
      <w:r w:rsidRPr="00A4016C">
        <w:rPr>
          <w:rFonts w:ascii="Arial" w:eastAsia="Arial" w:hAnsi="Arial" w:cs="Arial"/>
          <w:b/>
        </w:rPr>
        <w:t xml:space="preserve"> EJECUTORIA</w:t>
      </w:r>
    </w:p>
    <w:p w:rsidR="00331A94" w:rsidRPr="00F619EA" w:rsidRDefault="00331A9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</w:rPr>
      </w:pPr>
    </w:p>
    <w:sdt>
      <w:sdtPr>
        <w:rPr>
          <w:rFonts w:ascii="Arial" w:hAnsi="Arial" w:cs="Arial"/>
        </w:rPr>
        <w:tag w:val="goog_rdk_258"/>
        <w:id w:val="1470623518"/>
      </w:sdtPr>
      <w:sdtContent>
        <w:p w:rsidR="00331A94" w:rsidRPr="00F619EA" w:rsidRDefault="00A84A03">
          <w:pPr>
            <w:numPr>
              <w:ilvl w:val="0"/>
              <w:numId w:val="1"/>
            </w:numPr>
            <w:ind w:left="0" w:hanging="2"/>
            <w:rPr>
              <w:rFonts w:ascii="Arial" w:eastAsia="Arial" w:hAnsi="Arial" w:cs="Arial"/>
            </w:rPr>
          </w:pPr>
          <w:r w:rsidRPr="00F619EA">
            <w:rPr>
              <w:rFonts w:ascii="Arial" w:eastAsia="Arial" w:hAnsi="Arial" w:cs="Arial"/>
              <w:b/>
            </w:rPr>
            <w:t>Control de Registros: Ver tabla de retención documental validada por el Comité Nacional del SIGCMA.</w:t>
          </w:r>
        </w:p>
      </w:sdtContent>
    </w:sdt>
    <w:sdt>
      <w:sdtPr>
        <w:rPr>
          <w:rFonts w:ascii="Arial" w:hAnsi="Arial" w:cs="Arial"/>
        </w:rPr>
        <w:tag w:val="goog_rdk_260"/>
        <w:id w:val="-742487911"/>
      </w:sdtPr>
      <w:sdtContent>
        <w:p w:rsidR="00331A94" w:rsidRPr="00F619EA" w:rsidRDefault="00F67A9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rFonts w:ascii="Arial" w:eastAsia="Arial" w:hAnsi="Arial" w:cs="Arial"/>
              <w:b/>
              <w:color w:val="000000"/>
            </w:rPr>
          </w:pPr>
        </w:p>
      </w:sdtContent>
    </w:sdt>
    <w:sdt>
      <w:sdtPr>
        <w:rPr>
          <w:rFonts w:ascii="Arial" w:hAnsi="Arial" w:cs="Arial"/>
          <w:b/>
        </w:rPr>
        <w:tag w:val="goog_rdk_261"/>
        <w:id w:val="-1082608697"/>
      </w:sdtPr>
      <w:sdtContent>
        <w:p w:rsidR="00331A94" w:rsidRPr="00F619EA" w:rsidRDefault="00A84A03">
          <w:pPr>
            <w:numPr>
              <w:ilvl w:val="1"/>
              <w:numId w:val="1"/>
            </w:num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rFonts w:ascii="Arial" w:eastAsia="Arial" w:hAnsi="Arial" w:cs="Arial"/>
              <w:b/>
              <w:color w:val="000000"/>
            </w:rPr>
          </w:pPr>
          <w:r w:rsidRPr="00F619EA">
            <w:rPr>
              <w:rFonts w:ascii="Arial" w:eastAsia="Arial" w:hAnsi="Arial" w:cs="Arial"/>
              <w:b/>
              <w:color w:val="000000"/>
            </w:rPr>
            <w:t>DOCUMENTOS INTERNOS: Ver listado maestro de documentos internos.</w:t>
          </w:r>
        </w:p>
      </w:sdtContent>
    </w:sdt>
    <w:sdt>
      <w:sdtPr>
        <w:rPr>
          <w:rFonts w:ascii="Arial" w:hAnsi="Arial" w:cs="Arial"/>
        </w:rPr>
        <w:tag w:val="goog_rdk_278"/>
        <w:id w:val="-1693441930"/>
        <w:showingPlcHdr/>
      </w:sdtPr>
      <w:sdtContent>
        <w:p w:rsidR="00331A94" w:rsidRPr="00F619EA" w:rsidRDefault="00F619EA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left="0" w:hanging="2"/>
            <w:rPr>
              <w:rFonts w:ascii="Arial" w:eastAsia="Arial" w:hAnsi="Arial" w:cs="Arial"/>
              <w:color w:val="000000"/>
            </w:rPr>
          </w:pPr>
          <w:r>
            <w:rPr>
              <w:rFonts w:ascii="Arial" w:hAnsi="Arial" w:cs="Arial"/>
            </w:rPr>
            <w:t xml:space="preserve">     </w:t>
          </w:r>
        </w:p>
      </w:sdtContent>
    </w:sdt>
    <w:sdt>
      <w:sdtPr>
        <w:rPr>
          <w:rFonts w:ascii="Arial" w:hAnsi="Arial" w:cs="Arial"/>
        </w:rPr>
        <w:tag w:val="goog_rdk_279"/>
        <w:id w:val="-1588374672"/>
      </w:sdtPr>
      <w:sdtContent>
        <w:p w:rsidR="00331A94" w:rsidRPr="00F619EA" w:rsidRDefault="00A84A03">
          <w:pPr>
            <w:numPr>
              <w:ilvl w:val="1"/>
              <w:numId w:val="1"/>
            </w:numPr>
            <w:spacing w:after="0"/>
            <w:ind w:left="0" w:hanging="2"/>
            <w:rPr>
              <w:rFonts w:ascii="Arial" w:eastAsia="Arial" w:hAnsi="Arial" w:cs="Arial"/>
            </w:rPr>
          </w:pPr>
          <w:r w:rsidRPr="00F619EA">
            <w:rPr>
              <w:rFonts w:ascii="Arial" w:eastAsia="Arial" w:hAnsi="Arial" w:cs="Arial"/>
              <w:b/>
            </w:rPr>
            <w:t>DOCUMENTOS EXTERNOS: ver listado maestro de documentos externos.</w:t>
          </w:r>
        </w:p>
      </w:sdtContent>
    </w:sdt>
    <w:sdt>
      <w:sdtPr>
        <w:rPr>
          <w:rFonts w:ascii="Arial" w:hAnsi="Arial" w:cs="Arial"/>
        </w:rPr>
        <w:tag w:val="goog_rdk_295"/>
        <w:id w:val="435186134"/>
      </w:sdtPr>
      <w:sdtContent>
        <w:p w:rsidR="00331A94" w:rsidRPr="00F619EA" w:rsidRDefault="00F67A95">
          <w:pPr>
            <w:spacing w:after="0"/>
            <w:ind w:left="0" w:hanging="2"/>
            <w:rPr>
              <w:rFonts w:ascii="Arial" w:eastAsia="Arial" w:hAnsi="Arial" w:cs="Arial"/>
            </w:rPr>
          </w:pPr>
        </w:p>
      </w:sdtContent>
    </w:sdt>
    <w:sdt>
      <w:sdtPr>
        <w:rPr>
          <w:rFonts w:ascii="Arial" w:hAnsi="Arial" w:cs="Arial"/>
        </w:rPr>
        <w:tag w:val="goog_rdk_296"/>
        <w:id w:val="-1883162412"/>
      </w:sdtPr>
      <w:sdtContent>
        <w:p w:rsidR="00331A94" w:rsidRPr="00F619EA" w:rsidRDefault="00A84A03">
          <w:pPr>
            <w:numPr>
              <w:ilvl w:val="1"/>
              <w:numId w:val="1"/>
            </w:numPr>
            <w:ind w:left="0" w:hanging="2"/>
            <w:rPr>
              <w:rFonts w:ascii="Arial" w:eastAsia="Arial" w:hAnsi="Arial" w:cs="Arial"/>
            </w:rPr>
          </w:pPr>
          <w:r w:rsidRPr="00F619EA">
            <w:rPr>
              <w:rFonts w:ascii="Arial" w:eastAsia="Arial" w:hAnsi="Arial" w:cs="Arial"/>
              <w:b/>
            </w:rPr>
            <w:t>CONTROL DE CAMBIOS:</w:t>
          </w:r>
        </w:p>
      </w:sdtContent>
    </w:sdt>
    <w:tbl>
      <w:tblPr>
        <w:tblStyle w:val="a8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04"/>
        <w:gridCol w:w="2868"/>
        <w:gridCol w:w="3995"/>
      </w:tblGrid>
      <w:tr w:rsidR="00331A94" w:rsidRPr="00F619EA" w:rsidTr="00F619EA">
        <w:trPr>
          <w:trHeight w:val="420"/>
        </w:trPr>
        <w:tc>
          <w:tcPr>
            <w:tcW w:w="2204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297"/>
              <w:id w:val="1975790120"/>
            </w:sdtPr>
            <w:sdtContent>
              <w:p w:rsidR="00331A94" w:rsidRPr="00F619EA" w:rsidRDefault="00A84A03">
                <w:pPr>
                  <w:ind w:left="0"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VERSIÓN</w:t>
                </w:r>
              </w:p>
            </w:sdtContent>
          </w:sdt>
        </w:tc>
        <w:tc>
          <w:tcPr>
            <w:tcW w:w="2868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298"/>
              <w:id w:val="-1819335526"/>
            </w:sdtPr>
            <w:sdtContent>
              <w:p w:rsidR="00331A94" w:rsidRPr="00F619EA" w:rsidRDefault="00A84A03">
                <w:pPr>
                  <w:ind w:left="0"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FECHA DE APROBACIÓN</w:t>
                </w:r>
              </w:p>
            </w:sdtContent>
          </w:sdt>
        </w:tc>
        <w:tc>
          <w:tcPr>
            <w:tcW w:w="3995" w:type="dxa"/>
            <w:shd w:val="clear" w:color="auto" w:fill="A6A6A6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299"/>
              <w:id w:val="1951660477"/>
            </w:sdtPr>
            <w:sdtContent>
              <w:p w:rsidR="00331A94" w:rsidRPr="00F619EA" w:rsidRDefault="00A84A03">
                <w:pPr>
                  <w:ind w:left="0"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b/>
                    <w:sz w:val="20"/>
                    <w:szCs w:val="20"/>
                  </w:rPr>
                  <w:t>NATURALEZA DEL CAMBIO</w:t>
                </w:r>
              </w:p>
            </w:sdtContent>
          </w:sdt>
        </w:tc>
      </w:tr>
      <w:tr w:rsidR="00331A94" w:rsidRPr="00F619EA" w:rsidTr="00F619EA">
        <w:trPr>
          <w:trHeight w:val="400"/>
        </w:trPr>
        <w:tc>
          <w:tcPr>
            <w:tcW w:w="2204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300"/>
              <w:id w:val="1081015473"/>
            </w:sdtPr>
            <w:sdtContent>
              <w:p w:rsidR="00331A94" w:rsidRPr="00F619EA" w:rsidRDefault="00A84A03">
                <w:pPr>
                  <w:ind w:left="0"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sz w:val="20"/>
                    <w:szCs w:val="20"/>
                  </w:rPr>
                  <w:t>001</w:t>
                </w:r>
              </w:p>
            </w:sdtContent>
          </w:sdt>
        </w:tc>
        <w:tc>
          <w:tcPr>
            <w:tcW w:w="2868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301"/>
              <w:id w:val="-1995251025"/>
            </w:sdtPr>
            <w:sdtContent>
              <w:p w:rsidR="00331A94" w:rsidRPr="00F619EA" w:rsidRDefault="00A84A03">
                <w:pPr>
                  <w:ind w:left="0" w:hanging="2"/>
                  <w:jc w:val="center"/>
                  <w:rPr>
                    <w:rFonts w:ascii="Arial" w:eastAsia="Arial" w:hAnsi="Arial" w:cs="Arial"/>
                    <w:color w:val="FF0000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sz w:val="20"/>
                    <w:szCs w:val="20"/>
                  </w:rPr>
                  <w:t>04/07/2019</w:t>
                </w:r>
              </w:p>
            </w:sdtContent>
          </w:sdt>
        </w:tc>
        <w:tc>
          <w:tcPr>
            <w:tcW w:w="3995" w:type="dxa"/>
            <w:vAlign w:val="center"/>
          </w:tcPr>
          <w:sdt>
            <w:sdtPr>
              <w:rPr>
                <w:rFonts w:ascii="Arial" w:hAnsi="Arial" w:cs="Arial"/>
                <w:sz w:val="20"/>
                <w:szCs w:val="20"/>
              </w:rPr>
              <w:tag w:val="goog_rdk_302"/>
              <w:id w:val="-867454123"/>
            </w:sdtPr>
            <w:sdtContent>
              <w:p w:rsidR="00331A94" w:rsidRPr="00F619EA" w:rsidRDefault="00A84A03">
                <w:pPr>
                  <w:ind w:left="0" w:hanging="2"/>
                  <w:jc w:val="center"/>
                  <w:rPr>
                    <w:rFonts w:ascii="Arial" w:eastAsia="Arial" w:hAnsi="Arial" w:cs="Arial"/>
                    <w:sz w:val="20"/>
                    <w:szCs w:val="20"/>
                  </w:rPr>
                </w:pPr>
                <w:r w:rsidRPr="00F619EA">
                  <w:rPr>
                    <w:rFonts w:ascii="Arial" w:eastAsia="Arial" w:hAnsi="Arial" w:cs="Arial"/>
                    <w:sz w:val="20"/>
                    <w:szCs w:val="20"/>
                  </w:rPr>
                  <w:t>No Aplica, Creación del documento</w:t>
                </w:r>
              </w:p>
            </w:sdtContent>
          </w:sdt>
        </w:tc>
      </w:tr>
      <w:tr w:rsidR="00365F36" w:rsidRPr="00F619EA" w:rsidTr="00F619EA">
        <w:trPr>
          <w:trHeight w:val="400"/>
        </w:trPr>
        <w:tc>
          <w:tcPr>
            <w:tcW w:w="2204" w:type="dxa"/>
            <w:vAlign w:val="center"/>
          </w:tcPr>
          <w:p w:rsidR="00365F36" w:rsidRDefault="00365F36">
            <w:pPr>
              <w:ind w:left="0" w:hanging="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002</w:t>
            </w:r>
          </w:p>
        </w:tc>
        <w:tc>
          <w:tcPr>
            <w:tcW w:w="2868" w:type="dxa"/>
            <w:vAlign w:val="center"/>
          </w:tcPr>
          <w:p w:rsidR="00365F36" w:rsidRDefault="00365F36">
            <w:pPr>
              <w:ind w:left="0" w:hanging="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14/04/2021</w:t>
            </w:r>
          </w:p>
        </w:tc>
        <w:tc>
          <w:tcPr>
            <w:tcW w:w="3995" w:type="dxa"/>
            <w:vAlign w:val="center"/>
          </w:tcPr>
          <w:p w:rsidR="00365F36" w:rsidRDefault="00365F36">
            <w:pPr>
              <w:ind w:left="0" w:hanging="2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Estado de Emergencia Económica, Social y Ecológica por Pandemia Covid19</w:t>
            </w:r>
          </w:p>
        </w:tc>
      </w:tr>
    </w:tbl>
    <w:p w:rsidR="00763A45" w:rsidRPr="00F619EA" w:rsidRDefault="00763A45">
      <w:pPr>
        <w:spacing w:after="0"/>
        <w:ind w:left="0" w:hanging="2"/>
        <w:rPr>
          <w:rFonts w:ascii="Arial" w:hAnsi="Arial" w:cs="Arial"/>
        </w:rPr>
      </w:pPr>
    </w:p>
    <w:p w:rsidR="00763A45" w:rsidRPr="00F619EA" w:rsidRDefault="00763A45">
      <w:pPr>
        <w:suppressAutoHyphens w:val="0"/>
        <w:ind w:leftChars="0" w:left="0" w:firstLineChars="0" w:firstLine="0"/>
        <w:textDirection w:val="lrTb"/>
        <w:textAlignment w:val="auto"/>
        <w:outlineLvl w:val="9"/>
        <w:rPr>
          <w:rFonts w:ascii="Arial" w:eastAsia="Arial" w:hAnsi="Arial" w:cs="Arial"/>
        </w:rPr>
      </w:pPr>
      <w:r w:rsidRPr="00F619EA">
        <w:rPr>
          <w:rFonts w:ascii="Arial" w:eastAsia="Arial" w:hAnsi="Arial" w:cs="Arial"/>
        </w:rPr>
        <w:br w:type="page"/>
      </w:r>
      <w:bookmarkStart w:id="0" w:name="_GoBack"/>
      <w:bookmarkEnd w:id="0"/>
    </w:p>
    <w:sdt>
      <w:sdtPr>
        <w:rPr>
          <w:rFonts w:ascii="Arial" w:hAnsi="Arial" w:cs="Arial"/>
        </w:rPr>
        <w:tag w:val="goog_rdk_304"/>
        <w:id w:val="-1482463270"/>
      </w:sdtPr>
      <w:sdtContent>
        <w:p w:rsidR="00763A45" w:rsidRPr="00F619EA" w:rsidRDefault="00763A45" w:rsidP="00763A45">
          <w:pPr>
            <w:ind w:left="0" w:hanging="2"/>
            <w:jc w:val="center"/>
            <w:rPr>
              <w:rFonts w:ascii="Arial" w:hAnsi="Arial" w:cs="Arial"/>
              <w:b/>
            </w:rPr>
          </w:pPr>
          <w:r w:rsidRPr="00F619EA">
            <w:rPr>
              <w:rFonts w:ascii="Arial" w:hAnsi="Arial" w:cs="Arial"/>
              <w:b/>
            </w:rPr>
            <w:t>ANEXO No. 1</w:t>
          </w:r>
        </w:p>
        <w:p w:rsidR="00763A45" w:rsidRPr="00F619EA" w:rsidRDefault="00763A45" w:rsidP="00763A45">
          <w:pPr>
            <w:ind w:left="0" w:hanging="2"/>
            <w:jc w:val="center"/>
            <w:rPr>
              <w:rFonts w:ascii="Arial" w:hAnsi="Arial" w:cs="Arial"/>
              <w:b/>
            </w:rPr>
          </w:pPr>
          <w:r w:rsidRPr="00F619EA">
            <w:rPr>
              <w:rFonts w:ascii="Arial" w:hAnsi="Arial" w:cs="Arial"/>
              <w:b/>
            </w:rPr>
            <w:t>DIAGRAMA DE FLUJO</w:t>
          </w:r>
        </w:p>
        <w:p w:rsidR="00331A94" w:rsidRPr="00F619EA" w:rsidRDefault="00F67A95">
          <w:pPr>
            <w:ind w:left="0" w:hanging="2"/>
            <w:rPr>
              <w:rFonts w:ascii="Arial" w:eastAsia="Arial" w:hAnsi="Arial" w:cs="Arial"/>
            </w:rPr>
          </w:pPr>
        </w:p>
      </w:sdtContent>
    </w:sdt>
    <w:p w:rsidR="00331A94" w:rsidRDefault="00F67A95" w:rsidP="00763A45">
      <w:pPr>
        <w:tabs>
          <w:tab w:val="left" w:pos="2745"/>
        </w:tabs>
        <w:ind w:left="0" w:hanging="2"/>
        <w:jc w:val="center"/>
        <w:rPr>
          <w:rFonts w:ascii="Arial" w:eastAsia="Arial" w:hAnsi="Arial" w:cs="Arial"/>
          <w:noProof/>
          <w:lang w:val="es-CO" w:eastAsia="es-CO"/>
        </w:rPr>
      </w:pPr>
      <w:sdt>
        <w:sdtPr>
          <w:rPr>
            <w:rFonts w:ascii="Arial" w:hAnsi="Arial" w:cs="Arial"/>
          </w:rPr>
          <w:tag w:val="goog_rdk_305"/>
          <w:id w:val="2106001250"/>
        </w:sdtPr>
        <w:sdtContent>
          <w:r w:rsidR="00A84A03" w:rsidRPr="00F619EA">
            <w:rPr>
              <w:rFonts w:ascii="Arial" w:eastAsia="Arial" w:hAnsi="Arial" w:cs="Arial"/>
            </w:rPr>
            <w:tab/>
          </w:r>
        </w:sdtContent>
      </w:sdt>
      <w:r w:rsidR="00763A45" w:rsidRPr="00F619EA">
        <w:rPr>
          <w:rFonts w:ascii="Arial" w:eastAsia="Arial" w:hAnsi="Arial" w:cs="Arial"/>
          <w:noProof/>
          <w:lang w:val="es-CO" w:eastAsia="es-CO"/>
        </w:rPr>
        <w:t xml:space="preserve"> </w:t>
      </w:r>
      <w:r w:rsidR="00763A45" w:rsidRPr="00F619EA">
        <w:rPr>
          <w:rFonts w:ascii="Arial" w:eastAsia="Arial" w:hAnsi="Arial" w:cs="Arial"/>
          <w:noProof/>
          <w:lang w:val="es-CO" w:eastAsia="es-CO"/>
        </w:rPr>
        <w:drawing>
          <wp:inline distT="114300" distB="114300" distL="114300" distR="114300" wp14:anchorId="2390548E" wp14:editId="7308A041">
            <wp:extent cx="5610225" cy="6659880"/>
            <wp:effectExtent l="0" t="0" r="0" b="0"/>
            <wp:docPr id="103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6659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3F5B" w:rsidRDefault="00043F5B" w:rsidP="00763A45">
      <w:pPr>
        <w:tabs>
          <w:tab w:val="left" w:pos="2745"/>
        </w:tabs>
        <w:ind w:left="0" w:hanging="2"/>
        <w:jc w:val="center"/>
        <w:rPr>
          <w:rFonts w:ascii="Arial" w:eastAsia="Arial" w:hAnsi="Arial" w:cs="Arial"/>
        </w:rPr>
      </w:pPr>
    </w:p>
    <w:p w:rsidR="00365F36" w:rsidRDefault="00365F36" w:rsidP="00043F5B">
      <w:pPr>
        <w:spacing w:before="160" w:line="240" w:lineRule="auto"/>
        <w:ind w:left="0" w:hanging="2"/>
        <w:jc w:val="center"/>
        <w:rPr>
          <w:rFonts w:ascii="Arial" w:eastAsia="Arial" w:hAnsi="Arial" w:cs="Arial"/>
          <w:b/>
        </w:rPr>
      </w:pPr>
    </w:p>
    <w:p w:rsidR="00043F5B" w:rsidRDefault="00A4016C" w:rsidP="00043F5B">
      <w:pPr>
        <w:spacing w:before="160" w:line="240" w:lineRule="auto"/>
        <w:ind w:left="0" w:hanging="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ANEXO No.2</w:t>
      </w:r>
    </w:p>
    <w:p w:rsidR="00043F5B" w:rsidRDefault="00043F5B" w:rsidP="00043F5B">
      <w:pPr>
        <w:spacing w:before="160" w:line="240" w:lineRule="auto"/>
        <w:ind w:left="0" w:hanging="2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INSTRUCTIVO DIRECCIONAMIENTO PRINCIPAL Y </w:t>
      </w:r>
      <w:r w:rsidR="00A4016C">
        <w:rPr>
          <w:rFonts w:ascii="Arial" w:eastAsia="Arial" w:hAnsi="Arial" w:cs="Arial"/>
          <w:b/>
        </w:rPr>
        <w:t>COMPLEMENTARIO DE</w:t>
      </w:r>
      <w:r>
        <w:rPr>
          <w:rFonts w:ascii="Arial" w:eastAsia="Arial" w:hAnsi="Arial" w:cs="Arial"/>
          <w:b/>
        </w:rPr>
        <w:t xml:space="preserve"> EJECUTORIA</w:t>
      </w:r>
    </w:p>
    <w:p w:rsidR="00043F5B" w:rsidRDefault="00043F5B" w:rsidP="00043F5B">
      <w:pPr>
        <w:autoSpaceDE w:val="0"/>
        <w:autoSpaceDN w:val="0"/>
        <w:adjustRightInd w:val="0"/>
        <w:spacing w:after="0" w:line="240" w:lineRule="auto"/>
        <w:ind w:left="0" w:hanging="2"/>
        <w:jc w:val="both"/>
        <w:rPr>
          <w:rFonts w:ascii="Arial" w:hAnsi="Arial" w:cs="Arial"/>
        </w:rPr>
      </w:pPr>
      <w:bookmarkStart w:id="1" w:name="_Hlk46655903"/>
    </w:p>
    <w:p w:rsidR="00043F5B" w:rsidRPr="007A3AC5" w:rsidRDefault="00043F5B" w:rsidP="00043F5B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sz w:val="22"/>
          <w:szCs w:val="22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MX"/>
        </w:rPr>
        <w:t xml:space="preserve">Basados en la Función Pública de Administrar Justicia y en atención a la mejora continua en el SIGCMA, la Especialidad de Ejecución Civil Municipal de Cali, </w:t>
      </w:r>
      <w:proofErr w:type="spellStart"/>
      <w:r w:rsidRPr="007A3AC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MX"/>
        </w:rPr>
        <w:t>a</w:t>
      </w:r>
      <w:proofErr w:type="spellEnd"/>
      <w:r w:rsidRPr="007A3AC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MX"/>
        </w:rPr>
        <w:t xml:space="preserve"> diseñado una reestructuración de la Oficina de Apoyo en todas las Áreas Funcionales que la componen. </w:t>
      </w:r>
    </w:p>
    <w:p w:rsidR="00043F5B" w:rsidRDefault="00043F5B" w:rsidP="00043F5B">
      <w:pPr>
        <w:pStyle w:val="NormalWeb"/>
        <w:spacing w:before="0" w:beforeAutospacing="0" w:after="0" w:afterAutospacing="0"/>
        <w:ind w:left="0" w:hanging="2"/>
        <w:jc w:val="both"/>
        <w:rPr>
          <w:rFonts w:ascii="Arial" w:eastAsiaTheme="minorEastAsia" w:hAnsi="Arial" w:cs="Arial"/>
          <w:color w:val="4F81BD" w:themeColor="accent1"/>
          <w:kern w:val="24"/>
          <w:sz w:val="22"/>
          <w:szCs w:val="22"/>
          <w:lang w:val="es-MX"/>
        </w:rPr>
      </w:pPr>
    </w:p>
    <w:p w:rsidR="00043F5B" w:rsidRPr="007A3AC5" w:rsidRDefault="00043F5B" w:rsidP="00043F5B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sz w:val="22"/>
          <w:szCs w:val="22"/>
        </w:rPr>
      </w:pPr>
      <w:r w:rsidRPr="007A3AC5">
        <w:rPr>
          <w:rFonts w:ascii="Arial" w:eastAsiaTheme="minorEastAsia" w:hAnsi="Arial" w:cs="Arial"/>
          <w:color w:val="4F81BD" w:themeColor="accent1"/>
          <w:kern w:val="24"/>
          <w:sz w:val="22"/>
          <w:szCs w:val="22"/>
          <w:lang w:val="es-MX"/>
        </w:rPr>
        <w:t>Objetivos:</w:t>
      </w:r>
    </w:p>
    <w:p w:rsidR="00043F5B" w:rsidRPr="007A3AC5" w:rsidRDefault="00043F5B" w:rsidP="00043F5B">
      <w:pPr>
        <w:pStyle w:val="Prrafodelista"/>
        <w:numPr>
          <w:ilvl w:val="0"/>
          <w:numId w:val="2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  <w:color w:val="5FCBEF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Administrar Justicia de manera oportuna, eficiente y eficaz.</w:t>
      </w:r>
    </w:p>
    <w:p w:rsidR="00043F5B" w:rsidRPr="007A3AC5" w:rsidRDefault="00043F5B" w:rsidP="00043F5B">
      <w:pPr>
        <w:pStyle w:val="Prrafodelista"/>
        <w:numPr>
          <w:ilvl w:val="0"/>
          <w:numId w:val="2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  <w:color w:val="5FCBEF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Realizar actividades específicas de cada procedimiento de principio a fin por un solo AA05 o bajo la supervisión del mismo Líder</w:t>
      </w:r>
    </w:p>
    <w:p w:rsidR="00043F5B" w:rsidRPr="007A3AC5" w:rsidRDefault="00043F5B" w:rsidP="00043F5B">
      <w:pPr>
        <w:pStyle w:val="Prrafodelista"/>
        <w:numPr>
          <w:ilvl w:val="0"/>
          <w:numId w:val="2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  <w:color w:val="5FCBEF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Minimizar el riesgo y el tiempo de entrega de la función asignada</w:t>
      </w:r>
    </w:p>
    <w:p w:rsidR="00043F5B" w:rsidRPr="007A3AC5" w:rsidRDefault="00043F5B" w:rsidP="00043F5B">
      <w:pPr>
        <w:pStyle w:val="Prrafodelista"/>
        <w:numPr>
          <w:ilvl w:val="0"/>
          <w:numId w:val="2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  <w:color w:val="5FCBEF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Nivelar cargas laborales</w:t>
      </w:r>
    </w:p>
    <w:p w:rsidR="00043F5B" w:rsidRDefault="00043F5B" w:rsidP="00043F5B">
      <w:pPr>
        <w:ind w:left="0" w:hanging="2"/>
        <w:jc w:val="both"/>
        <w:rPr>
          <w:rFonts w:ascii="Arial" w:hAnsi="Arial" w:cs="Arial"/>
          <w:color w:val="5FCBEF"/>
        </w:rPr>
      </w:pPr>
    </w:p>
    <w:p w:rsidR="00043F5B" w:rsidRDefault="00043F5B" w:rsidP="00043F5B">
      <w:pPr>
        <w:pStyle w:val="NormalWeb"/>
        <w:spacing w:before="0" w:beforeAutospacing="0" w:after="0" w:afterAutospacing="0"/>
        <w:ind w:left="0" w:hanging="2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lang w:val="es-MX"/>
        </w:rPr>
      </w:pPr>
      <w:r w:rsidRPr="007A3AC5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lang w:val="es-MX"/>
        </w:rPr>
        <w:t>Direccionamiento de Expedientes con Órdenes Judiciales de autos ejecutoriados</w:t>
      </w:r>
    </w:p>
    <w:p w:rsidR="00043F5B" w:rsidRPr="007A3AC5" w:rsidRDefault="00043F5B" w:rsidP="00043F5B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sz w:val="22"/>
          <w:szCs w:val="22"/>
        </w:rPr>
      </w:pPr>
    </w:p>
    <w:p w:rsidR="00043F5B" w:rsidRDefault="00043F5B" w:rsidP="00043F5B">
      <w:pPr>
        <w:ind w:left="0" w:hanging="2"/>
        <w:jc w:val="both"/>
        <w:rPr>
          <w:rFonts w:ascii="Arial" w:eastAsiaTheme="minorEastAsia" w:hAnsi="Arial" w:cs="Arial"/>
          <w:color w:val="000000" w:themeColor="text1"/>
          <w:kern w:val="24"/>
          <w:lang w:val="es-MX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(Direccionamiento Principal: actividad que será realizada por un AA05 de Comunicaciones, Notificaciones y Direccionamiento, asignado a cada Despacho Judicial)</w:t>
      </w:r>
    </w:p>
    <w:p w:rsidR="00043F5B" w:rsidRDefault="00043F5B" w:rsidP="00043F5B">
      <w:pPr>
        <w:spacing w:after="0" w:line="240" w:lineRule="auto"/>
        <w:ind w:left="0" w:hanging="2"/>
        <w:rPr>
          <w:rFonts w:ascii="Arial" w:eastAsiaTheme="minorEastAsia" w:hAnsi="Arial" w:cs="Arial"/>
          <w:b/>
          <w:bCs/>
          <w:color w:val="4F81BD" w:themeColor="accent1"/>
          <w:kern w:val="24"/>
          <w:lang w:val="es-MX" w:eastAsia="es-CO"/>
        </w:rPr>
      </w:pPr>
      <w:r w:rsidRPr="007A3AC5">
        <w:rPr>
          <w:rFonts w:ascii="Arial" w:eastAsiaTheme="minorEastAsia" w:hAnsi="Arial" w:cs="Arial"/>
          <w:b/>
          <w:bCs/>
          <w:color w:val="4F81BD" w:themeColor="accent1"/>
          <w:kern w:val="24"/>
          <w:lang w:val="es-MX" w:eastAsia="es-CO"/>
        </w:rPr>
        <w:t>ASPECTOS GENERALES</w:t>
      </w:r>
    </w:p>
    <w:p w:rsidR="00043F5B" w:rsidRPr="007A3AC5" w:rsidRDefault="00043F5B" w:rsidP="00043F5B">
      <w:pPr>
        <w:spacing w:after="0" w:line="240" w:lineRule="auto"/>
        <w:ind w:left="0" w:hanging="2"/>
        <w:rPr>
          <w:rFonts w:ascii="Arial" w:eastAsia="Times New Roman" w:hAnsi="Arial" w:cs="Arial"/>
          <w:lang w:eastAsia="es-CO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lang w:val="es-MX" w:eastAsia="es-CO"/>
        </w:rPr>
      </w:pPr>
      <w:r w:rsidRPr="007A3AC5">
        <w:rPr>
          <w:rFonts w:ascii="Arial" w:eastAsiaTheme="minorEastAsia" w:hAnsi="Arial" w:cs="Arial"/>
          <w:b/>
          <w:bCs/>
          <w:color w:val="000000" w:themeColor="text1"/>
          <w:kern w:val="24"/>
          <w:lang w:val="es-MX" w:eastAsia="es-CO"/>
        </w:rPr>
        <w:t>Glosario de Áreas y Convenciones:</w:t>
      </w:r>
    </w:p>
    <w:p w:rsidR="00043F5B" w:rsidRDefault="00043F5B" w:rsidP="00043F5B">
      <w:pPr>
        <w:spacing w:after="0" w:line="240" w:lineRule="auto"/>
        <w:ind w:left="0" w:hanging="2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lang w:val="es-MX" w:eastAsia="es-CO"/>
        </w:rPr>
      </w:pPr>
    </w:p>
    <w:tbl>
      <w:tblPr>
        <w:tblW w:w="78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1"/>
        <w:gridCol w:w="5489"/>
      </w:tblGrid>
      <w:tr w:rsidR="00043F5B" w:rsidRPr="007A3AC5" w:rsidTr="00D634AE">
        <w:trPr>
          <w:trHeight w:val="314"/>
        </w:trPr>
        <w:tc>
          <w:tcPr>
            <w:tcW w:w="24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lang w:eastAsia="es-CO"/>
              </w:rPr>
              <w:t>Área</w:t>
            </w:r>
          </w:p>
        </w:tc>
        <w:tc>
          <w:tcPr>
            <w:tcW w:w="54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lang w:eastAsia="es-CO"/>
              </w:rPr>
              <w:t xml:space="preserve">                             </w:t>
            </w:r>
            <w:r w:rsidRPr="007A3AC5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lang w:eastAsia="es-CO"/>
              </w:rPr>
              <w:t>Convención</w:t>
            </w:r>
          </w:p>
        </w:tc>
      </w:tr>
      <w:tr w:rsidR="00043F5B" w:rsidRPr="007A3AC5" w:rsidTr="00D634AE">
        <w:trPr>
          <w:trHeight w:val="314"/>
        </w:trPr>
        <w:tc>
          <w:tcPr>
            <w:tcW w:w="24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Secretaria</w:t>
            </w:r>
          </w:p>
        </w:tc>
        <w:tc>
          <w:tcPr>
            <w:tcW w:w="54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SEC</w:t>
            </w:r>
          </w:p>
        </w:tc>
      </w:tr>
      <w:tr w:rsidR="00043F5B" w:rsidRPr="007A3AC5" w:rsidTr="00D634AE">
        <w:trPr>
          <w:trHeight w:val="314"/>
        </w:trPr>
        <w:tc>
          <w:tcPr>
            <w:tcW w:w="2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Comunicaciones y Notificaciones</w:t>
            </w:r>
          </w:p>
        </w:tc>
        <w:tc>
          <w:tcPr>
            <w:tcW w:w="5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proofErr w:type="spellStart"/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CyN</w:t>
            </w:r>
            <w:proofErr w:type="spellEnd"/>
          </w:p>
        </w:tc>
      </w:tr>
      <w:tr w:rsidR="00043F5B" w:rsidRPr="007A3AC5" w:rsidTr="00D634AE">
        <w:trPr>
          <w:trHeight w:val="314"/>
        </w:trPr>
        <w:tc>
          <w:tcPr>
            <w:tcW w:w="2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Gestión Documental</w:t>
            </w:r>
          </w:p>
        </w:tc>
        <w:tc>
          <w:tcPr>
            <w:tcW w:w="5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GDO</w:t>
            </w:r>
          </w:p>
        </w:tc>
      </w:tr>
      <w:tr w:rsidR="00043F5B" w:rsidRPr="007A3AC5" w:rsidTr="00D634AE">
        <w:trPr>
          <w:trHeight w:val="314"/>
        </w:trPr>
        <w:tc>
          <w:tcPr>
            <w:tcW w:w="2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Depósitos Judiciales</w:t>
            </w:r>
          </w:p>
        </w:tc>
        <w:tc>
          <w:tcPr>
            <w:tcW w:w="5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DJU</w:t>
            </w:r>
          </w:p>
        </w:tc>
      </w:tr>
      <w:tr w:rsidR="00043F5B" w:rsidRPr="007A3AC5" w:rsidTr="00D634AE">
        <w:trPr>
          <w:trHeight w:val="314"/>
        </w:trPr>
        <w:tc>
          <w:tcPr>
            <w:tcW w:w="2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Gestión Tecnológica</w:t>
            </w:r>
          </w:p>
        </w:tc>
        <w:tc>
          <w:tcPr>
            <w:tcW w:w="5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GTE</w:t>
            </w:r>
          </w:p>
        </w:tc>
      </w:tr>
      <w:tr w:rsidR="00043F5B" w:rsidRPr="007A3AC5" w:rsidTr="00D634AE">
        <w:trPr>
          <w:trHeight w:val="314"/>
        </w:trPr>
        <w:tc>
          <w:tcPr>
            <w:tcW w:w="2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Atención al Público</w:t>
            </w:r>
          </w:p>
        </w:tc>
        <w:tc>
          <w:tcPr>
            <w:tcW w:w="5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ATP</w:t>
            </w:r>
          </w:p>
        </w:tc>
      </w:tr>
      <w:tr w:rsidR="00043F5B" w:rsidRPr="007A3AC5" w:rsidTr="00D634AE">
        <w:trPr>
          <w:trHeight w:val="314"/>
        </w:trPr>
        <w:tc>
          <w:tcPr>
            <w:tcW w:w="2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proofErr w:type="spellStart"/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Citaduría</w:t>
            </w:r>
            <w:proofErr w:type="spellEnd"/>
          </w:p>
        </w:tc>
        <w:tc>
          <w:tcPr>
            <w:tcW w:w="5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CIT</w:t>
            </w:r>
          </w:p>
        </w:tc>
      </w:tr>
      <w:tr w:rsidR="00043F5B" w:rsidRPr="007A3AC5" w:rsidTr="00D634AE">
        <w:trPr>
          <w:trHeight w:val="314"/>
        </w:trPr>
        <w:tc>
          <w:tcPr>
            <w:tcW w:w="24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Actuaciones Generales</w:t>
            </w:r>
          </w:p>
        </w:tc>
        <w:tc>
          <w:tcPr>
            <w:tcW w:w="54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AGE</w:t>
            </w:r>
          </w:p>
        </w:tc>
      </w:tr>
    </w:tbl>
    <w:p w:rsidR="00043F5B" w:rsidRDefault="00043F5B" w:rsidP="00043F5B">
      <w:pPr>
        <w:spacing w:after="0" w:line="240" w:lineRule="auto"/>
        <w:ind w:left="0" w:hanging="2"/>
        <w:jc w:val="both"/>
        <w:rPr>
          <w:rFonts w:ascii="Arial" w:eastAsia="Times New Roman" w:hAnsi="Arial" w:cs="Arial"/>
          <w:lang w:eastAsia="es-CO"/>
        </w:rPr>
      </w:pPr>
    </w:p>
    <w:p w:rsidR="00043F5B" w:rsidRPr="007A3AC5" w:rsidRDefault="00043F5B" w:rsidP="00043F5B">
      <w:pPr>
        <w:spacing w:after="0" w:line="240" w:lineRule="auto"/>
        <w:ind w:left="0" w:hanging="2"/>
        <w:jc w:val="both"/>
        <w:rPr>
          <w:rFonts w:ascii="Arial" w:eastAsia="Times New Roman" w:hAnsi="Arial" w:cs="Arial"/>
          <w:lang w:eastAsia="es-CO"/>
        </w:rPr>
      </w:pPr>
      <w:r w:rsidRPr="007A3AC5">
        <w:rPr>
          <w:rFonts w:ascii="Arial" w:eastAsiaTheme="minorEastAsia" w:hAnsi="Arial" w:cs="Arial"/>
          <w:b/>
          <w:bCs/>
          <w:color w:val="000000" w:themeColor="text1"/>
          <w:kern w:val="24"/>
          <w:lang w:val="es-MX" w:eastAsia="es-CO"/>
        </w:rPr>
        <w:t xml:space="preserve">BOLSA DE ACTUACIONES: </w:t>
      </w:r>
      <w:r w:rsidRPr="007A3AC5">
        <w:rPr>
          <w:rFonts w:ascii="Arial" w:eastAsiaTheme="minorEastAsia" w:hAnsi="Arial" w:cs="Arial"/>
          <w:color w:val="000000" w:themeColor="text1"/>
          <w:kern w:val="24"/>
          <w:lang w:val="es-MX" w:eastAsia="es-CO"/>
        </w:rPr>
        <w:t>denominaciones creadas en la Especialidad para el adecuado registro de la trazabilidad del Expediente Judicial en el aplicativo Justicia XXI.</w:t>
      </w:r>
    </w:p>
    <w:p w:rsidR="00043F5B" w:rsidRDefault="00043F5B" w:rsidP="00043F5B">
      <w:pPr>
        <w:spacing w:after="0" w:line="240" w:lineRule="auto"/>
        <w:ind w:left="0" w:hanging="2"/>
        <w:jc w:val="both"/>
        <w:rPr>
          <w:rFonts w:ascii="Arial" w:eastAsiaTheme="minorEastAsia" w:hAnsi="Arial" w:cs="Arial"/>
          <w:color w:val="000000" w:themeColor="text1"/>
          <w:kern w:val="24"/>
          <w:lang w:val="es-MX" w:eastAsia="es-CO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 w:eastAsia="es-CO"/>
        </w:rPr>
        <w:t>(Ver Bolsa de Actuaciones)</w:t>
      </w:r>
    </w:p>
    <w:p w:rsidR="00043F5B" w:rsidRDefault="00043F5B" w:rsidP="00043F5B">
      <w:pPr>
        <w:spacing w:after="0" w:line="240" w:lineRule="auto"/>
        <w:ind w:left="0" w:hanging="2"/>
        <w:jc w:val="both"/>
        <w:rPr>
          <w:rFonts w:ascii="Arial" w:eastAsia="Times New Roman" w:hAnsi="Arial" w:cs="Arial"/>
          <w:lang w:eastAsia="es-CO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rPr>
          <w:rFonts w:ascii="Arial" w:eastAsiaTheme="minorEastAsia" w:hAnsi="Arial" w:cs="Arial"/>
          <w:color w:val="000000" w:themeColor="text1"/>
          <w:kern w:val="24"/>
          <w:lang w:eastAsia="es-CO"/>
        </w:rPr>
      </w:pPr>
      <w:r w:rsidRPr="007A3AC5">
        <w:rPr>
          <w:rFonts w:ascii="Arial" w:eastAsiaTheme="minorEastAsia" w:hAnsi="Arial" w:cs="Arial"/>
          <w:b/>
          <w:bCs/>
          <w:color w:val="000000" w:themeColor="text1"/>
          <w:kern w:val="24"/>
          <w:lang w:val="es-MX" w:eastAsia="es-CO"/>
        </w:rPr>
        <w:t xml:space="preserve">ACTUACIÓN: </w:t>
      </w:r>
      <w:r w:rsidRPr="007A3AC5">
        <w:rPr>
          <w:rFonts w:ascii="Arial" w:eastAsiaTheme="minorEastAsia" w:hAnsi="Arial" w:cs="Arial"/>
          <w:color w:val="000000" w:themeColor="text1"/>
          <w:kern w:val="24"/>
          <w:lang w:val="es-MX" w:eastAsia="es-CO"/>
        </w:rPr>
        <w:t>Describe el área y la actividad a realizar</w:t>
      </w:r>
      <w:r w:rsidRPr="007A3AC5">
        <w:rPr>
          <w:rFonts w:ascii="Arial" w:eastAsiaTheme="minorEastAsia" w:hAnsi="Arial" w:cs="Arial"/>
          <w:color w:val="000000" w:themeColor="text1"/>
          <w:kern w:val="24"/>
          <w:lang w:eastAsia="es-CO"/>
        </w:rPr>
        <w:t>, utilizando únicamente las descritas en la bolsa de actuaciones de la Especialidad.</w:t>
      </w:r>
    </w:p>
    <w:p w:rsidR="00043F5B" w:rsidRPr="007A3AC5" w:rsidRDefault="00043F5B" w:rsidP="00043F5B">
      <w:pPr>
        <w:spacing w:after="0" w:line="240" w:lineRule="auto"/>
        <w:ind w:left="0" w:hanging="2"/>
        <w:jc w:val="both"/>
        <w:rPr>
          <w:rFonts w:ascii="Arial" w:eastAsia="Times New Roman" w:hAnsi="Arial" w:cs="Arial"/>
          <w:lang w:eastAsia="es-CO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rPr>
          <w:rFonts w:ascii="Arial" w:eastAsiaTheme="minorEastAsia" w:hAnsi="Arial" w:cs="Arial"/>
          <w:color w:val="000000" w:themeColor="text1"/>
          <w:kern w:val="24"/>
          <w:lang w:eastAsia="es-CO"/>
        </w:rPr>
      </w:pPr>
      <w:r w:rsidRPr="007A3AC5">
        <w:rPr>
          <w:rFonts w:ascii="Arial" w:eastAsiaTheme="minorEastAsia" w:hAnsi="Arial" w:cs="Arial"/>
          <w:b/>
          <w:bCs/>
          <w:color w:val="000000" w:themeColor="text1"/>
          <w:kern w:val="24"/>
          <w:lang w:val="es-MX" w:eastAsia="es-CO"/>
        </w:rPr>
        <w:t>A</w:t>
      </w:r>
      <w:r w:rsidRPr="007A3AC5">
        <w:rPr>
          <w:rFonts w:ascii="Arial" w:eastAsiaTheme="minorEastAsia" w:hAnsi="Arial" w:cs="Arial"/>
          <w:b/>
          <w:bCs/>
          <w:color w:val="000000" w:themeColor="text1"/>
          <w:kern w:val="24"/>
          <w:lang w:eastAsia="es-CO"/>
        </w:rPr>
        <w:t xml:space="preserve">NOTACIÓN: </w:t>
      </w:r>
      <w:r w:rsidRPr="007A3AC5">
        <w:rPr>
          <w:rFonts w:ascii="Arial" w:eastAsiaTheme="minorEastAsia" w:hAnsi="Arial" w:cs="Arial"/>
          <w:color w:val="000000" w:themeColor="text1"/>
          <w:kern w:val="24"/>
          <w:lang w:eastAsia="es-CO"/>
        </w:rPr>
        <w:t>describe la actividad realizada por el área correspondiente la cual obedece a un estándar obligatorio y concreto:</w:t>
      </w:r>
    </w:p>
    <w:p w:rsidR="00043F5B" w:rsidRPr="007A3AC5" w:rsidRDefault="00043F5B" w:rsidP="00043F5B">
      <w:pPr>
        <w:spacing w:after="0" w:line="240" w:lineRule="auto"/>
        <w:ind w:left="0" w:hanging="2"/>
        <w:jc w:val="both"/>
        <w:rPr>
          <w:rFonts w:ascii="Arial" w:eastAsia="Times New Roman" w:hAnsi="Arial" w:cs="Arial"/>
          <w:lang w:eastAsia="es-CO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rPr>
          <w:rFonts w:ascii="Arial" w:eastAsiaTheme="minorEastAsia" w:hAnsi="Arial" w:cs="Arial"/>
          <w:color w:val="000000" w:themeColor="text1"/>
          <w:kern w:val="24"/>
          <w:lang w:eastAsia="es-CO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eastAsia="es-CO"/>
        </w:rPr>
        <w:t>(Código de 4 dígitos del Servidor Judicial que registra) (Espacio) (Guion) (Espacio) (Auto) (Espacio) (número del Auto compuesto por 4 dígitos) (Espacio) (Guion) (Espacio) (Palabra estándar de la actividad que se realizó) (Espacio) (P) (Espacio) (Palabra estándar de la actividad pendiente a realizar) (Expediente Híbrido o Expediente Electrónico según la característica del Expediente Judicial)</w:t>
      </w:r>
    </w:p>
    <w:p w:rsidR="00043F5B" w:rsidRPr="007A3AC5" w:rsidRDefault="00043F5B" w:rsidP="00043F5B">
      <w:pPr>
        <w:spacing w:after="0" w:line="240" w:lineRule="auto"/>
        <w:ind w:left="0" w:hanging="2"/>
        <w:jc w:val="both"/>
        <w:rPr>
          <w:rFonts w:ascii="Arial" w:eastAsia="Times New Roman" w:hAnsi="Arial" w:cs="Arial"/>
          <w:lang w:eastAsia="es-CO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rPr>
          <w:rFonts w:ascii="Arial" w:eastAsiaTheme="minorEastAsia" w:hAnsi="Arial" w:cs="Arial"/>
          <w:color w:val="000000" w:themeColor="text1"/>
          <w:kern w:val="24"/>
          <w:lang w:eastAsia="es-CO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eastAsia="es-CO"/>
        </w:rPr>
        <w:t>Nota 1: después de la descripción estándar se puede complementar con lo que sea necesario de acuerdo a la valoración que realice el Servidor Judicial que está direccionando. </w:t>
      </w:r>
    </w:p>
    <w:p w:rsidR="00043F5B" w:rsidRPr="007A3AC5" w:rsidRDefault="00043F5B" w:rsidP="00043F5B">
      <w:pPr>
        <w:spacing w:after="0" w:line="240" w:lineRule="auto"/>
        <w:ind w:left="0" w:hanging="2"/>
        <w:jc w:val="both"/>
        <w:rPr>
          <w:rFonts w:ascii="Arial" w:eastAsia="Times New Roman" w:hAnsi="Arial" w:cs="Arial"/>
          <w:lang w:eastAsia="es-CO"/>
        </w:rPr>
      </w:pPr>
    </w:p>
    <w:p w:rsidR="00043F5B" w:rsidRPr="007A3AC5" w:rsidRDefault="00043F5B" w:rsidP="00043F5B">
      <w:pPr>
        <w:spacing w:after="0" w:line="240" w:lineRule="auto"/>
        <w:ind w:left="0" w:hanging="2"/>
        <w:jc w:val="both"/>
        <w:rPr>
          <w:rFonts w:ascii="Arial" w:eastAsia="Times New Roman" w:hAnsi="Arial" w:cs="Arial"/>
          <w:lang w:eastAsia="es-CO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 w:eastAsia="es-CO"/>
        </w:rPr>
        <w:t>N</w:t>
      </w:r>
      <w:proofErr w:type="spellStart"/>
      <w:r w:rsidRPr="007A3AC5">
        <w:rPr>
          <w:rFonts w:ascii="Arial" w:eastAsiaTheme="minorEastAsia" w:hAnsi="Arial" w:cs="Arial"/>
          <w:color w:val="000000" w:themeColor="text1"/>
          <w:kern w:val="24"/>
          <w:lang w:eastAsia="es-CO"/>
        </w:rPr>
        <w:t>ota</w:t>
      </w:r>
      <w:proofErr w:type="spellEnd"/>
      <w:r w:rsidRPr="007A3AC5">
        <w:rPr>
          <w:rFonts w:ascii="Arial" w:eastAsiaTheme="minorEastAsia" w:hAnsi="Arial" w:cs="Arial"/>
          <w:color w:val="000000" w:themeColor="text1"/>
          <w:kern w:val="24"/>
          <w:lang w:eastAsia="es-CO"/>
        </w:rPr>
        <w:t xml:space="preserve"> 2: Estas descripciones se pueden tener en una nota rápida en cada equipo de trabajo como herramienta para agilizar la labor.</w:t>
      </w:r>
    </w:p>
    <w:p w:rsidR="00043F5B" w:rsidRPr="007A3AC5" w:rsidRDefault="00043F5B" w:rsidP="00043F5B">
      <w:pPr>
        <w:spacing w:after="0" w:line="240" w:lineRule="auto"/>
        <w:ind w:left="0" w:hanging="2"/>
        <w:jc w:val="both"/>
        <w:rPr>
          <w:rFonts w:ascii="Arial" w:eastAsia="Times New Roman" w:hAnsi="Arial" w:cs="Arial"/>
          <w:lang w:eastAsia="es-CO"/>
        </w:rPr>
      </w:pPr>
    </w:p>
    <w:tbl>
      <w:tblPr>
        <w:tblW w:w="896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8"/>
        <w:gridCol w:w="7773"/>
      </w:tblGrid>
      <w:tr w:rsidR="00043F5B" w:rsidRPr="007A3AC5" w:rsidTr="00D634AE">
        <w:trPr>
          <w:trHeight w:val="598"/>
        </w:trPr>
        <w:tc>
          <w:tcPr>
            <w:tcW w:w="11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lang w:eastAsia="es-CO"/>
              </w:rPr>
              <w:t>Ítem</w:t>
            </w:r>
          </w:p>
        </w:tc>
        <w:tc>
          <w:tcPr>
            <w:tcW w:w="77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lang w:eastAsia="es-CO"/>
              </w:rPr>
              <w:t>Anotación</w:t>
            </w:r>
          </w:p>
        </w:tc>
      </w:tr>
      <w:tr w:rsidR="00043F5B" w:rsidRPr="007A3AC5" w:rsidTr="00D634AE">
        <w:trPr>
          <w:trHeight w:val="1196"/>
        </w:trPr>
        <w:tc>
          <w:tcPr>
            <w:tcW w:w="11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lang w:eastAsia="es-CO"/>
              </w:rPr>
              <w:t>1</w:t>
            </w:r>
          </w:p>
        </w:tc>
        <w:tc>
          <w:tcPr>
            <w:tcW w:w="77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jc w:val="both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9901 – Auto 0001 – Ejecutoriado P Firmar, Enviar (Expediente Híbrido) (aquí se puede extender o ampliar la descripción)</w:t>
            </w:r>
          </w:p>
        </w:tc>
      </w:tr>
      <w:tr w:rsidR="00043F5B" w:rsidRPr="007A3AC5" w:rsidTr="00D634AE">
        <w:trPr>
          <w:trHeight w:val="1039"/>
        </w:trPr>
        <w:tc>
          <w:tcPr>
            <w:tcW w:w="11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lang w:eastAsia="es-CO"/>
              </w:rPr>
              <w:t>2</w:t>
            </w:r>
          </w:p>
        </w:tc>
        <w:tc>
          <w:tcPr>
            <w:tcW w:w="77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>9904 – Auto 0026 – Firmado P Enviar (Expediente Híbrido) a entidad y a correo electrónico descrito en auto</w:t>
            </w:r>
          </w:p>
        </w:tc>
      </w:tr>
      <w:tr w:rsidR="00043F5B" w:rsidRPr="007A3AC5" w:rsidTr="00D634AE">
        <w:trPr>
          <w:trHeight w:val="1196"/>
        </w:trPr>
        <w:tc>
          <w:tcPr>
            <w:tcW w:w="11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jc w:val="center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lang w:eastAsia="es-CO"/>
              </w:rPr>
              <w:t>3</w:t>
            </w:r>
          </w:p>
        </w:tc>
        <w:tc>
          <w:tcPr>
            <w:tcW w:w="77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A3AC5" w:rsidRDefault="00043F5B" w:rsidP="00D634AE">
            <w:pPr>
              <w:spacing w:after="0" w:line="240" w:lineRule="auto"/>
              <w:ind w:left="0" w:hanging="2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A3AC5">
              <w:rPr>
                <w:rFonts w:ascii="Trebuchet MS" w:eastAsia="Times New Roman" w:hAnsi="Trebuchet MS" w:cs="Arial"/>
                <w:color w:val="000000" w:themeColor="dark1"/>
                <w:kern w:val="24"/>
                <w:lang w:eastAsia="es-CO"/>
              </w:rPr>
              <w:t xml:space="preserve">9906 – Auto 0385 – </w:t>
            </w:r>
            <w:r w:rsidRPr="007A3AC5">
              <w:rPr>
                <w:rFonts w:eastAsiaTheme="minorEastAsia" w:hAnsi="Trebuchet MS"/>
                <w:color w:val="000000" w:themeColor="dark1"/>
                <w:kern w:val="24"/>
                <w:lang w:eastAsia="es-CO"/>
              </w:rPr>
              <w:t>O. Pago elaborada y comunicada P Numeral 3 Auto (aqu</w:t>
            </w:r>
            <w:r w:rsidRPr="007A3AC5">
              <w:rPr>
                <w:rFonts w:eastAsiaTheme="minorEastAsia" w:hAnsi="Trebuchet MS"/>
                <w:color w:val="000000" w:themeColor="dark1"/>
                <w:kern w:val="24"/>
                <w:lang w:eastAsia="es-CO"/>
              </w:rPr>
              <w:t>í</w:t>
            </w:r>
            <w:r w:rsidRPr="007A3AC5">
              <w:rPr>
                <w:rFonts w:eastAsiaTheme="minorEastAsia" w:hAnsi="Trebuchet MS"/>
                <w:color w:val="000000" w:themeColor="dark1"/>
                <w:kern w:val="24"/>
                <w:lang w:eastAsia="es-CO"/>
              </w:rPr>
              <w:t xml:space="preserve"> se puede extender o ampliar la descripci</w:t>
            </w:r>
            <w:r w:rsidRPr="007A3AC5">
              <w:rPr>
                <w:rFonts w:eastAsiaTheme="minorEastAsia" w:hAnsi="Trebuchet MS"/>
                <w:color w:val="000000" w:themeColor="dark1"/>
                <w:kern w:val="24"/>
                <w:lang w:eastAsia="es-CO"/>
              </w:rPr>
              <w:t>ó</w:t>
            </w:r>
            <w:r w:rsidRPr="007A3AC5">
              <w:rPr>
                <w:rFonts w:eastAsiaTheme="minorEastAsia" w:hAnsi="Trebuchet MS"/>
                <w:color w:val="000000" w:themeColor="dark1"/>
                <w:kern w:val="24"/>
                <w:lang w:eastAsia="es-CO"/>
              </w:rPr>
              <w:t>n)</w:t>
            </w:r>
          </w:p>
        </w:tc>
      </w:tr>
    </w:tbl>
    <w:p w:rsidR="00043F5B" w:rsidRPr="007A3AC5" w:rsidRDefault="00043F5B" w:rsidP="00043F5B">
      <w:pPr>
        <w:ind w:left="0" w:hanging="2"/>
        <w:jc w:val="both"/>
        <w:rPr>
          <w:rFonts w:ascii="Arial" w:hAnsi="Arial" w:cs="Arial"/>
        </w:rPr>
      </w:pPr>
    </w:p>
    <w:p w:rsidR="00043F5B" w:rsidRPr="007A3AC5" w:rsidRDefault="00043F5B" w:rsidP="00043F5B">
      <w:pPr>
        <w:ind w:left="0" w:hanging="2"/>
        <w:jc w:val="both"/>
        <w:rPr>
          <w:rFonts w:ascii="Arial" w:hAnsi="Arial" w:cs="Arial"/>
          <w:color w:val="5FCBEF"/>
        </w:rPr>
      </w:pPr>
      <w:r>
        <w:rPr>
          <w:noProof/>
        </w:rPr>
        <w:drawing>
          <wp:inline distT="0" distB="0" distL="0" distR="0" wp14:anchorId="559360ED" wp14:editId="11FA3493">
            <wp:extent cx="5612130" cy="1895475"/>
            <wp:effectExtent l="0" t="0" r="7620" b="9525"/>
            <wp:docPr id="2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11CC3E36-51FE-4D5D-A4D2-B82EBE4414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11CC3E36-51FE-4D5D-A4D2-B82EBE4414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5B" w:rsidRDefault="00043F5B" w:rsidP="00043F5B">
      <w:pPr>
        <w:autoSpaceDE w:val="0"/>
        <w:autoSpaceDN w:val="0"/>
        <w:adjustRightInd w:val="0"/>
        <w:spacing w:after="0" w:line="240" w:lineRule="auto"/>
        <w:ind w:left="0" w:hanging="2"/>
        <w:jc w:val="both"/>
        <w:rPr>
          <w:rFonts w:ascii="Arial" w:hAnsi="Arial" w:cs="Arial"/>
        </w:rPr>
      </w:pPr>
    </w:p>
    <w:p w:rsidR="00043F5B" w:rsidRDefault="00043F5B" w:rsidP="00043F5B">
      <w:pPr>
        <w:pStyle w:val="NormalWeb"/>
        <w:spacing w:before="0" w:beforeAutospacing="0" w:after="0" w:afterAutospacing="0"/>
        <w:ind w:left="0" w:hanging="2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</w:pPr>
      <w:r w:rsidRPr="007A3AC5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 xml:space="preserve">UBICACIÓN: </w:t>
      </w:r>
      <w:r w:rsidRPr="007A3AC5">
        <w:rPr>
          <w:rFonts w:ascii="Arial" w:eastAsiaTheme="minorEastAsia" w:hAnsi="Arial" w:cs="Arial"/>
          <w:color w:val="000000" w:themeColor="text1"/>
          <w:kern w:val="24"/>
          <w:sz w:val="22"/>
          <w:szCs w:val="22"/>
        </w:rPr>
        <w:t xml:space="preserve"> Indica dónde se encuentra el Expediente Judicial </w:t>
      </w:r>
      <w:r w:rsidRPr="007A3AC5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>(Híbrido o Electrónico)</w:t>
      </w:r>
    </w:p>
    <w:p w:rsidR="00043F5B" w:rsidRPr="007A3AC5" w:rsidRDefault="00043F5B" w:rsidP="00043F5B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sz w:val="22"/>
          <w:szCs w:val="22"/>
        </w:rPr>
      </w:pPr>
    </w:p>
    <w:p w:rsidR="00043F5B" w:rsidRDefault="00043F5B" w:rsidP="00043F5B">
      <w:pPr>
        <w:pStyle w:val="NormalWeb"/>
        <w:spacing w:before="0" w:beforeAutospacing="0" w:after="0" w:afterAutospacing="0"/>
        <w:ind w:left="0" w:hanging="2"/>
        <w:jc w:val="both"/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MX"/>
        </w:rPr>
      </w:pPr>
      <w:r w:rsidRPr="007A3AC5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lang w:val="es-MX"/>
        </w:rPr>
        <w:t>Nota:</w:t>
      </w:r>
      <w:r w:rsidRPr="007A3AC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MX"/>
        </w:rPr>
        <w:t xml:space="preserve"> El expediente Híbrido con relación a </w:t>
      </w:r>
      <w:r w:rsidRPr="007A3AC5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u w:val="single"/>
          <w:lang w:val="es-MX"/>
        </w:rPr>
        <w:t>la parte física</w:t>
      </w:r>
      <w:r w:rsidRPr="007A3AC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MX"/>
        </w:rPr>
        <w:t xml:space="preserve">, salvo las ubicaciones que se describen a continuación, si el Despacho Judicial o las Áreas Funcionales de la Oficina de Apoyo Judicial lo requieren, la entrega y devolución del mismo </w:t>
      </w:r>
      <w:r w:rsidRPr="007A3AC5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u w:val="single"/>
          <w:lang w:val="es-MX"/>
        </w:rPr>
        <w:t>se hará a través de listados</w:t>
      </w:r>
      <w:r w:rsidRPr="007A3AC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MX"/>
        </w:rPr>
        <w:t xml:space="preserve"> </w:t>
      </w:r>
      <w:r w:rsidRPr="007A3AC5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MX"/>
        </w:rPr>
        <w:lastRenderedPageBreak/>
        <w:t>que manejará el AA05 encargado de Archivo Gestión – Letra, quien es el que tiene a cargo la custodia de los mismos. (Ejemplo: en virtud de una tutela o vigilancia contra Despacho o contra la Oficina de Apoyo, verificación para la reproducción o actualización de oficios, firma o envío de oficios, Desglose (cuando no se encuentre en el archivo central, agendamiento de citas para revisión de expediente, etc.)</w:t>
      </w:r>
    </w:p>
    <w:p w:rsidR="00043F5B" w:rsidRPr="007A3AC5" w:rsidRDefault="00043F5B" w:rsidP="00043F5B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sz w:val="22"/>
          <w:szCs w:val="22"/>
        </w:rPr>
      </w:pPr>
    </w:p>
    <w:p w:rsidR="00043F5B" w:rsidRPr="007A3AC5" w:rsidRDefault="00043F5B" w:rsidP="00043F5B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sz w:val="22"/>
          <w:szCs w:val="22"/>
        </w:rPr>
      </w:pPr>
      <w:r w:rsidRPr="007A3AC5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>Las ubicaciones que se manejarán en el Expediente Híbrido serán:</w:t>
      </w:r>
    </w:p>
    <w:p w:rsidR="00043F5B" w:rsidRPr="007A3AC5" w:rsidRDefault="00043F5B" w:rsidP="00043F5B">
      <w:pPr>
        <w:pStyle w:val="Prrafodelista"/>
        <w:numPr>
          <w:ilvl w:val="0"/>
          <w:numId w:val="3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D</w:t>
      </w:r>
      <w:r w:rsidRPr="007A3AC5">
        <w:rPr>
          <w:rFonts w:ascii="Arial" w:eastAsiaTheme="minorEastAsia" w:hAnsi="Arial" w:cs="Arial"/>
          <w:color w:val="000000" w:themeColor="text1"/>
          <w:kern w:val="24"/>
        </w:rPr>
        <w:t>espacho</w:t>
      </w:r>
    </w:p>
    <w:p w:rsidR="00043F5B" w:rsidRPr="007A3AC5" w:rsidRDefault="00043F5B" w:rsidP="00043F5B">
      <w:pPr>
        <w:pStyle w:val="Prrafodelista"/>
        <w:numPr>
          <w:ilvl w:val="0"/>
          <w:numId w:val="3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E</w:t>
      </w:r>
      <w:r w:rsidRPr="007A3AC5">
        <w:rPr>
          <w:rFonts w:ascii="Arial" w:eastAsiaTheme="minorEastAsia" w:hAnsi="Arial" w:cs="Arial"/>
          <w:color w:val="000000" w:themeColor="text1"/>
          <w:kern w:val="24"/>
        </w:rPr>
        <w:t>stados</w:t>
      </w:r>
    </w:p>
    <w:p w:rsidR="00043F5B" w:rsidRPr="007A3AC5" w:rsidRDefault="00043F5B" w:rsidP="00043F5B">
      <w:pPr>
        <w:pStyle w:val="Prrafodelista"/>
        <w:numPr>
          <w:ilvl w:val="0"/>
          <w:numId w:val="3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S</w:t>
      </w:r>
      <w:r w:rsidRPr="007A3AC5">
        <w:rPr>
          <w:rFonts w:ascii="Arial" w:eastAsiaTheme="minorEastAsia" w:hAnsi="Arial" w:cs="Arial"/>
          <w:color w:val="000000" w:themeColor="text1"/>
          <w:kern w:val="24"/>
        </w:rPr>
        <w:t>ecretaría - Términos</w:t>
      </w:r>
    </w:p>
    <w:p w:rsidR="00043F5B" w:rsidRPr="007A3AC5" w:rsidRDefault="00043F5B" w:rsidP="00043F5B">
      <w:pPr>
        <w:pStyle w:val="Prrafodelista"/>
        <w:numPr>
          <w:ilvl w:val="0"/>
          <w:numId w:val="3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S</w:t>
      </w:r>
      <w:r w:rsidRPr="007A3AC5">
        <w:rPr>
          <w:rFonts w:ascii="Arial" w:eastAsiaTheme="minorEastAsia" w:hAnsi="Arial" w:cs="Arial"/>
          <w:color w:val="000000" w:themeColor="text1"/>
          <w:kern w:val="24"/>
        </w:rPr>
        <w:t>ecretaría – Traslados</w:t>
      </w:r>
    </w:p>
    <w:p w:rsidR="00043F5B" w:rsidRPr="007A3AC5" w:rsidRDefault="00043F5B" w:rsidP="00043F5B">
      <w:pPr>
        <w:pStyle w:val="Prrafodelista"/>
        <w:numPr>
          <w:ilvl w:val="0"/>
          <w:numId w:val="3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</w:rPr>
        <w:t>Secretaría - Remate</w:t>
      </w:r>
    </w:p>
    <w:p w:rsidR="00043F5B" w:rsidRPr="007A3AC5" w:rsidRDefault="00043F5B" w:rsidP="00043F5B">
      <w:pPr>
        <w:pStyle w:val="Prrafodelista"/>
        <w:numPr>
          <w:ilvl w:val="0"/>
          <w:numId w:val="3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A</w:t>
      </w:r>
      <w:r w:rsidRPr="007A3AC5">
        <w:rPr>
          <w:rFonts w:ascii="Arial" w:eastAsiaTheme="minorEastAsia" w:hAnsi="Arial" w:cs="Arial"/>
          <w:color w:val="000000" w:themeColor="text1"/>
          <w:kern w:val="24"/>
        </w:rPr>
        <w:t>rchivo Gestión Letra</w:t>
      </w:r>
    </w:p>
    <w:p w:rsidR="00043F5B" w:rsidRPr="007A3AC5" w:rsidRDefault="00043F5B" w:rsidP="00043F5B">
      <w:pPr>
        <w:pStyle w:val="Prrafodelista"/>
        <w:numPr>
          <w:ilvl w:val="0"/>
          <w:numId w:val="3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A</w:t>
      </w:r>
      <w:r w:rsidRPr="007A3AC5">
        <w:rPr>
          <w:rFonts w:ascii="Arial" w:eastAsiaTheme="minorEastAsia" w:hAnsi="Arial" w:cs="Arial"/>
          <w:color w:val="000000" w:themeColor="text1"/>
          <w:kern w:val="24"/>
        </w:rPr>
        <w:t>rchivo Definitivo</w:t>
      </w:r>
    </w:p>
    <w:p w:rsidR="00043F5B" w:rsidRDefault="00043F5B" w:rsidP="00043F5B">
      <w:pPr>
        <w:autoSpaceDE w:val="0"/>
        <w:autoSpaceDN w:val="0"/>
        <w:adjustRightInd w:val="0"/>
        <w:spacing w:after="0" w:line="240" w:lineRule="auto"/>
        <w:ind w:left="0" w:hanging="2"/>
        <w:jc w:val="both"/>
        <w:rPr>
          <w:rFonts w:ascii="Arial" w:hAnsi="Arial" w:cs="Arial"/>
        </w:rPr>
      </w:pPr>
    </w:p>
    <w:bookmarkEnd w:id="1"/>
    <w:p w:rsidR="00043F5B" w:rsidRPr="007A3AC5" w:rsidRDefault="00043F5B" w:rsidP="00043F5B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sz w:val="22"/>
          <w:szCs w:val="22"/>
        </w:rPr>
      </w:pPr>
      <w:r w:rsidRPr="007A3AC5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>Las ubicaciones que se manejarán en el Expediente Electrónico serán:</w:t>
      </w:r>
    </w:p>
    <w:p w:rsidR="00043F5B" w:rsidRPr="007A3AC5" w:rsidRDefault="00043F5B" w:rsidP="00043F5B">
      <w:pPr>
        <w:pStyle w:val="Prrafodelista"/>
        <w:numPr>
          <w:ilvl w:val="0"/>
          <w:numId w:val="4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D</w:t>
      </w:r>
      <w:r w:rsidRPr="007A3AC5">
        <w:rPr>
          <w:rFonts w:ascii="Arial" w:eastAsiaTheme="minorEastAsia" w:hAnsi="Arial" w:cs="Arial"/>
          <w:color w:val="000000" w:themeColor="text1"/>
          <w:kern w:val="24"/>
        </w:rPr>
        <w:t>espacho</w:t>
      </w:r>
    </w:p>
    <w:p w:rsidR="00043F5B" w:rsidRPr="007A3AC5" w:rsidRDefault="00043F5B" w:rsidP="00043F5B">
      <w:pPr>
        <w:pStyle w:val="Prrafodelista"/>
        <w:numPr>
          <w:ilvl w:val="0"/>
          <w:numId w:val="4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E</w:t>
      </w:r>
      <w:r w:rsidRPr="007A3AC5">
        <w:rPr>
          <w:rFonts w:ascii="Arial" w:eastAsiaTheme="minorEastAsia" w:hAnsi="Arial" w:cs="Arial"/>
          <w:color w:val="000000" w:themeColor="text1"/>
          <w:kern w:val="24"/>
        </w:rPr>
        <w:t>stados</w:t>
      </w:r>
    </w:p>
    <w:p w:rsidR="00043F5B" w:rsidRPr="007A3AC5" w:rsidRDefault="00043F5B" w:rsidP="00043F5B">
      <w:pPr>
        <w:pStyle w:val="Prrafodelista"/>
        <w:numPr>
          <w:ilvl w:val="0"/>
          <w:numId w:val="4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S</w:t>
      </w:r>
      <w:r w:rsidRPr="007A3AC5">
        <w:rPr>
          <w:rFonts w:ascii="Arial" w:eastAsiaTheme="minorEastAsia" w:hAnsi="Arial" w:cs="Arial"/>
          <w:color w:val="000000" w:themeColor="text1"/>
          <w:kern w:val="24"/>
        </w:rPr>
        <w:t>ecretaría-Términos</w:t>
      </w:r>
    </w:p>
    <w:p w:rsidR="00043F5B" w:rsidRPr="007A3AC5" w:rsidRDefault="00043F5B" w:rsidP="00043F5B">
      <w:pPr>
        <w:pStyle w:val="Prrafodelista"/>
        <w:numPr>
          <w:ilvl w:val="0"/>
          <w:numId w:val="4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S</w:t>
      </w:r>
      <w:r w:rsidRPr="007A3AC5">
        <w:rPr>
          <w:rFonts w:ascii="Arial" w:eastAsiaTheme="minorEastAsia" w:hAnsi="Arial" w:cs="Arial"/>
          <w:color w:val="000000" w:themeColor="text1"/>
          <w:kern w:val="24"/>
        </w:rPr>
        <w:t>ecretaría – Traslados</w:t>
      </w:r>
    </w:p>
    <w:p w:rsidR="00043F5B" w:rsidRPr="007A3AC5" w:rsidRDefault="00043F5B" w:rsidP="00043F5B">
      <w:pPr>
        <w:pStyle w:val="Prrafodelista"/>
        <w:numPr>
          <w:ilvl w:val="0"/>
          <w:numId w:val="4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A</w:t>
      </w:r>
      <w:r w:rsidRPr="007A3AC5">
        <w:rPr>
          <w:rFonts w:ascii="Arial" w:eastAsiaTheme="minorEastAsia" w:hAnsi="Arial" w:cs="Arial"/>
          <w:color w:val="000000" w:themeColor="text1"/>
          <w:kern w:val="24"/>
        </w:rPr>
        <w:t>rchivo Gestión Virtual</w:t>
      </w:r>
    </w:p>
    <w:p w:rsidR="00043F5B" w:rsidRPr="007A3AC5" w:rsidRDefault="00043F5B" w:rsidP="00043F5B">
      <w:pPr>
        <w:pStyle w:val="Prrafodelista"/>
        <w:numPr>
          <w:ilvl w:val="0"/>
          <w:numId w:val="4"/>
        </w:numPr>
        <w:suppressAutoHyphens w:val="0"/>
        <w:spacing w:after="0" w:line="240" w:lineRule="auto"/>
        <w:ind w:leftChars="0" w:left="0" w:firstLineChars="0" w:hanging="2"/>
        <w:contextualSpacing/>
        <w:jc w:val="both"/>
        <w:textDirection w:val="lrTb"/>
        <w:textAlignment w:val="auto"/>
        <w:outlineLvl w:val="9"/>
        <w:rPr>
          <w:rFonts w:ascii="Arial" w:hAnsi="Arial" w:cs="Arial"/>
        </w:rPr>
      </w:pPr>
      <w:r w:rsidRPr="007A3AC5">
        <w:rPr>
          <w:rFonts w:ascii="Arial" w:eastAsiaTheme="minorEastAsia" w:hAnsi="Arial" w:cs="Arial"/>
          <w:color w:val="000000" w:themeColor="text1"/>
          <w:kern w:val="24"/>
          <w:lang w:val="es-MX"/>
        </w:rPr>
        <w:t>A</w:t>
      </w:r>
      <w:r w:rsidRPr="007A3AC5">
        <w:rPr>
          <w:rFonts w:ascii="Arial" w:eastAsiaTheme="minorEastAsia" w:hAnsi="Arial" w:cs="Arial"/>
          <w:color w:val="000000" w:themeColor="text1"/>
          <w:kern w:val="24"/>
        </w:rPr>
        <w:t>rchivo Definitivo Virtual</w:t>
      </w:r>
    </w:p>
    <w:p w:rsidR="00043F5B" w:rsidRPr="007A3AC5" w:rsidRDefault="00043F5B" w:rsidP="00043F5B">
      <w:pPr>
        <w:pStyle w:val="Prrafodelista"/>
        <w:ind w:left="0" w:hanging="2"/>
        <w:jc w:val="both"/>
        <w:rPr>
          <w:rFonts w:ascii="Arial" w:hAnsi="Arial" w:cs="Arial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Theme="majorEastAsia" w:hAnsi="Arial" w:cs="Arial"/>
          <w:b/>
          <w:bCs/>
          <w:color w:val="4F81BD" w:themeColor="accent1"/>
          <w:kern w:val="24"/>
          <w:lang w:val="es-MX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Theme="majorEastAsia" w:hAnsi="Arial" w:cs="Arial"/>
          <w:b/>
          <w:bCs/>
          <w:color w:val="4F81BD" w:themeColor="accent1"/>
          <w:kern w:val="24"/>
          <w:lang w:val="es-MX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Theme="majorEastAsia" w:hAnsi="Arial" w:cs="Arial"/>
          <w:b/>
          <w:bCs/>
          <w:color w:val="4F81BD" w:themeColor="accent1"/>
          <w:kern w:val="24"/>
          <w:lang w:val="es-MX"/>
        </w:rPr>
      </w:pPr>
    </w:p>
    <w:p w:rsidR="00043F5B" w:rsidRPr="000625AC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  <w:r w:rsidRPr="000625AC">
        <w:rPr>
          <w:rFonts w:ascii="Arial" w:eastAsiaTheme="majorEastAsia" w:hAnsi="Arial" w:cs="Arial"/>
          <w:b/>
          <w:bCs/>
          <w:color w:val="4F81BD" w:themeColor="accent1"/>
          <w:kern w:val="24"/>
          <w:lang w:val="es-MX"/>
        </w:rPr>
        <w:t>EJEMPLO 1: DIRECCIONAMIENTO PRINCIPAL Y COMPLEMENTARIO (ACTUACIÓN – ANOTACIÓN – UBICACIÓN) (una orden) EXPEDIENTE HÍBRIDO</w:t>
      </w: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  <w:r>
        <w:rPr>
          <w:noProof/>
        </w:rPr>
        <w:drawing>
          <wp:inline distT="0" distB="0" distL="0" distR="0" wp14:anchorId="46BFA206" wp14:editId="40B7A9FB">
            <wp:extent cx="5612130" cy="3467100"/>
            <wp:effectExtent l="0" t="0" r="7620" b="0"/>
            <wp:docPr id="9" name="Imagen 8">
              <a:extLst xmlns:a="http://schemas.openxmlformats.org/drawingml/2006/main">
                <a:ext uri="{FF2B5EF4-FFF2-40B4-BE49-F238E27FC236}">
                  <a16:creationId xmlns:a16="http://schemas.microsoft.com/office/drawing/2014/main" id="{25AC8650-76A6-4871-89E2-BE31529070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id="{25AC8650-76A6-4871-89E2-BE31529070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tbl>
      <w:tblPr>
        <w:tblW w:w="90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6"/>
        <w:gridCol w:w="3705"/>
        <w:gridCol w:w="2944"/>
        <w:gridCol w:w="1746"/>
      </w:tblGrid>
      <w:tr w:rsidR="00043F5B" w:rsidRPr="000625AC" w:rsidTr="00043F5B">
        <w:trPr>
          <w:trHeight w:val="610"/>
        </w:trPr>
        <w:tc>
          <w:tcPr>
            <w:tcW w:w="6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Ítem</w:t>
            </w:r>
          </w:p>
        </w:tc>
        <w:tc>
          <w:tcPr>
            <w:tcW w:w="37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Actuación</w:t>
            </w:r>
          </w:p>
        </w:tc>
        <w:tc>
          <w:tcPr>
            <w:tcW w:w="294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Anotación</w:t>
            </w:r>
          </w:p>
        </w:tc>
        <w:tc>
          <w:tcPr>
            <w:tcW w:w="174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Ubicación</w:t>
            </w:r>
          </w:p>
        </w:tc>
      </w:tr>
      <w:tr w:rsidR="00043F5B" w:rsidRPr="000625AC" w:rsidTr="00043F5B">
        <w:trPr>
          <w:trHeight w:val="1122"/>
        </w:trPr>
        <w:tc>
          <w:tcPr>
            <w:tcW w:w="6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37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ATP FIRMAR</w:t>
            </w:r>
          </w:p>
        </w:tc>
        <w:tc>
          <w:tcPr>
            <w:tcW w:w="294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9005 – Auto 2237 – Ejecutoriado. P Único firmar, enviar - Expediente Hibrido</w:t>
            </w:r>
          </w:p>
        </w:tc>
        <w:tc>
          <w:tcPr>
            <w:tcW w:w="174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Archivo de Gestión - Letra</w:t>
            </w:r>
          </w:p>
        </w:tc>
      </w:tr>
      <w:tr w:rsidR="00043F5B" w:rsidRPr="000625AC" w:rsidTr="00043F5B">
        <w:trPr>
          <w:trHeight w:val="1111"/>
        </w:trPr>
        <w:tc>
          <w:tcPr>
            <w:tcW w:w="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3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 xml:space="preserve">CIT ENVIAR </w:t>
            </w:r>
          </w:p>
        </w:tc>
        <w:tc>
          <w:tcPr>
            <w:tcW w:w="2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9648 – Auto 2237 – Firmado. P Único enviar - Expediente Hibrido a las entidades Bancarias y al correo electrónico aludido en auto.</w:t>
            </w:r>
          </w:p>
        </w:tc>
        <w:tc>
          <w:tcPr>
            <w:tcW w:w="17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Archivo de Gestión - Letra</w:t>
            </w:r>
          </w:p>
        </w:tc>
      </w:tr>
      <w:tr w:rsidR="00043F5B" w:rsidRPr="000625AC" w:rsidTr="00043F5B">
        <w:trPr>
          <w:trHeight w:val="1191"/>
        </w:trPr>
        <w:tc>
          <w:tcPr>
            <w:tcW w:w="6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3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AGE SIN PENDIENTES</w:t>
            </w:r>
          </w:p>
        </w:tc>
        <w:tc>
          <w:tcPr>
            <w:tcW w:w="294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9222 – Auto 2237 – Enviado.   Expediente Hibrido</w:t>
            </w:r>
          </w:p>
        </w:tc>
        <w:tc>
          <w:tcPr>
            <w:tcW w:w="174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Archivo de Gestión - Letra</w:t>
            </w:r>
          </w:p>
        </w:tc>
      </w:tr>
    </w:tbl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p w:rsidR="00043F5B" w:rsidRPr="000625AC" w:rsidRDefault="00043F5B" w:rsidP="00043F5B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sz w:val="22"/>
          <w:szCs w:val="22"/>
        </w:rPr>
      </w:pPr>
      <w:r w:rsidRPr="000625AC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lang w:val="es-MX"/>
        </w:rPr>
        <w:t>EJEMPLO 2: DIRECCIONAMIENTO PRINCIPAL Y COMPLEMENTARIO (ACTUACIÓN – ANOTACIÓN – UBICACIÓN) (una orden) EXPEDIENTE ELECTRÓNICO</w:t>
      </w: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tbl>
      <w:tblPr>
        <w:tblW w:w="85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3551"/>
        <w:gridCol w:w="2707"/>
        <w:gridCol w:w="1561"/>
      </w:tblGrid>
      <w:tr w:rsidR="00043F5B" w:rsidRPr="000625AC" w:rsidTr="00D634AE">
        <w:trPr>
          <w:trHeight w:val="728"/>
        </w:trPr>
        <w:tc>
          <w:tcPr>
            <w:tcW w:w="70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Ítem</w:t>
            </w:r>
          </w:p>
        </w:tc>
        <w:tc>
          <w:tcPr>
            <w:tcW w:w="35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Actuación</w:t>
            </w:r>
          </w:p>
        </w:tc>
        <w:tc>
          <w:tcPr>
            <w:tcW w:w="27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Anotación</w:t>
            </w:r>
          </w:p>
        </w:tc>
        <w:tc>
          <w:tcPr>
            <w:tcW w:w="156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Ubicación</w:t>
            </w:r>
          </w:p>
        </w:tc>
      </w:tr>
      <w:tr w:rsidR="00043F5B" w:rsidRPr="000625AC" w:rsidTr="00D634AE">
        <w:trPr>
          <w:trHeight w:val="1495"/>
        </w:trPr>
        <w:tc>
          <w:tcPr>
            <w:tcW w:w="70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35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ATP FIRMAR</w:t>
            </w:r>
          </w:p>
        </w:tc>
        <w:tc>
          <w:tcPr>
            <w:tcW w:w="27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9005 - Auto 2237 – Ejecutoriado. P Único firmar, enviar - Expediente Electrónico</w:t>
            </w:r>
          </w:p>
        </w:tc>
        <w:tc>
          <w:tcPr>
            <w:tcW w:w="156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Archivo de Gestión Virtual</w:t>
            </w:r>
          </w:p>
        </w:tc>
      </w:tr>
      <w:tr w:rsidR="00043F5B" w:rsidRPr="000625AC" w:rsidTr="00D634AE">
        <w:trPr>
          <w:trHeight w:val="1495"/>
        </w:trPr>
        <w:tc>
          <w:tcPr>
            <w:tcW w:w="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3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 xml:space="preserve">CIT ENVIAR </w:t>
            </w:r>
          </w:p>
        </w:tc>
        <w:tc>
          <w:tcPr>
            <w:tcW w:w="2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9648 - Auto 2237 – Firmado. P Único enviar - Expediente Electrónico a las entidades Bancarias y al correo electrónico aludido en auto.</w:t>
            </w:r>
          </w:p>
        </w:tc>
        <w:tc>
          <w:tcPr>
            <w:tcW w:w="15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Archivo de Gestión Virtual</w:t>
            </w:r>
          </w:p>
        </w:tc>
      </w:tr>
      <w:tr w:rsidR="00043F5B" w:rsidRPr="000625AC" w:rsidTr="00D634AE">
        <w:trPr>
          <w:trHeight w:val="1495"/>
        </w:trPr>
        <w:tc>
          <w:tcPr>
            <w:tcW w:w="7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3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AGE SIN PENDIENTES</w:t>
            </w:r>
          </w:p>
        </w:tc>
        <w:tc>
          <w:tcPr>
            <w:tcW w:w="27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9222 - Auto 2237 – Enviado.   Expediente Electrónico</w:t>
            </w:r>
          </w:p>
        </w:tc>
        <w:tc>
          <w:tcPr>
            <w:tcW w:w="156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0625AC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0625AC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Archivo de Gestión Virtual</w:t>
            </w:r>
          </w:p>
        </w:tc>
      </w:tr>
    </w:tbl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p w:rsidR="00043F5B" w:rsidRDefault="00043F5B" w:rsidP="00043F5B">
      <w:pPr>
        <w:pStyle w:val="NormalWeb"/>
        <w:spacing w:before="0" w:beforeAutospacing="0" w:after="0" w:afterAutospacing="0"/>
        <w:ind w:left="0" w:hanging="2"/>
        <w:jc w:val="both"/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lang w:val="es-MX"/>
        </w:rPr>
      </w:pPr>
    </w:p>
    <w:p w:rsidR="00043F5B" w:rsidRPr="000625AC" w:rsidRDefault="00043F5B" w:rsidP="00043F5B">
      <w:pPr>
        <w:pStyle w:val="NormalWeb"/>
        <w:spacing w:before="0" w:beforeAutospacing="0" w:after="0" w:afterAutospacing="0"/>
        <w:ind w:left="0" w:hanging="2"/>
        <w:jc w:val="both"/>
        <w:rPr>
          <w:rFonts w:ascii="Arial" w:hAnsi="Arial" w:cs="Arial"/>
          <w:sz w:val="22"/>
          <w:szCs w:val="22"/>
        </w:rPr>
      </w:pPr>
      <w:r w:rsidRPr="000625AC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  <w:lang w:val="es-MX"/>
        </w:rPr>
        <w:t>IMPORTANTE:</w:t>
      </w:r>
      <w:r w:rsidRPr="000625A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MX"/>
        </w:rPr>
        <w:t xml:space="preserve"> es de anotar que, en todo caso, debe glosarse al expediente electrónico la constancia de la actividad realizada siguiendo con obligatorio cumplimiento lo establecido </w:t>
      </w:r>
      <w:r w:rsidRPr="000625AC">
        <w:rPr>
          <w:rFonts w:ascii="Arial" w:eastAsiaTheme="minorEastAsia" w:hAnsi="Arial" w:cs="Arial"/>
          <w:color w:val="000000" w:themeColor="text1"/>
          <w:kern w:val="24"/>
          <w:sz w:val="22"/>
          <w:szCs w:val="22"/>
          <w:lang w:val="es-MX"/>
        </w:rPr>
        <w:lastRenderedPageBreak/>
        <w:t>en el protocolo para la gestión de documentos electrónicos, digitalización y conformación del expediente Acuerdo PCSJA20-11567 de 2020 y la Circular PCSJC21-6 de 2021.</w:t>
      </w:r>
    </w:p>
    <w:p w:rsidR="00043F5B" w:rsidRPr="002E59AE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  <w:r w:rsidRPr="002E59AE">
        <w:rPr>
          <w:rFonts w:ascii="Arial" w:eastAsiaTheme="majorEastAsia" w:hAnsi="Arial" w:cs="Arial"/>
          <w:b/>
          <w:bCs/>
          <w:color w:val="4F81BD" w:themeColor="accent1"/>
          <w:kern w:val="24"/>
          <w:lang w:val="es-MX"/>
        </w:rPr>
        <w:t xml:space="preserve">EJEMPLO 3: DIRECCIONAMIENTO PRINCIPAL Y COMPLEMENTARIO (ACTUACIÓN – ANOTACIÓN – UBICACIÓN) (dos </w:t>
      </w:r>
      <w:proofErr w:type="spellStart"/>
      <w:r w:rsidRPr="002E59AE">
        <w:rPr>
          <w:rFonts w:ascii="Arial" w:eastAsiaTheme="majorEastAsia" w:hAnsi="Arial" w:cs="Arial"/>
          <w:b/>
          <w:bCs/>
          <w:color w:val="4F81BD" w:themeColor="accent1"/>
          <w:kern w:val="24"/>
          <w:lang w:val="es-MX"/>
        </w:rPr>
        <w:t>ordenes</w:t>
      </w:r>
      <w:proofErr w:type="spellEnd"/>
      <w:r w:rsidRPr="002E59AE">
        <w:rPr>
          <w:rFonts w:ascii="Arial" w:eastAsiaTheme="majorEastAsia" w:hAnsi="Arial" w:cs="Arial"/>
          <w:b/>
          <w:bCs/>
          <w:color w:val="4F81BD" w:themeColor="accent1"/>
          <w:kern w:val="24"/>
          <w:lang w:val="es-MX"/>
        </w:rPr>
        <w:t>) EXPEDIENTE HÍBRIDO</w:t>
      </w: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  <w:r>
        <w:rPr>
          <w:noProof/>
        </w:rPr>
        <w:drawing>
          <wp:inline distT="0" distB="0" distL="0" distR="0" wp14:anchorId="6100C7F1" wp14:editId="76034682">
            <wp:extent cx="5612130" cy="3206115"/>
            <wp:effectExtent l="0" t="0" r="7620" b="0"/>
            <wp:docPr id="5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F7BB1B4F-59BA-4510-9A42-18E6C7EE77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F7BB1B4F-59BA-4510-9A42-18E6C7EE77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tbl>
      <w:tblPr>
        <w:tblW w:w="94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4"/>
        <w:gridCol w:w="3924"/>
        <w:gridCol w:w="2988"/>
        <w:gridCol w:w="1720"/>
      </w:tblGrid>
      <w:tr w:rsidR="00043F5B" w:rsidRPr="002E59AE" w:rsidTr="00D634AE">
        <w:trPr>
          <w:trHeight w:val="561"/>
        </w:trPr>
        <w:tc>
          <w:tcPr>
            <w:tcW w:w="7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Ítem</w:t>
            </w:r>
          </w:p>
        </w:tc>
        <w:tc>
          <w:tcPr>
            <w:tcW w:w="392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Actuación</w:t>
            </w:r>
          </w:p>
        </w:tc>
        <w:tc>
          <w:tcPr>
            <w:tcW w:w="298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Anotación</w:t>
            </w:r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Ubicación</w:t>
            </w:r>
          </w:p>
        </w:tc>
      </w:tr>
      <w:tr w:rsidR="00043F5B" w:rsidRPr="002E59AE" w:rsidTr="00D634AE">
        <w:trPr>
          <w:trHeight w:val="1229"/>
        </w:trPr>
        <w:tc>
          <w:tcPr>
            <w:tcW w:w="7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392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SEC DILIGENCIAS DE REMATE</w:t>
            </w:r>
          </w:p>
        </w:tc>
        <w:tc>
          <w:tcPr>
            <w:tcW w:w="298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9102 - Auto 2149 – Ejecutoriado. P Numeral 1 Firma y Envío</w:t>
            </w:r>
          </w:p>
          <w:p w:rsidR="00043F5B" w:rsidRPr="002E59AE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 xml:space="preserve">P Numeral 2 Firma, Publicación y envío de Aviso de Remate. P Diligencia de </w:t>
            </w:r>
            <w:proofErr w:type="gramStart"/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Remate  Expediente</w:t>
            </w:r>
            <w:proofErr w:type="gramEnd"/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 xml:space="preserve"> Híbrido</w:t>
            </w:r>
          </w:p>
        </w:tc>
        <w:tc>
          <w:tcPr>
            <w:tcW w:w="17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cs="Times New Roman"/>
                <w:color w:val="000000" w:themeColor="dark1"/>
                <w:kern w:val="24"/>
                <w:lang w:val="es-MX" w:eastAsia="es-CO"/>
              </w:rPr>
              <w:t>Secretaría - Remates</w:t>
            </w:r>
          </w:p>
        </w:tc>
      </w:tr>
      <w:tr w:rsidR="00043F5B" w:rsidRPr="002E59AE" w:rsidTr="00D634AE">
        <w:trPr>
          <w:trHeight w:val="561"/>
        </w:trPr>
        <w:tc>
          <w:tcPr>
            <w:tcW w:w="7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3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both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 CIT ENVIAR</w:t>
            </w:r>
          </w:p>
        </w:tc>
        <w:tc>
          <w:tcPr>
            <w:tcW w:w="29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9899 – Auto 2149 – Aviso Firmado y Publicado P Envío aviso por correo electrónico a la parte. P Numeral 1 Firma y Envío.  P Diligencia de Remate. Expediente Híbrido </w:t>
            </w:r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 </w:t>
            </w:r>
            <w:r w:rsidRPr="002E59AE">
              <w:rPr>
                <w:rFonts w:cs="Times New Roman"/>
                <w:color w:val="000000" w:themeColor="dark1"/>
                <w:kern w:val="24"/>
                <w:lang w:val="es-MX" w:eastAsia="es-CO"/>
              </w:rPr>
              <w:t>Secretaría - Remates</w:t>
            </w:r>
          </w:p>
        </w:tc>
      </w:tr>
      <w:tr w:rsidR="00043F5B" w:rsidRPr="002E59AE" w:rsidTr="00D634AE">
        <w:trPr>
          <w:trHeight w:val="773"/>
        </w:trPr>
        <w:tc>
          <w:tcPr>
            <w:tcW w:w="7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3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ATP FIRMAR</w:t>
            </w:r>
          </w:p>
        </w:tc>
        <w:tc>
          <w:tcPr>
            <w:tcW w:w="29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9005 - Auto 2149 – Enviado Aviso</w:t>
            </w:r>
          </w:p>
          <w:p w:rsidR="00043F5B" w:rsidRPr="002E59AE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P Numeral 1 Firma y Envío. P Diligencia de Remate Expediente Híbrido</w:t>
            </w:r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cs="Times New Roman"/>
                <w:color w:val="000000" w:themeColor="dark1"/>
                <w:kern w:val="24"/>
                <w:sz w:val="20"/>
                <w:szCs w:val="20"/>
                <w:lang w:val="es-MX" w:eastAsia="es-CO"/>
              </w:rPr>
              <w:t>Secretaría - Remates</w:t>
            </w:r>
          </w:p>
        </w:tc>
      </w:tr>
      <w:tr w:rsidR="00043F5B" w:rsidRPr="002E59AE" w:rsidTr="00D634AE">
        <w:trPr>
          <w:trHeight w:val="561"/>
        </w:trPr>
        <w:tc>
          <w:tcPr>
            <w:tcW w:w="7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lastRenderedPageBreak/>
              <w:t>4</w:t>
            </w:r>
          </w:p>
        </w:tc>
        <w:tc>
          <w:tcPr>
            <w:tcW w:w="3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both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 CIT ENVIAR</w:t>
            </w:r>
          </w:p>
        </w:tc>
        <w:tc>
          <w:tcPr>
            <w:tcW w:w="29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 xml:space="preserve">9307 – Auto 2149 – Firmado en expediente electrónico P Numeral 1 Envío. P Diligencia de </w:t>
            </w:r>
            <w:proofErr w:type="gramStart"/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Remate  Expediente</w:t>
            </w:r>
            <w:proofErr w:type="gramEnd"/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 xml:space="preserve"> Híbrido </w:t>
            </w:r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 </w:t>
            </w:r>
            <w:r w:rsidRPr="002E59AE">
              <w:rPr>
                <w:rFonts w:cs="Times New Roman"/>
                <w:color w:val="000000" w:themeColor="dark1"/>
                <w:kern w:val="24"/>
                <w:lang w:val="es-MX" w:eastAsia="es-CO"/>
              </w:rPr>
              <w:t>Secretaría - Remates</w:t>
            </w:r>
          </w:p>
        </w:tc>
      </w:tr>
      <w:tr w:rsidR="00043F5B" w:rsidRPr="002E59AE" w:rsidTr="00D634AE">
        <w:trPr>
          <w:trHeight w:val="561"/>
        </w:trPr>
        <w:tc>
          <w:tcPr>
            <w:tcW w:w="7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3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SEC DILIGENCIAS DE REMATE</w:t>
            </w:r>
          </w:p>
        </w:tc>
        <w:tc>
          <w:tcPr>
            <w:tcW w:w="29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9100 - Auto 2149 – Enviado. P Diligencia de remate.  Expediente Híbrido</w:t>
            </w:r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cs="Times New Roman"/>
                <w:color w:val="000000" w:themeColor="dark1"/>
                <w:kern w:val="24"/>
                <w:lang w:val="es-MX" w:eastAsia="es-CO"/>
              </w:rPr>
              <w:t>Secretaría - Remates</w:t>
            </w:r>
          </w:p>
        </w:tc>
      </w:tr>
      <w:tr w:rsidR="00043F5B" w:rsidRPr="002E59AE" w:rsidTr="00D634AE">
        <w:trPr>
          <w:trHeight w:val="561"/>
        </w:trPr>
        <w:tc>
          <w:tcPr>
            <w:tcW w:w="7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392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both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 SEC A DESPACHO PARA REMATE</w:t>
            </w:r>
          </w:p>
        </w:tc>
        <w:tc>
          <w:tcPr>
            <w:tcW w:w="298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both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9701 – Auto 2149 – Con publicaciones </w:t>
            </w:r>
          </w:p>
        </w:tc>
        <w:tc>
          <w:tcPr>
            <w:tcW w:w="1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2E59AE" w:rsidRDefault="00043F5B" w:rsidP="00D634AE">
            <w:pPr>
              <w:spacing w:after="0"/>
              <w:ind w:left="0" w:hanging="2"/>
              <w:jc w:val="both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2E59AE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 Despacho</w:t>
            </w:r>
          </w:p>
        </w:tc>
      </w:tr>
    </w:tbl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Theme="majorEastAsia" w:hAnsi="Arial" w:cs="Arial"/>
          <w:b/>
          <w:bCs/>
          <w:color w:val="4F81BD" w:themeColor="accent1"/>
          <w:kern w:val="24"/>
          <w:lang w:val="es-MX"/>
        </w:rPr>
      </w:pPr>
      <w:r w:rsidRPr="007E3F2A">
        <w:rPr>
          <w:rFonts w:ascii="Arial" w:eastAsiaTheme="majorEastAsia" w:hAnsi="Arial" w:cs="Arial"/>
          <w:b/>
          <w:bCs/>
          <w:color w:val="4F81BD" w:themeColor="accent1"/>
          <w:kern w:val="24"/>
          <w:lang w:val="es-MX"/>
        </w:rPr>
        <w:t xml:space="preserve">EJEMPLO 4: DIRECCIONAMIENTO PRINCIPAL Y COMPLEMENTARIO (ACTUACIÓN – ANOTACIÓN – UBICACIÓN) (dos </w:t>
      </w:r>
      <w:proofErr w:type="spellStart"/>
      <w:r w:rsidRPr="007E3F2A">
        <w:rPr>
          <w:rFonts w:ascii="Arial" w:eastAsiaTheme="majorEastAsia" w:hAnsi="Arial" w:cs="Arial"/>
          <w:b/>
          <w:bCs/>
          <w:color w:val="4F81BD" w:themeColor="accent1"/>
          <w:kern w:val="24"/>
          <w:lang w:val="es-MX"/>
        </w:rPr>
        <w:t>ordenes</w:t>
      </w:r>
      <w:proofErr w:type="spellEnd"/>
      <w:r w:rsidRPr="007E3F2A">
        <w:rPr>
          <w:rFonts w:ascii="Arial" w:eastAsiaTheme="majorEastAsia" w:hAnsi="Arial" w:cs="Arial"/>
          <w:b/>
          <w:bCs/>
          <w:color w:val="4F81BD" w:themeColor="accent1"/>
          <w:kern w:val="24"/>
          <w:lang w:val="es-MX"/>
        </w:rPr>
        <w:t>) EXPEDIENTE ELECTRÓNICO</w:t>
      </w: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p w:rsidR="00043F5B" w:rsidRPr="007E3F2A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tbl>
      <w:tblPr>
        <w:tblW w:w="88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6"/>
        <w:gridCol w:w="2733"/>
        <w:gridCol w:w="3969"/>
        <w:gridCol w:w="1460"/>
      </w:tblGrid>
      <w:tr w:rsidR="00043F5B" w:rsidRPr="007E3F2A" w:rsidTr="00D634AE">
        <w:trPr>
          <w:trHeight w:val="593"/>
        </w:trPr>
        <w:tc>
          <w:tcPr>
            <w:tcW w:w="73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Ítem</w:t>
            </w:r>
          </w:p>
        </w:tc>
        <w:tc>
          <w:tcPr>
            <w:tcW w:w="273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Actuación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Anotación</w:t>
            </w:r>
          </w:p>
        </w:tc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Ubicación</w:t>
            </w:r>
          </w:p>
        </w:tc>
      </w:tr>
      <w:tr w:rsidR="00043F5B" w:rsidRPr="007E3F2A" w:rsidTr="00D634AE">
        <w:trPr>
          <w:trHeight w:val="1297"/>
        </w:trPr>
        <w:tc>
          <w:tcPr>
            <w:tcW w:w="73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1</w:t>
            </w:r>
          </w:p>
        </w:tc>
        <w:tc>
          <w:tcPr>
            <w:tcW w:w="273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SEC DILIGENCIAS DE REMATE</w:t>
            </w:r>
          </w:p>
        </w:tc>
        <w:tc>
          <w:tcPr>
            <w:tcW w:w="39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9102 - Auto 2149 – Ejecutoriado. P Numeral 1 Firma y Envío</w:t>
            </w:r>
          </w:p>
          <w:p w:rsidR="00043F5B" w:rsidRPr="007E3F2A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 xml:space="preserve">P Numeral 2 Firma, Publicación y envío de Aviso de Remate. P Diligencia de </w:t>
            </w:r>
            <w:proofErr w:type="gramStart"/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Remate  Expediente</w:t>
            </w:r>
            <w:proofErr w:type="gramEnd"/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 xml:space="preserve"> Híbrido</w:t>
            </w:r>
          </w:p>
        </w:tc>
        <w:tc>
          <w:tcPr>
            <w:tcW w:w="14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cs="Times New Roman"/>
                <w:color w:val="000000" w:themeColor="dark1"/>
                <w:kern w:val="24"/>
                <w:lang w:val="es-MX" w:eastAsia="es-CO"/>
              </w:rPr>
              <w:t>Archivo Gestión Virtual</w:t>
            </w:r>
          </w:p>
        </w:tc>
      </w:tr>
      <w:tr w:rsidR="00043F5B" w:rsidRPr="007E3F2A" w:rsidTr="00D634AE">
        <w:trPr>
          <w:trHeight w:val="593"/>
        </w:trPr>
        <w:tc>
          <w:tcPr>
            <w:tcW w:w="7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2</w:t>
            </w:r>
          </w:p>
        </w:tc>
        <w:tc>
          <w:tcPr>
            <w:tcW w:w="2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both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 CIT ENVIAR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9899 – Auto 2149 – Aviso Firmado y Publicado P Envío aviso por correo electrónico a la parte. P Numeral 1 Firma y Envío.  P Diligencia de Remate. Expediente Híbrido </w:t>
            </w:r>
          </w:p>
        </w:tc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 </w:t>
            </w:r>
            <w:r w:rsidRPr="007E3F2A">
              <w:rPr>
                <w:rFonts w:cs="Times New Roman"/>
                <w:color w:val="000000" w:themeColor="dark1"/>
                <w:kern w:val="24"/>
                <w:lang w:val="es-MX" w:eastAsia="es-CO"/>
              </w:rPr>
              <w:t>Archivo Gestión Virtual</w:t>
            </w:r>
          </w:p>
        </w:tc>
      </w:tr>
      <w:tr w:rsidR="00043F5B" w:rsidRPr="007E3F2A" w:rsidTr="00D634AE">
        <w:trPr>
          <w:trHeight w:val="816"/>
        </w:trPr>
        <w:tc>
          <w:tcPr>
            <w:tcW w:w="7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3</w:t>
            </w:r>
          </w:p>
        </w:tc>
        <w:tc>
          <w:tcPr>
            <w:tcW w:w="2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ATP FIRMAR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9005 - Auto 2149 – Enviado Aviso</w:t>
            </w:r>
          </w:p>
          <w:p w:rsidR="00043F5B" w:rsidRPr="007E3F2A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P Numeral 1 Firma y Envío. P Diligencia de Remate Expediente Híbrido</w:t>
            </w:r>
          </w:p>
        </w:tc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cs="Times New Roman"/>
                <w:color w:val="000000" w:themeColor="dark1"/>
                <w:kern w:val="24"/>
                <w:sz w:val="20"/>
                <w:szCs w:val="20"/>
                <w:lang w:val="es-MX" w:eastAsia="es-CO"/>
              </w:rPr>
              <w:t>Archivo Gestión Virtual</w:t>
            </w:r>
          </w:p>
        </w:tc>
      </w:tr>
      <w:tr w:rsidR="00043F5B" w:rsidRPr="007E3F2A" w:rsidTr="00D634AE">
        <w:trPr>
          <w:trHeight w:val="593"/>
        </w:trPr>
        <w:tc>
          <w:tcPr>
            <w:tcW w:w="7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4</w:t>
            </w:r>
          </w:p>
        </w:tc>
        <w:tc>
          <w:tcPr>
            <w:tcW w:w="2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both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 CIT ENVIAR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 xml:space="preserve">9307 – Auto 2149 – Firmado en expediente electrónico P Numeral 1 Envío. P Diligencia de </w:t>
            </w:r>
            <w:proofErr w:type="gramStart"/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Remate  Expediente</w:t>
            </w:r>
            <w:proofErr w:type="gramEnd"/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 xml:space="preserve"> Híbrido </w:t>
            </w:r>
          </w:p>
        </w:tc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 </w:t>
            </w:r>
            <w:r w:rsidRPr="007E3F2A">
              <w:rPr>
                <w:rFonts w:cs="Times New Roman"/>
                <w:color w:val="000000" w:themeColor="dark1"/>
                <w:kern w:val="24"/>
                <w:lang w:val="es-MX" w:eastAsia="es-CO"/>
              </w:rPr>
              <w:t>Archivo Gestión Virtual</w:t>
            </w:r>
          </w:p>
        </w:tc>
      </w:tr>
      <w:tr w:rsidR="00043F5B" w:rsidRPr="007E3F2A" w:rsidTr="00D634AE">
        <w:trPr>
          <w:trHeight w:val="593"/>
        </w:trPr>
        <w:tc>
          <w:tcPr>
            <w:tcW w:w="7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5</w:t>
            </w:r>
          </w:p>
        </w:tc>
        <w:tc>
          <w:tcPr>
            <w:tcW w:w="2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SEC DILIGENCIAS DE REMATE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9100 - Auto 2149 – Enviado. P Diligencia de remate.  Expediente Híbrido</w:t>
            </w:r>
          </w:p>
        </w:tc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ECF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both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cs="Times New Roman"/>
                <w:color w:val="000000" w:themeColor="dark1"/>
                <w:kern w:val="24"/>
                <w:lang w:val="es-MX" w:eastAsia="es-CO"/>
              </w:rPr>
              <w:t>Archivo Gestión Virtual</w:t>
            </w:r>
          </w:p>
        </w:tc>
      </w:tr>
      <w:tr w:rsidR="00043F5B" w:rsidRPr="007E3F2A" w:rsidTr="00D634AE">
        <w:trPr>
          <w:trHeight w:val="593"/>
        </w:trPr>
        <w:tc>
          <w:tcPr>
            <w:tcW w:w="73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FCBE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center"/>
              <w:textAlignment w:val="baseline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b/>
                <w:bCs/>
                <w:color w:val="FFFFFF" w:themeColor="light1"/>
                <w:kern w:val="24"/>
                <w:sz w:val="20"/>
                <w:szCs w:val="20"/>
                <w:lang w:eastAsia="es-CO"/>
              </w:rPr>
              <w:t>6</w:t>
            </w:r>
          </w:p>
        </w:tc>
        <w:tc>
          <w:tcPr>
            <w:tcW w:w="27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both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 SEC A DESPACHO PARA REMATE</w:t>
            </w:r>
          </w:p>
        </w:tc>
        <w:tc>
          <w:tcPr>
            <w:tcW w:w="3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both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9701 – Auto 2149 – Con publicaciones </w:t>
            </w:r>
          </w:p>
        </w:tc>
        <w:tc>
          <w:tcPr>
            <w:tcW w:w="14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F6FC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43F5B" w:rsidRPr="007E3F2A" w:rsidRDefault="00043F5B" w:rsidP="00D634AE">
            <w:pPr>
              <w:spacing w:after="0"/>
              <w:ind w:left="0" w:hanging="2"/>
              <w:jc w:val="both"/>
              <w:rPr>
                <w:rFonts w:ascii="Arial" w:eastAsia="Times New Roman" w:hAnsi="Arial" w:cs="Arial"/>
                <w:sz w:val="36"/>
                <w:szCs w:val="36"/>
                <w:lang w:eastAsia="es-CO"/>
              </w:rPr>
            </w:pPr>
            <w:r w:rsidRPr="007E3F2A">
              <w:rPr>
                <w:rFonts w:ascii="Trebuchet MS" w:eastAsia="Times New Roman" w:hAnsi="Trebuchet MS" w:cs="Arial"/>
                <w:color w:val="000000" w:themeColor="dark1"/>
                <w:kern w:val="24"/>
                <w:sz w:val="20"/>
                <w:szCs w:val="20"/>
                <w:lang w:eastAsia="es-CO"/>
              </w:rPr>
              <w:t> Despacho</w:t>
            </w:r>
          </w:p>
        </w:tc>
      </w:tr>
    </w:tbl>
    <w:p w:rsidR="00043F5B" w:rsidRPr="007E3F2A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p w:rsidR="00043F5B" w:rsidRDefault="00043F5B" w:rsidP="00043F5B">
      <w:pPr>
        <w:spacing w:after="0" w:line="240" w:lineRule="auto"/>
        <w:ind w:left="0" w:hanging="2"/>
        <w:jc w:val="both"/>
        <w:textAlignment w:val="baseline"/>
        <w:rPr>
          <w:rFonts w:ascii="Arial" w:eastAsia="Times New Roman" w:hAnsi="Arial" w:cs="Arial"/>
          <w:bCs/>
          <w:color w:val="000000"/>
          <w:bdr w:val="none" w:sz="0" w:space="0" w:color="auto" w:frame="1"/>
          <w:lang w:eastAsia="es-CO"/>
        </w:rPr>
      </w:pPr>
    </w:p>
    <w:p w:rsidR="00043F5B" w:rsidRPr="00F619EA" w:rsidRDefault="00043F5B" w:rsidP="00365F36">
      <w:pPr>
        <w:spacing w:after="0"/>
        <w:ind w:left="0" w:hanging="2"/>
        <w:jc w:val="both"/>
        <w:rPr>
          <w:rFonts w:ascii="Arial" w:eastAsia="Arial" w:hAnsi="Arial" w:cs="Arial"/>
        </w:rPr>
      </w:pPr>
      <w:r w:rsidRPr="008F7F49">
        <w:rPr>
          <w:rFonts w:ascii="Arial" w:hAnsi="Arial" w:cs="Arial"/>
          <w:b/>
          <w:u w:val="single"/>
          <w:lang w:val="es-MX"/>
        </w:rPr>
        <w:t>Seguimiento:</w:t>
      </w:r>
      <w:r w:rsidRPr="008F7F49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cada AA05 </w:t>
      </w:r>
      <w:r w:rsidRPr="008F7F49">
        <w:rPr>
          <w:rFonts w:ascii="Arial" w:hAnsi="Arial" w:cs="Arial"/>
          <w:lang w:val="es-MX"/>
        </w:rPr>
        <w:t xml:space="preserve">debe diligenciar a diario el </w:t>
      </w:r>
      <w:r w:rsidRPr="008F7F49">
        <w:rPr>
          <w:rFonts w:ascii="Arial" w:hAnsi="Arial" w:cs="Arial"/>
          <w:b/>
          <w:lang w:val="es-MX"/>
        </w:rPr>
        <w:t>Excel de control</w:t>
      </w:r>
      <w:r w:rsidRPr="008F7F49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b/>
          <w:lang w:val="es-MX"/>
        </w:rPr>
        <w:t>Direccionamiento Principal de Ejecutoria,</w:t>
      </w:r>
      <w:r w:rsidRPr="008F7F49">
        <w:rPr>
          <w:rFonts w:ascii="Arial" w:hAnsi="Arial" w:cs="Arial"/>
          <w:lang w:val="es-MX"/>
        </w:rPr>
        <w:t xml:space="preserve"> donde consignará el número </w:t>
      </w:r>
      <w:r>
        <w:rPr>
          <w:rFonts w:ascii="Arial" w:hAnsi="Arial" w:cs="Arial"/>
          <w:lang w:val="es-MX"/>
        </w:rPr>
        <w:t>de Providencias notificadas por Estado vs lo Ejecutoriado y Direccionado. Así mismo esto deberá coincidir con los listados generados por intranet y que direccionará en el OneDrive en el sitio correspondiente en atención a lo ordenado en la Providencia Judicial.</w:t>
      </w:r>
    </w:p>
    <w:sectPr w:rsidR="00043F5B" w:rsidRPr="00F619E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2" w:h="18722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297D" w:rsidRDefault="002F297D">
      <w:pPr>
        <w:spacing w:after="0" w:line="240" w:lineRule="auto"/>
        <w:ind w:left="0" w:hanging="2"/>
      </w:pPr>
      <w:r>
        <w:separator/>
      </w:r>
    </w:p>
  </w:endnote>
  <w:endnote w:type="continuationSeparator" w:id="0">
    <w:p w:rsidR="002F297D" w:rsidRDefault="002F297D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A95" w:rsidRDefault="00F67A95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tag w:val="goog_rdk_317"/>
      <w:id w:val="-199547080"/>
      <w:showingPlcHdr/>
    </w:sdtPr>
    <w:sdtContent>
      <w:p w:rsidR="00F67A95" w:rsidRDefault="00F67A95">
        <w:pPr>
          <w:pBdr>
            <w:top w:val="nil"/>
            <w:left w:val="nil"/>
            <w:bottom w:val="nil"/>
            <w:right w:val="nil"/>
            <w:between w:val="nil"/>
          </w:pBdr>
          <w:spacing w:after="0" w:line="240" w:lineRule="auto"/>
          <w:ind w:left="0" w:hanging="2"/>
          <w:jc w:val="right"/>
          <w:rPr>
            <w:color w:val="000000"/>
          </w:rPr>
        </w:pPr>
        <w:r>
          <w:t xml:space="preserve">     </w:t>
        </w:r>
      </w:p>
    </w:sdtContent>
  </w:sdt>
  <w:tbl>
    <w:tblPr>
      <w:tblStyle w:val="aa"/>
      <w:tblW w:w="9072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120"/>
      <w:gridCol w:w="2482"/>
      <w:gridCol w:w="2919"/>
      <w:gridCol w:w="2551"/>
    </w:tblGrid>
    <w:tr w:rsidR="00F67A95" w:rsidTr="00763A45">
      <w:trPr>
        <w:trHeight w:val="842"/>
      </w:trPr>
      <w:tc>
        <w:tcPr>
          <w:tcW w:w="11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sdt>
          <w:sdtPr>
            <w:tag w:val="goog_rdk_249"/>
            <w:id w:val="1586801305"/>
          </w:sdtPr>
          <w:sdtContent>
            <w:p w:rsidR="00F67A95" w:rsidRDefault="00F67A95" w:rsidP="00763A45">
              <w:pPr>
                <w:spacing w:after="0" w:line="240" w:lineRule="auto"/>
                <w:ind w:left="0" w:hanging="2"/>
                <w:jc w:val="center"/>
                <w:rPr>
                  <w:rFonts w:ascii="Arial" w:eastAsia="Arial" w:hAnsi="Arial" w:cs="Arial"/>
                  <w:b/>
                  <w:color w:val="767171"/>
                  <w:sz w:val="14"/>
                  <w:szCs w:val="14"/>
                </w:rPr>
              </w:pPr>
            </w:p>
            <w:sdt>
              <w:sdtPr>
                <w:tag w:val="goog_rdk_256"/>
                <w:id w:val="1378664820"/>
              </w:sdtPr>
              <w:sdtContent>
                <w:sdt>
                  <w:sdtPr>
                    <w:tag w:val="goog_rdk_248"/>
                    <w:id w:val="701357597"/>
                  </w:sdtPr>
                  <w:sdtContent>
                    <w:p w:rsidR="00F67A95" w:rsidRDefault="00F67A95" w:rsidP="00763A45">
                      <w:pPr>
                        <w:spacing w:after="0" w:line="240" w:lineRule="auto"/>
                        <w:ind w:left="0" w:hanging="2"/>
                        <w:jc w:val="center"/>
                        <w:rPr>
                          <w:rFonts w:ascii="Arial" w:eastAsia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sz w:val="14"/>
                          <w:szCs w:val="14"/>
                        </w:rPr>
                        <w:t>CÓDIGO</w:t>
                      </w:r>
                    </w:p>
                  </w:sdtContent>
                </w:sdt>
                <w:p w:rsidR="00F67A95" w:rsidRDefault="00F67A95" w:rsidP="00763A45">
                  <w:pPr>
                    <w:spacing w:after="0" w:line="240" w:lineRule="auto"/>
                    <w:jc w:val="center"/>
                  </w:pPr>
                  <w:r>
                    <w:rPr>
                      <w:rFonts w:ascii="Arial" w:eastAsia="Arial" w:hAnsi="Arial" w:cs="Arial"/>
                      <w:b/>
                      <w:sz w:val="14"/>
                      <w:szCs w:val="14"/>
                    </w:rPr>
                    <w:t>PAPAED10</w:t>
                  </w:r>
                </w:p>
              </w:sdtContent>
            </w:sdt>
            <w:p w:rsidR="00F67A95" w:rsidRDefault="00F67A95" w:rsidP="00763A45">
              <w:pPr>
                <w:spacing w:after="0" w:line="240" w:lineRule="auto"/>
                <w:ind w:left="0" w:hanging="2"/>
                <w:jc w:val="center"/>
                <w:rPr>
                  <w:rFonts w:ascii="Arial" w:eastAsia="Arial" w:hAnsi="Arial" w:cs="Arial"/>
                  <w:color w:val="767171"/>
                  <w:sz w:val="14"/>
                  <w:szCs w:val="14"/>
                </w:rPr>
              </w:pPr>
            </w:p>
          </w:sdtContent>
        </w:sdt>
      </w:tc>
      <w:tc>
        <w:tcPr>
          <w:tcW w:w="24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sdt>
          <w:sdtPr>
            <w:tag w:val="goog_rdk_250"/>
            <w:id w:val="357783856"/>
          </w:sdtPr>
          <w:sdtContent>
            <w:p w:rsidR="00F67A95" w:rsidRDefault="00F67A95" w:rsidP="00763A45">
              <w:pPr>
                <w:spacing w:after="0" w:line="240" w:lineRule="auto"/>
                <w:ind w:left="0" w:hanging="2"/>
                <w:jc w:val="center"/>
                <w:rPr>
                  <w:rFonts w:ascii="Arial" w:eastAsia="Arial" w:hAnsi="Arial" w:cs="Arial"/>
                  <w:sz w:val="14"/>
                  <w:szCs w:val="14"/>
                </w:rPr>
              </w:pPr>
              <w:r>
                <w:rPr>
                  <w:rFonts w:ascii="Arial" w:eastAsia="Arial" w:hAnsi="Arial" w:cs="Arial"/>
                  <w:b/>
                  <w:sz w:val="14"/>
                  <w:szCs w:val="14"/>
                </w:rPr>
                <w:t>ELABORÓ</w:t>
              </w:r>
            </w:p>
          </w:sdtContent>
        </w:sdt>
        <w:sdt>
          <w:sdtPr>
            <w:tag w:val="goog_rdk_251"/>
            <w:id w:val="-533347374"/>
          </w:sdtPr>
          <w:sdtContent>
            <w:p w:rsidR="00F67A95" w:rsidRDefault="00F67A95" w:rsidP="00763A45">
              <w:pPr>
                <w:spacing w:after="0" w:line="240" w:lineRule="auto"/>
                <w:ind w:left="0" w:hanging="2"/>
                <w:jc w:val="center"/>
                <w:rPr>
                  <w:rFonts w:ascii="Arial" w:eastAsia="Arial" w:hAnsi="Arial" w:cs="Arial"/>
                  <w:sz w:val="14"/>
                  <w:szCs w:val="14"/>
                </w:rPr>
              </w:pPr>
              <w:r>
                <w:rPr>
                  <w:rFonts w:ascii="Arial" w:eastAsia="Arial" w:hAnsi="Arial" w:cs="Arial"/>
                  <w:b/>
                  <w:sz w:val="14"/>
                  <w:szCs w:val="14"/>
                </w:rPr>
                <w:t>LIDER DEL PROCESO</w:t>
              </w:r>
            </w:p>
          </w:sdtContent>
        </w:sdt>
      </w:tc>
      <w:tc>
        <w:tcPr>
          <w:tcW w:w="29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sdt>
          <w:sdtPr>
            <w:tag w:val="goog_rdk_252"/>
            <w:id w:val="-968127363"/>
          </w:sdtPr>
          <w:sdtContent>
            <w:p w:rsidR="00F67A95" w:rsidRDefault="00F67A95" w:rsidP="00763A45">
              <w:pPr>
                <w:spacing w:after="0" w:line="240" w:lineRule="auto"/>
                <w:ind w:left="0" w:hanging="2"/>
                <w:jc w:val="center"/>
                <w:rPr>
                  <w:rFonts w:ascii="Arial" w:eastAsia="Arial" w:hAnsi="Arial" w:cs="Arial"/>
                  <w:sz w:val="14"/>
                  <w:szCs w:val="14"/>
                </w:rPr>
              </w:pPr>
              <w:r>
                <w:rPr>
                  <w:rFonts w:ascii="Arial" w:eastAsia="Arial" w:hAnsi="Arial" w:cs="Arial"/>
                  <w:b/>
                  <w:sz w:val="14"/>
                  <w:szCs w:val="14"/>
                </w:rPr>
                <w:t>REVISÓ</w:t>
              </w:r>
            </w:p>
          </w:sdtContent>
        </w:sdt>
        <w:sdt>
          <w:sdtPr>
            <w:tag w:val="goog_rdk_253"/>
            <w:id w:val="36253801"/>
          </w:sdtPr>
          <w:sdtContent>
            <w:p w:rsidR="00F67A95" w:rsidRDefault="00F67A95" w:rsidP="00763A45">
              <w:pPr>
                <w:spacing w:after="0" w:line="240" w:lineRule="auto"/>
                <w:ind w:left="0" w:hanging="2"/>
                <w:jc w:val="center"/>
                <w:rPr>
                  <w:rFonts w:ascii="Arial" w:eastAsia="Arial" w:hAnsi="Arial" w:cs="Arial"/>
                  <w:color w:val="767171"/>
                  <w:sz w:val="14"/>
                  <w:szCs w:val="14"/>
                </w:rPr>
              </w:pPr>
              <w:r>
                <w:rPr>
                  <w:rFonts w:ascii="Arial" w:eastAsia="Arial" w:hAnsi="Arial" w:cs="Arial"/>
                  <w:b/>
                  <w:color w:val="767171"/>
                  <w:sz w:val="14"/>
                  <w:szCs w:val="14"/>
                </w:rPr>
                <w:t>COORDINADOR NACIONAL DEL SIGCMA</w:t>
              </w:r>
            </w:p>
          </w:sdtContent>
        </w:sdt>
      </w:tc>
      <w:tc>
        <w:tcPr>
          <w:tcW w:w="25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sdt>
          <w:sdtPr>
            <w:tag w:val="goog_rdk_254"/>
            <w:id w:val="-1985461828"/>
          </w:sdtPr>
          <w:sdtContent>
            <w:p w:rsidR="00F67A95" w:rsidRDefault="00F67A95" w:rsidP="00763A45">
              <w:pPr>
                <w:spacing w:after="0" w:line="240" w:lineRule="auto"/>
                <w:ind w:left="0" w:hanging="2"/>
                <w:jc w:val="center"/>
                <w:rPr>
                  <w:rFonts w:ascii="Arial" w:eastAsia="Arial" w:hAnsi="Arial" w:cs="Arial"/>
                  <w:sz w:val="14"/>
                  <w:szCs w:val="14"/>
                </w:rPr>
              </w:pPr>
              <w:r>
                <w:rPr>
                  <w:rFonts w:ascii="Arial" w:eastAsia="Arial" w:hAnsi="Arial" w:cs="Arial"/>
                  <w:b/>
                  <w:sz w:val="14"/>
                  <w:szCs w:val="14"/>
                </w:rPr>
                <w:t>APROBÓ</w:t>
              </w:r>
            </w:p>
          </w:sdtContent>
        </w:sdt>
        <w:sdt>
          <w:sdtPr>
            <w:tag w:val="goog_rdk_255"/>
            <w:id w:val="695891943"/>
          </w:sdtPr>
          <w:sdtContent>
            <w:p w:rsidR="00F67A95" w:rsidRDefault="00F67A95" w:rsidP="00763A45">
              <w:pPr>
                <w:spacing w:after="0" w:line="240" w:lineRule="auto"/>
                <w:ind w:left="0" w:hanging="2"/>
                <w:jc w:val="center"/>
                <w:rPr>
                  <w:rFonts w:ascii="Arial" w:eastAsia="Arial" w:hAnsi="Arial" w:cs="Arial"/>
                  <w:color w:val="767171"/>
                  <w:sz w:val="14"/>
                  <w:szCs w:val="14"/>
                </w:rPr>
              </w:pPr>
              <w:r>
                <w:rPr>
                  <w:rFonts w:ascii="Arial" w:eastAsia="Arial" w:hAnsi="Arial" w:cs="Arial"/>
                  <w:b/>
                  <w:color w:val="767171"/>
                  <w:sz w:val="14"/>
                  <w:szCs w:val="14"/>
                </w:rPr>
                <w:t xml:space="preserve">         COMITÉ DEL SIGCMA</w:t>
              </w:r>
            </w:p>
          </w:sdtContent>
        </w:sdt>
      </w:tc>
    </w:tr>
    <w:tr w:rsidR="00F67A95" w:rsidTr="00763A45">
      <w:trPr>
        <w:trHeight w:val="380"/>
      </w:trPr>
      <w:tc>
        <w:tcPr>
          <w:tcW w:w="1120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F67A95" w:rsidRPr="00A60172" w:rsidRDefault="00F67A95" w:rsidP="00763A45">
          <w:pPr>
            <w:suppressAutoHyphens w:val="0"/>
            <w:spacing w:after="0" w:line="240" w:lineRule="auto"/>
            <w:ind w:leftChars="0" w:left="0" w:firstLineChars="0" w:firstLine="0"/>
            <w:jc w:val="center"/>
            <w:textDirection w:val="lrTb"/>
            <w:textAlignment w:val="auto"/>
            <w:outlineLvl w:val="9"/>
            <w:rPr>
              <w:rFonts w:ascii="Times New Roman" w:eastAsia="Times New Roman" w:hAnsi="Times New Roman" w:cs="Times New Roman"/>
              <w:position w:val="0"/>
              <w:sz w:val="24"/>
              <w:szCs w:val="24"/>
              <w:lang w:val="es-CO" w:eastAsia="es-CO"/>
            </w:rPr>
          </w:pPr>
          <w:r w:rsidRPr="00A60172">
            <w:rPr>
              <w:rFonts w:ascii="Arial" w:eastAsia="Times New Roman" w:hAnsi="Arial" w:cs="Arial"/>
              <w:b/>
              <w:bCs/>
              <w:color w:val="000000"/>
              <w:position w:val="0"/>
              <w:sz w:val="14"/>
              <w:szCs w:val="14"/>
              <w:lang w:val="es-CO" w:eastAsia="es-CO"/>
            </w:rPr>
            <w:t>VERSIÓN</w:t>
          </w:r>
        </w:p>
        <w:p w:rsidR="00F67A95" w:rsidRDefault="00F67A95" w:rsidP="00763A45">
          <w:pPr>
            <w:suppressAutoHyphens w:val="0"/>
            <w:spacing w:after="0" w:line="240" w:lineRule="auto"/>
            <w:ind w:leftChars="0" w:left="0" w:firstLineChars="0" w:firstLine="0"/>
            <w:jc w:val="center"/>
            <w:textDirection w:val="lrTb"/>
            <w:textAlignment w:val="auto"/>
            <w:outlineLvl w:val="9"/>
            <w:rPr>
              <w:rFonts w:ascii="Arial" w:eastAsia="Arial" w:hAnsi="Arial" w:cs="Arial"/>
              <w:sz w:val="14"/>
              <w:szCs w:val="14"/>
            </w:rPr>
          </w:pPr>
          <w:r w:rsidRPr="00A60172">
            <w:rPr>
              <w:rFonts w:ascii="Arial" w:eastAsia="Times New Roman" w:hAnsi="Arial" w:cs="Arial"/>
              <w:b/>
              <w:bCs/>
              <w:color w:val="000000"/>
              <w:position w:val="0"/>
              <w:sz w:val="14"/>
              <w:szCs w:val="14"/>
              <w:lang w:val="es-CO" w:eastAsia="es-CO"/>
            </w:rPr>
            <w:t>01</w:t>
          </w:r>
        </w:p>
      </w:tc>
      <w:tc>
        <w:tcPr>
          <w:tcW w:w="24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sdt>
          <w:sdtPr>
            <w:tag w:val="goog_rdk_258"/>
            <w:id w:val="-1699151374"/>
          </w:sdtPr>
          <w:sdtContent>
            <w:sdt>
              <w:sdtPr>
                <w:tag w:val="goog_rdk_257"/>
                <w:id w:val="-722750212"/>
              </w:sdtPr>
              <w:sdtContent>
                <w:p w:rsidR="00F67A95" w:rsidRPr="00580710" w:rsidRDefault="00F67A95" w:rsidP="00763A45">
                  <w:pPr>
                    <w:spacing w:after="0" w:line="240" w:lineRule="auto"/>
                    <w:ind w:left="0" w:hanging="2"/>
                    <w:jc w:val="center"/>
                    <w:rPr>
                      <w:rFonts w:ascii="Arial" w:hAnsi="Arial" w:cs="Arial"/>
                      <w:b/>
                      <w:sz w:val="14"/>
                      <w:szCs w:val="14"/>
                    </w:rPr>
                  </w:pPr>
                  <w:r w:rsidRPr="00580710">
                    <w:rPr>
                      <w:rFonts w:ascii="Arial" w:hAnsi="Arial" w:cs="Arial"/>
                      <w:b/>
                      <w:sz w:val="14"/>
                      <w:szCs w:val="14"/>
                    </w:rPr>
                    <w:t>FECHA</w:t>
                  </w:r>
                </w:p>
                <w:p w:rsidR="00F67A95" w:rsidRDefault="00F67A95" w:rsidP="00763A45">
                  <w:pPr>
                    <w:spacing w:after="0" w:line="240" w:lineRule="auto"/>
                    <w:jc w:val="center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b/>
                      <w:sz w:val="14"/>
                      <w:szCs w:val="14"/>
                    </w:rPr>
                    <w:t>23/05/2019</w:t>
                  </w:r>
                </w:p>
              </w:sdtContent>
            </w:sdt>
            <w:p w:rsidR="00F67A95" w:rsidRDefault="00F67A95" w:rsidP="00763A45">
              <w:pPr>
                <w:spacing w:after="0" w:line="240" w:lineRule="auto"/>
                <w:ind w:left="0" w:hanging="2"/>
                <w:jc w:val="center"/>
                <w:rPr>
                  <w:rFonts w:ascii="Arial" w:eastAsia="Arial" w:hAnsi="Arial" w:cs="Arial"/>
                  <w:color w:val="767171"/>
                  <w:sz w:val="14"/>
                  <w:szCs w:val="14"/>
                </w:rPr>
              </w:pPr>
            </w:p>
          </w:sdtContent>
        </w:sdt>
      </w:tc>
      <w:tc>
        <w:tcPr>
          <w:tcW w:w="291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sdt>
          <w:sdtPr>
            <w:tag w:val="goog_rdk_259"/>
            <w:id w:val="-159546364"/>
          </w:sdtPr>
          <w:sdtContent>
            <w:p w:rsidR="00F67A95" w:rsidRPr="00580710" w:rsidRDefault="00F67A95" w:rsidP="00763A45">
              <w:pPr>
                <w:spacing w:after="0" w:line="240" w:lineRule="auto"/>
                <w:ind w:left="0" w:hanging="2"/>
                <w:jc w:val="center"/>
                <w:rPr>
                  <w:rFonts w:ascii="Arial" w:hAnsi="Arial" w:cs="Arial"/>
                  <w:b/>
                  <w:sz w:val="14"/>
                  <w:szCs w:val="14"/>
                </w:rPr>
              </w:pPr>
              <w:r w:rsidRPr="00580710">
                <w:rPr>
                  <w:rFonts w:ascii="Arial" w:hAnsi="Arial" w:cs="Arial"/>
                  <w:b/>
                  <w:sz w:val="14"/>
                  <w:szCs w:val="14"/>
                </w:rPr>
                <w:t>FECHA</w:t>
              </w:r>
            </w:p>
            <w:p w:rsidR="00F67A95" w:rsidRDefault="00F67A95" w:rsidP="00763A45">
              <w:pPr>
                <w:spacing w:after="0" w:line="240" w:lineRule="auto"/>
                <w:jc w:val="center"/>
                <w:rPr>
                  <w:rFonts w:ascii="Arial" w:eastAsia="Arial" w:hAnsi="Arial" w:cs="Arial"/>
                  <w:sz w:val="14"/>
                  <w:szCs w:val="14"/>
                </w:rPr>
              </w:pPr>
              <w:r>
                <w:rPr>
                  <w:rFonts w:ascii="Arial" w:eastAsia="Arial" w:hAnsi="Arial" w:cs="Arial"/>
                  <w:b/>
                  <w:sz w:val="14"/>
                  <w:szCs w:val="14"/>
                </w:rPr>
                <w:t>20/06/2019</w:t>
              </w:r>
            </w:p>
          </w:sdtContent>
        </w:sdt>
        <w:sdt>
          <w:sdtPr>
            <w:tag w:val="goog_rdk_260"/>
            <w:id w:val="-358201706"/>
            <w:showingPlcHdr/>
          </w:sdtPr>
          <w:sdtContent>
            <w:p w:rsidR="00F67A95" w:rsidRDefault="00F67A95" w:rsidP="00763A45">
              <w:pPr>
                <w:spacing w:after="0" w:line="240" w:lineRule="auto"/>
                <w:ind w:left="0" w:hanging="2"/>
                <w:jc w:val="center"/>
                <w:rPr>
                  <w:rFonts w:ascii="Arial" w:eastAsia="Arial" w:hAnsi="Arial" w:cs="Arial"/>
                  <w:color w:val="767171"/>
                  <w:sz w:val="14"/>
                  <w:szCs w:val="14"/>
                </w:rPr>
              </w:pPr>
              <w:r>
                <w:t xml:space="preserve">     </w:t>
              </w:r>
            </w:p>
          </w:sdtContent>
        </w:sdt>
      </w:tc>
      <w:tc>
        <w:tcPr>
          <w:tcW w:w="2551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sdt>
          <w:sdtPr>
            <w:tag w:val="goog_rdk_261"/>
            <w:id w:val="1084037397"/>
          </w:sdtPr>
          <w:sdtContent>
            <w:p w:rsidR="00F67A95" w:rsidRPr="00580710" w:rsidRDefault="00F67A95" w:rsidP="00763A45">
              <w:pPr>
                <w:spacing w:after="0" w:line="240" w:lineRule="auto"/>
                <w:ind w:left="0" w:hanging="2"/>
                <w:jc w:val="center"/>
                <w:rPr>
                  <w:rFonts w:ascii="Arial" w:hAnsi="Arial" w:cs="Arial"/>
                  <w:b/>
                  <w:sz w:val="14"/>
                  <w:szCs w:val="14"/>
                </w:rPr>
              </w:pPr>
              <w:r w:rsidRPr="00580710">
                <w:rPr>
                  <w:rFonts w:ascii="Arial" w:hAnsi="Arial" w:cs="Arial"/>
                  <w:b/>
                  <w:sz w:val="14"/>
                  <w:szCs w:val="14"/>
                </w:rPr>
                <w:t>FECHA</w:t>
              </w:r>
            </w:p>
            <w:p w:rsidR="00F67A95" w:rsidRDefault="00F67A95" w:rsidP="00763A45">
              <w:pPr>
                <w:spacing w:after="0" w:line="240" w:lineRule="auto"/>
                <w:jc w:val="center"/>
                <w:rPr>
                  <w:rFonts w:ascii="Arial" w:eastAsia="Arial" w:hAnsi="Arial" w:cs="Arial"/>
                  <w:sz w:val="14"/>
                  <w:szCs w:val="14"/>
                </w:rPr>
              </w:pPr>
              <w:r>
                <w:rPr>
                  <w:rFonts w:ascii="Arial" w:eastAsia="Arial" w:hAnsi="Arial" w:cs="Arial"/>
                  <w:b/>
                  <w:sz w:val="14"/>
                  <w:szCs w:val="14"/>
                </w:rPr>
                <w:t>04/07/2019</w:t>
              </w:r>
            </w:p>
          </w:sdtContent>
        </w:sdt>
        <w:sdt>
          <w:sdtPr>
            <w:tag w:val="goog_rdk_262"/>
            <w:id w:val="2068382928"/>
          </w:sdtPr>
          <w:sdtContent>
            <w:p w:rsidR="00F67A95" w:rsidRDefault="00F67A95" w:rsidP="00763A45">
              <w:pPr>
                <w:spacing w:after="0" w:line="240" w:lineRule="auto"/>
                <w:ind w:left="0" w:hanging="2"/>
                <w:jc w:val="center"/>
                <w:rPr>
                  <w:rFonts w:ascii="Arial" w:eastAsia="Arial" w:hAnsi="Arial" w:cs="Arial"/>
                  <w:color w:val="767171"/>
                  <w:sz w:val="14"/>
                  <w:szCs w:val="14"/>
                </w:rPr>
              </w:pPr>
              <w:r>
                <w:rPr>
                  <w:rFonts w:ascii="Arial" w:eastAsia="Arial" w:hAnsi="Arial" w:cs="Arial"/>
                  <w:b/>
                  <w:color w:val="767171"/>
                  <w:sz w:val="14"/>
                  <w:szCs w:val="14"/>
                </w:rPr>
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</w:r>
            </w:p>
          </w:sdtContent>
        </w:sdt>
      </w:tc>
    </w:tr>
  </w:tbl>
  <w:p w:rsidR="00F67A95" w:rsidRDefault="00F67A95" w:rsidP="00763A4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sdt>
    <w:sdtPr>
      <w:tag w:val="goog_rdk_264"/>
      <w:id w:val="-58633071"/>
    </w:sdtPr>
    <w:sdtContent>
      <w:p w:rsidR="00F67A95" w:rsidRDefault="00F67A95" w:rsidP="00763A45">
        <w:pPr>
          <w:pBdr>
            <w:top w:val="nil"/>
            <w:left w:val="nil"/>
            <w:bottom w:val="nil"/>
            <w:right w:val="nil"/>
            <w:between w:val="nil"/>
          </w:pBdr>
          <w:spacing w:after="0" w:line="240" w:lineRule="auto"/>
          <w:ind w:left="0" w:hanging="2"/>
          <w:rPr>
            <w:color w:val="000000"/>
          </w:rPr>
        </w:pPr>
        <w:r>
          <w:rPr>
            <w:color w:val="000000"/>
          </w:rPr>
          <w:t xml:space="preserve">Página </w:t>
        </w:r>
        <w:r>
          <w:rPr>
            <w:b/>
            <w:color w:val="000000"/>
          </w:rPr>
          <w:fldChar w:fldCharType="begin"/>
        </w:r>
        <w:r>
          <w:rPr>
            <w:b/>
            <w:color w:val="000000"/>
          </w:rPr>
          <w:instrText>PAGE</w:instrText>
        </w:r>
        <w:r>
          <w:rPr>
            <w:b/>
            <w:color w:val="000000"/>
          </w:rPr>
          <w:fldChar w:fldCharType="separate"/>
        </w:r>
        <w:r>
          <w:rPr>
            <w:b/>
            <w:noProof/>
            <w:color w:val="000000"/>
          </w:rPr>
          <w:t>2</w:t>
        </w:r>
        <w:r>
          <w:rPr>
            <w:b/>
            <w:color w:val="000000"/>
          </w:rPr>
          <w:fldChar w:fldCharType="end"/>
        </w:r>
        <w:r>
          <w:rPr>
            <w:color w:val="000000"/>
          </w:rPr>
          <w:t xml:space="preserve"> de </w:t>
        </w:r>
        <w:r>
          <w:rPr>
            <w:b/>
            <w:color w:val="000000"/>
          </w:rPr>
          <w:fldChar w:fldCharType="begin"/>
        </w:r>
        <w:r>
          <w:rPr>
            <w:b/>
            <w:color w:val="000000"/>
          </w:rPr>
          <w:instrText>NUMPAGES</w:instrText>
        </w:r>
        <w:r>
          <w:rPr>
            <w:b/>
            <w:color w:val="000000"/>
          </w:rPr>
          <w:fldChar w:fldCharType="separate"/>
        </w:r>
        <w:r>
          <w:rPr>
            <w:b/>
            <w:noProof/>
            <w:color w:val="000000"/>
          </w:rPr>
          <w:t>7</w:t>
        </w:r>
        <w:r>
          <w:rPr>
            <w:b/>
            <w:color w:val="00000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A95" w:rsidRDefault="00F67A95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297D" w:rsidRDefault="002F297D">
      <w:pPr>
        <w:spacing w:after="0" w:line="240" w:lineRule="auto"/>
        <w:ind w:left="0" w:hanging="2"/>
      </w:pPr>
      <w:r>
        <w:separator/>
      </w:r>
    </w:p>
  </w:footnote>
  <w:footnote w:type="continuationSeparator" w:id="0">
    <w:p w:rsidR="002F297D" w:rsidRDefault="002F297D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A95" w:rsidRDefault="00F67A9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728907" o:spid="_x0000_s2050" type="#_x0000_t136" style="position:absolute;margin-left:0;margin-top:0;width:529.6pt;height:93.45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PIA NO CONTROLADA"/>
          <w10:wrap anchorx="margin" anchory="margin"/>
        </v:shape>
      </w:pict>
    </w:r>
  </w:p>
  <w:sdt>
    <w:sdtPr>
      <w:tag w:val="goog_rdk_338"/>
      <w:id w:val="-1235154826"/>
    </w:sdtPr>
    <w:sdtContent>
      <w:p w:rsidR="00F67A95" w:rsidRDefault="00F67A95">
        <w:pPr>
          <w:pBdr>
            <w:top w:val="nil"/>
            <w:left w:val="nil"/>
            <w:bottom w:val="nil"/>
            <w:right w:val="nil"/>
            <w:between w:val="nil"/>
          </w:pBdr>
          <w:spacing w:after="0" w:line="240" w:lineRule="auto"/>
          <w:ind w:left="0" w:hanging="2"/>
          <w:rPr>
            <w:color w:val="000000"/>
          </w:rPr>
        </w:pPr>
        <w:r>
          <w:rPr>
            <w:noProof/>
            <w:lang w:val="es-CO" w:eastAsia="es-CO"/>
          </w:rPr>
          <mc:AlternateContent>
            <mc:Choice Requires="wps">
              <w:drawing>
                <wp:anchor distT="0" distB="0" distL="0" distR="0" simplePos="0" relativeHeight="251660288" behindDoc="0" locked="0" layoutInCell="1" hidden="0" allowOverlap="1" wp14:anchorId="74575D61" wp14:editId="56A64A6C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-1714499</wp:posOffset>
                  </wp:positionV>
                  <wp:extent cx="5609516" cy="5609516"/>
                  <wp:effectExtent l="0" t="0" r="0" b="0"/>
                  <wp:wrapSquare wrapText="bothSides" distT="0" distB="0" distL="0" distR="0"/>
                  <wp:docPr id="1028" name="Rectángulo 102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-2700000">
                            <a:off x="2468180" y="2700818"/>
                            <a:ext cx="5755640" cy="2158365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49803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67A95" w:rsidRDefault="00F67A95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74575D61" id="Rectángulo 1028" o:spid="_x0000_s1026" style="position:absolute;margin-left:5pt;margin-top:-135pt;width:441.7pt;height:441.7pt;rotation:-45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" fillcolor="silver" stroked="f">
                  <v:fill opacity="32639f"/>
                  <v:textbox inset="2.53958mm,2.53958mm,2.53958mm,2.53958mm">
                    <w:txbxContent>
                      <w:p w:rsidR="00F67A95" w:rsidRDefault="00F67A95">
                        <w:pPr>
                          <w:spacing w:after="0" w:line="240" w:lineRule="auto"/>
                          <w:ind w:left="0" w:hanging="2"/>
                        </w:pPr>
                      </w:p>
                    </w:txbxContent>
                  </v:textbox>
                  <w10:wrap type="square"/>
                </v:rect>
              </w:pict>
            </mc:Fallback>
          </mc:AlternateContent>
        </w:r>
        <w:r>
          <w:rPr>
            <w:noProof/>
            <w:lang w:val="es-CO" w:eastAsia="es-CO"/>
          </w:rPr>
          <mc:AlternateContent>
            <mc:Choice Requires="wps">
              <w:drawing>
                <wp:anchor distT="0" distB="0" distL="0" distR="0" simplePos="0" relativeHeight="251661312" behindDoc="0" locked="0" layoutInCell="1" hidden="0" allowOverlap="1" wp14:anchorId="4481F88F" wp14:editId="4929724C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-1714499</wp:posOffset>
                  </wp:positionV>
                  <wp:extent cx="5609516" cy="5609516"/>
                  <wp:effectExtent l="0" t="0" r="0" b="0"/>
                  <wp:wrapSquare wrapText="bothSides" distT="0" distB="0" distL="0" distR="0"/>
                  <wp:docPr id="1029" name="Rectángulo 102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-2700000">
                            <a:off x="2468180" y="2700818"/>
                            <a:ext cx="5755640" cy="2158365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49803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67A95" w:rsidRDefault="00F67A95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4481F88F" id="Rectángulo 1029" o:spid="_x0000_s1027" style="position:absolute;margin-left:5pt;margin-top:-135pt;width:441.7pt;height:441.7pt;rotation:-45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" fillcolor="silver" stroked="f">
                  <v:fill opacity="32639f"/>
                  <v:textbox inset="2.53958mm,2.53958mm,2.53958mm,2.53958mm">
                    <w:txbxContent>
                      <w:p w:rsidR="00F67A95" w:rsidRDefault="00F67A95">
                        <w:pPr>
                          <w:spacing w:after="0" w:line="240" w:lineRule="auto"/>
                          <w:ind w:left="0" w:hanging="2"/>
                        </w:pPr>
                      </w:p>
                    </w:txbxContent>
                  </v:textbox>
                  <w10:wrap type="square"/>
                </v:rect>
              </w:pict>
            </mc:Fallback>
          </mc:AlternateContent>
        </w:r>
        <w:r>
          <w:rPr>
            <w:noProof/>
            <w:lang w:val="es-CO" w:eastAsia="es-CO"/>
          </w:rPr>
          <mc:AlternateContent>
            <mc:Choice Requires="wps">
              <w:drawing>
                <wp:anchor distT="0" distB="0" distL="114300" distR="114300" simplePos="0" relativeHeight="251662336" behindDoc="0" locked="0" layoutInCell="1" hidden="0" allowOverlap="1" wp14:anchorId="56129A1C" wp14:editId="22AF0F79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-2133599</wp:posOffset>
                  </wp:positionV>
                  <wp:extent cx="5609516" cy="5609516"/>
                  <wp:effectExtent l="0" t="0" r="0" b="0"/>
                  <wp:wrapNone/>
                  <wp:docPr id="1026" name="Rectángulo 10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-2700000">
                            <a:off x="2048445" y="3120553"/>
                            <a:ext cx="6595110" cy="1318895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49803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67A95" w:rsidRDefault="00F67A95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6129A1C" id="Rectángulo 1026" o:spid="_x0000_s1028" style="position:absolute;margin-left:38pt;margin-top:-168pt;width:441.7pt;height:441.7pt;rotation:-45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" fillcolor="silver" stroked="f">
                  <v:fill opacity="32639f"/>
                  <v:textbox inset="2.53958mm,2.53958mm,2.53958mm,2.53958mm">
                    <w:txbxContent>
                      <w:p w:rsidR="00F67A95" w:rsidRDefault="00F67A95">
                        <w:pPr>
                          <w:spacing w:after="0" w:line="240" w:lineRule="auto"/>
                          <w:ind w:left="0" w:hanging="2"/>
                        </w:pPr>
                      </w:p>
                    </w:txbxContent>
                  </v:textbox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A95" w:rsidRDefault="00F67A95" w:rsidP="00F619EA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Chars="0" w:left="0" w:firstLineChars="0" w:firstLine="1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728908" o:spid="_x0000_s2051" type="#_x0000_t136" style="position:absolute;left:0;text-align:left;margin-left:0;margin-top:0;width:529.6pt;height:93.45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PIA NO CONTROLADA"/>
          <w10:wrap anchorx="margin" anchory="margin"/>
        </v:shape>
      </w:pict>
    </w:r>
    <w:sdt>
      <w:sdtPr>
        <w:tag w:val="goog_rdk_306"/>
        <w:id w:val="-26334306"/>
      </w:sdtPr>
      <w:sdtContent/>
    </w:sdt>
    <w:r w:rsidRPr="00F619EA">
      <w:t xml:space="preserve"> </w:t>
    </w:r>
  </w:p>
  <w:sdt>
    <w:sdtPr>
      <w:tag w:val="goog_rdk_246"/>
      <w:id w:val="-1474281839"/>
    </w:sdtPr>
    <w:sdtContent>
      <w:p w:rsidR="00F67A95" w:rsidRDefault="00F67A95" w:rsidP="00F619EA">
        <w:pPr>
          <w:pBdr>
            <w:top w:val="nil"/>
            <w:left w:val="nil"/>
            <w:bottom w:val="nil"/>
            <w:right w:val="nil"/>
            <w:between w:val="nil"/>
          </w:pBdr>
          <w:spacing w:after="0" w:line="240" w:lineRule="auto"/>
          <w:ind w:leftChars="0" w:left="0" w:firstLineChars="0" w:firstLine="1"/>
        </w:pPr>
        <w:r>
          <w:rPr>
            <w:noProof/>
            <w:lang w:val="es-CO" w:eastAsia="es-CO"/>
          </w:rPr>
          <w:drawing>
            <wp:inline distT="0" distB="0" distL="0" distR="0" wp14:anchorId="36A67F1E" wp14:editId="2C6774EC">
              <wp:extent cx="5562600" cy="663575"/>
              <wp:effectExtent l="0" t="0" r="0" b="3175"/>
              <wp:docPr id="1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7" cy="682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sdt>
        <w:sdtPr>
          <w:tag w:val="goog_rdk_0"/>
          <w:id w:val="-382787498"/>
          <w:showingPlcHdr/>
        </w:sdtPr>
        <w:sdtContent>
          <w:p w:rsidR="00F67A95" w:rsidRDefault="00F67A95" w:rsidP="00F619EA">
            <w:pPr>
              <w:pBdr>
                <w:top w:val="single" w:sz="4" w:space="1" w:color="000000"/>
              </w:pBdr>
              <w:ind w:left="0" w:right="51" w:hanging="2"/>
              <w:jc w:val="center"/>
            </w:pPr>
            <w:r>
              <w:t xml:space="preserve">     </w:t>
            </w:r>
          </w:p>
        </w:sdtContent>
      </w:sdt>
      <w:p w:rsidR="00F67A95" w:rsidRPr="00F619EA" w:rsidRDefault="00F67A95" w:rsidP="00F619EA">
        <w:pPr>
          <w:pBdr>
            <w:top w:val="nil"/>
            <w:left w:val="nil"/>
            <w:bottom w:val="nil"/>
            <w:right w:val="nil"/>
            <w:between w:val="nil"/>
          </w:pBdr>
          <w:spacing w:after="0" w:line="240" w:lineRule="auto"/>
          <w:ind w:leftChars="0" w:left="0" w:firstLineChars="0" w:firstLine="1"/>
          <w:rPr>
            <w:color w:val="000000"/>
          </w:rPr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7A95" w:rsidRDefault="00F67A95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58728906" o:spid="_x0000_s2049" type="#_x0000_t136" style="position:absolute;margin-left:0;margin-top:0;width:529.6pt;height:93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PIA NO CONTROLADA"/>
          <w10:wrap anchorx="margin" anchory="margin"/>
        </v:shape>
      </w:pict>
    </w:r>
  </w:p>
  <w:sdt>
    <w:sdtPr>
      <w:tag w:val="goog_rdk_337"/>
      <w:id w:val="-772945655"/>
    </w:sdtPr>
    <w:sdtContent>
      <w:p w:rsidR="00F67A95" w:rsidRDefault="00F67A95">
        <w:pPr>
          <w:pBdr>
            <w:top w:val="nil"/>
            <w:left w:val="nil"/>
            <w:bottom w:val="nil"/>
            <w:right w:val="nil"/>
            <w:between w:val="nil"/>
          </w:pBdr>
          <w:spacing w:after="0" w:line="240" w:lineRule="auto"/>
          <w:ind w:left="0" w:hanging="2"/>
          <w:rPr>
            <w:color w:val="000000"/>
          </w:rPr>
        </w:pPr>
        <w:r>
          <w:rPr>
            <w:noProof/>
            <w:lang w:val="es-CO" w:eastAsia="es-CO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hidden="0" allowOverlap="1">
                  <wp:simplePos x="0" y="0"/>
                  <wp:positionH relativeFrom="column">
                    <wp:posOffset>482600</wp:posOffset>
                  </wp:positionH>
                  <wp:positionV relativeFrom="paragraph">
                    <wp:posOffset>-2133599</wp:posOffset>
                  </wp:positionV>
                  <wp:extent cx="5609516" cy="5609516"/>
                  <wp:effectExtent l="0" t="0" r="0" b="0"/>
                  <wp:wrapNone/>
                  <wp:docPr id="1027" name="Rectángulo 102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-2700000">
                            <a:off x="2048445" y="3120553"/>
                            <a:ext cx="6595110" cy="1318895"/>
                          </a:xfrm>
                          <a:prstGeom prst="rect">
                            <a:avLst/>
                          </a:prstGeom>
                          <a:solidFill>
                            <a:srgbClr val="C0C0C0">
                              <a:alpha val="49803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67A95" w:rsidRDefault="00F67A95">
                              <w:pPr>
                                <w:spacing w:after="0"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id="Rectángulo 1027" o:spid="_x0000_s1029" style="position:absolute;margin-left:38pt;margin-top:-168pt;width:441.7pt;height:441.7pt;rotation:-45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" fillcolor="silver" stroked="f">
                  <v:fill opacity="32639f"/>
                  <v:textbox inset="2.53958mm,2.53958mm,2.53958mm,2.53958mm">
                    <w:txbxContent>
                      <w:p w:rsidR="00F67A95" w:rsidRDefault="00F67A95">
                        <w:pPr>
                          <w:spacing w:after="0" w:line="240" w:lineRule="auto"/>
                          <w:ind w:left="0" w:hanging="2"/>
                        </w:pPr>
                      </w:p>
                    </w:txbxContent>
                  </v:textbox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DC386E"/>
    <w:multiLevelType w:val="multilevel"/>
    <w:tmpl w:val="B7F85A24"/>
    <w:lvl w:ilvl="0">
      <w:start w:val="1"/>
      <w:numFmt w:val="decimal"/>
      <w:lvlText w:val="%1."/>
      <w:lvlJc w:val="left"/>
      <w:pPr>
        <w:ind w:left="776" w:hanging="360"/>
      </w:pPr>
      <w:rPr>
        <w:b/>
        <w:color w:val="000000"/>
        <w:vertAlign w:val="baseline"/>
      </w:rPr>
    </w:lvl>
    <w:lvl w:ilvl="1">
      <w:start w:val="1"/>
      <w:numFmt w:val="decimal"/>
      <w:lvlText w:val="%1.%2."/>
      <w:lvlJc w:val="left"/>
      <w:pPr>
        <w:ind w:left="851" w:hanging="435"/>
      </w:pPr>
      <w:rPr>
        <w:b/>
        <w:vertAlign w:val="baseline"/>
      </w:rPr>
    </w:lvl>
    <w:lvl w:ilvl="2">
      <w:start w:val="1"/>
      <w:numFmt w:val="decimal"/>
      <w:lvlText w:val="%1.%2.%3."/>
      <w:lvlJc w:val="left"/>
      <w:pPr>
        <w:ind w:left="1136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136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496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96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856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56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216" w:hanging="1800"/>
      </w:pPr>
      <w:rPr>
        <w:vertAlign w:val="baseline"/>
      </w:rPr>
    </w:lvl>
  </w:abstractNum>
  <w:abstractNum w:abstractNumId="1" w15:restartNumberingAfterBreak="0">
    <w:nsid w:val="32E23609"/>
    <w:multiLevelType w:val="hybridMultilevel"/>
    <w:tmpl w:val="70087F12"/>
    <w:lvl w:ilvl="0" w:tplc="7BCCDBD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7A4C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52CAF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0204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CA7E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AC6AE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0C0C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48889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0233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676CB8"/>
    <w:multiLevelType w:val="hybridMultilevel"/>
    <w:tmpl w:val="5DC486C4"/>
    <w:lvl w:ilvl="0" w:tplc="75245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881D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24C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607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DCBF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BAB1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E80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74D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B047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07A52F7"/>
    <w:multiLevelType w:val="hybridMultilevel"/>
    <w:tmpl w:val="4F6E9166"/>
    <w:lvl w:ilvl="0" w:tplc="5A90AF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D0D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2074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6070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D61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018D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842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469F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00B5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A94"/>
    <w:rsid w:val="00043F5B"/>
    <w:rsid w:val="000B6ACA"/>
    <w:rsid w:val="00177A10"/>
    <w:rsid w:val="00195BA5"/>
    <w:rsid w:val="001A43B9"/>
    <w:rsid w:val="00255A72"/>
    <w:rsid w:val="002F297D"/>
    <w:rsid w:val="00331A94"/>
    <w:rsid w:val="00365F36"/>
    <w:rsid w:val="00763A45"/>
    <w:rsid w:val="008401C4"/>
    <w:rsid w:val="00A4016C"/>
    <w:rsid w:val="00A84A03"/>
    <w:rsid w:val="00B76BAB"/>
    <w:rsid w:val="00D17D1C"/>
    <w:rsid w:val="00F619EA"/>
    <w:rsid w:val="00F67A95"/>
    <w:rsid w:val="00FC4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87510F"/>
  <w15:docId w15:val="{ECD0BCDB-6E88-46B8-BC24-9F2FDE51B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ES" w:eastAsia="es-CO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qFormat/>
    <w:pPr>
      <w:spacing w:after="0" w:line="240" w:lineRule="auto"/>
    </w:pPr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/>
    <w:pPr>
      <w:spacing w:after="0" w:line="240" w:lineRule="auto"/>
    </w:pPr>
  </w:style>
  <w:style w:type="character" w:customStyle="1" w:styleId="PiedepginaCar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adrculamedia1-nfasis21">
    <w:name w:val="Cuadrícula media 1 - Énfasis 21"/>
    <w:basedOn w:val="Normal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Sombreadomedio1-nfasis11">
    <w:name w:val="Sombreado medio 1 - Énfasis 1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Sinespaciad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CO"/>
    </w:rPr>
  </w:style>
  <w:style w:type="character" w:styleId="Refdecomenta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/>
    <w:rPr>
      <w:sz w:val="20"/>
      <w:szCs w:val="20"/>
    </w:rPr>
  </w:style>
  <w:style w:type="character" w:customStyle="1" w:styleId="TextocomentarioCar">
    <w:name w:val="Texto comentario Car"/>
    <w:rPr>
      <w:w w:val="100"/>
      <w:position w:val="-1"/>
      <w:effect w:val="none"/>
      <w:vertAlign w:val="baseline"/>
      <w:cs w:val="0"/>
      <w:em w:val="none"/>
      <w:lang w:val="es-ES"/>
    </w:rPr>
  </w:style>
  <w:style w:type="paragraph" w:styleId="Asuntodelcomentario">
    <w:name w:val="annotation subject"/>
    <w:basedOn w:val="Textocomentario"/>
    <w:next w:val="Textocomentario"/>
    <w:qFormat/>
    <w:rPr>
      <w:b/>
      <w:bCs/>
    </w:rPr>
  </w:style>
  <w:style w:type="character" w:customStyle="1" w:styleId="AsuntodelcomentarioCar">
    <w:name w:val="Asunto del comentario Car"/>
    <w:rPr>
      <w:b/>
      <w:bCs/>
      <w:w w:val="100"/>
      <w:position w:val="-1"/>
      <w:effect w:val="none"/>
      <w:vertAlign w:val="baseline"/>
      <w:cs w:val="0"/>
      <w:em w:val="none"/>
      <w:lang w:val="es-ES"/>
    </w:rPr>
  </w:style>
  <w:style w:type="paragraph" w:styleId="Textoindependiente">
    <w:name w:val="Body Text"/>
    <w:basedOn w:val="Normal"/>
    <w:pPr>
      <w:spacing w:after="0" w:line="240" w:lineRule="auto"/>
      <w:jc w:val="both"/>
    </w:pPr>
    <w:rPr>
      <w:rFonts w:ascii="Arial" w:eastAsia="Times New Roman" w:hAnsi="Arial"/>
      <w:sz w:val="24"/>
      <w:szCs w:val="24"/>
      <w:lang w:eastAsia="es-ES"/>
    </w:rPr>
  </w:style>
  <w:style w:type="character" w:customStyle="1" w:styleId="TextoindependienteCar">
    <w:name w:val="Texto independiente Car"/>
    <w:rPr>
      <w:rFonts w:ascii="Arial" w:eastAsia="Times New Roman" w:hAnsi="Arial"/>
      <w:w w:val="100"/>
      <w:position w:val="-1"/>
      <w:sz w:val="24"/>
      <w:szCs w:val="24"/>
      <w:effect w:val="none"/>
      <w:vertAlign w:val="baseline"/>
      <w:cs w:val="0"/>
      <w:em w:val="none"/>
      <w:lang w:val="es-ES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O7xVvmaDubJVIfWFXHa6OA85Yg==">AMUW2mVQk4xSJEN2g9vSVpj9132iyho3H+rBqasdwDJzh82npzLBYJ952z8E4C6+iUO2FV0um8WjIl50VuCKQgbJsKvh0LmJQlXBalshPkBhFxNWgewG9YE=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D5AFAD2AB8B04697BA6D3B76A92F30" ma:contentTypeVersion="11" ma:contentTypeDescription="Crear nuevo documento." ma:contentTypeScope="" ma:versionID="4a962672ef98c569d5848db650743943">
  <xsd:schema xmlns:xsd="http://www.w3.org/2001/XMLSchema" xmlns:xs="http://www.w3.org/2001/XMLSchema" xmlns:p="http://schemas.microsoft.com/office/2006/metadata/properties" xmlns:ns2="f4e7b1d2-d9d8-4be6-a468-264bc75ebb9f" xmlns:ns3="263eb5da-2fbb-442b-8ecc-8a249418e2b8" targetNamespace="http://schemas.microsoft.com/office/2006/metadata/properties" ma:root="true" ma:fieldsID="f23d89c0ba648582925b7fee806a9f92" ns2:_="" ns3:_="">
    <xsd:import namespace="f4e7b1d2-d9d8-4be6-a468-264bc75ebb9f"/>
    <xsd:import namespace="263eb5da-2fbb-442b-8ecc-8a249418e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7b1d2-d9d8-4be6-a468-264bc75ebb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3eb5da-2fbb-442b-8ecc-8a249418e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398D1F3-39B1-473D-A49C-B44197969F97}"/>
</file>

<file path=customXml/itemProps3.xml><?xml version="1.0" encoding="utf-8"?>
<ds:datastoreItem xmlns:ds="http://schemas.openxmlformats.org/officeDocument/2006/customXml" ds:itemID="{D51BB6F8-24C5-42E2-B516-6EC7363F6900}"/>
</file>

<file path=customXml/itemProps4.xml><?xml version="1.0" encoding="utf-8"?>
<ds:datastoreItem xmlns:ds="http://schemas.openxmlformats.org/officeDocument/2006/customXml" ds:itemID="{901CE0F9-2767-4FB7-A336-E49262190D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1900</Words>
  <Characters>10456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Harley Buitrago Pelaez</dc:creator>
  <cp:lastModifiedBy>Carlos Julio Restrepo Guevara</cp:lastModifiedBy>
  <cp:revision>6</cp:revision>
  <dcterms:created xsi:type="dcterms:W3CDTF">2021-08-21T02:42:00Z</dcterms:created>
  <dcterms:modified xsi:type="dcterms:W3CDTF">2021-08-23T01:46:00Z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0x010100CCD5AFAD2AB8B04697BA6D3B76A92F30</vt:lpwstr>
  </property>
</Properties>
</file>