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56" w:rsidRPr="002037F5" w:rsidRDefault="004910FC" w:rsidP="00341956">
      <w:pPr>
        <w:rPr>
          <w:rFonts w:cstheme="minorHAnsi"/>
          <w:sz w:val="28"/>
          <w:szCs w:val="28"/>
        </w:rPr>
      </w:pPr>
      <w:bookmarkStart w:id="0" w:name="_GoBack"/>
      <w:bookmarkEnd w:id="0"/>
      <w:r w:rsidRPr="002037F5">
        <w:rPr>
          <w:rFonts w:cstheme="minorHAnsi"/>
          <w:sz w:val="28"/>
          <w:szCs w:val="28"/>
        </w:rPr>
        <w:t>Doctor</w:t>
      </w:r>
      <w:r w:rsidR="00341956" w:rsidRPr="002037F5">
        <w:rPr>
          <w:rFonts w:cstheme="minorHAnsi"/>
          <w:sz w:val="28"/>
          <w:szCs w:val="28"/>
        </w:rPr>
        <w:t>:</w:t>
      </w:r>
    </w:p>
    <w:p w:rsidR="00D400A6" w:rsidRPr="002037F5" w:rsidRDefault="000927E6" w:rsidP="00341956">
      <w:pPr>
        <w:rPr>
          <w:rFonts w:cstheme="minorHAnsi"/>
          <w:b/>
          <w:sz w:val="28"/>
          <w:szCs w:val="28"/>
        </w:rPr>
      </w:pPr>
      <w:r w:rsidRPr="002037F5">
        <w:rPr>
          <w:rFonts w:cstheme="minorHAnsi"/>
          <w:b/>
          <w:sz w:val="28"/>
          <w:szCs w:val="28"/>
        </w:rPr>
        <w:t>JULIAN GABRIEL MARTINEZ ARIAS</w:t>
      </w:r>
    </w:p>
    <w:p w:rsidR="00341956" w:rsidRPr="002037F5" w:rsidRDefault="008959F4" w:rsidP="00341956">
      <w:pPr>
        <w:rPr>
          <w:rFonts w:cstheme="minorHAnsi"/>
          <w:b/>
          <w:sz w:val="28"/>
          <w:szCs w:val="28"/>
        </w:rPr>
      </w:pPr>
      <w:r w:rsidRPr="002037F5">
        <w:rPr>
          <w:rFonts w:cstheme="minorHAnsi"/>
          <w:b/>
          <w:sz w:val="28"/>
          <w:szCs w:val="28"/>
        </w:rPr>
        <w:t xml:space="preserve">JUEZ </w:t>
      </w:r>
      <w:r w:rsidR="00797AD5" w:rsidRPr="002037F5">
        <w:rPr>
          <w:rFonts w:cstheme="minorHAnsi"/>
          <w:b/>
          <w:sz w:val="28"/>
          <w:szCs w:val="28"/>
        </w:rPr>
        <w:t xml:space="preserve">PROMISCUO DE </w:t>
      </w:r>
      <w:r w:rsidR="001D062A" w:rsidRPr="002037F5">
        <w:rPr>
          <w:rFonts w:cstheme="minorHAnsi"/>
          <w:b/>
          <w:sz w:val="28"/>
          <w:szCs w:val="28"/>
        </w:rPr>
        <w:t>GUATAQUÍ-CUNDINAMARCA</w:t>
      </w:r>
    </w:p>
    <w:p w:rsidR="00525F47" w:rsidRPr="002037F5" w:rsidRDefault="008A39C3" w:rsidP="00525F47">
      <w:pPr>
        <w:pBdr>
          <w:bottom w:val="single" w:sz="12" w:space="1" w:color="auto"/>
        </w:pBdr>
        <w:rPr>
          <w:rFonts w:cstheme="minorHAnsi"/>
          <w:sz w:val="28"/>
          <w:szCs w:val="28"/>
        </w:rPr>
      </w:pPr>
      <w:r w:rsidRPr="002037F5">
        <w:rPr>
          <w:rFonts w:cstheme="minorHAnsi"/>
          <w:sz w:val="28"/>
          <w:szCs w:val="28"/>
        </w:rPr>
        <w:t>E. S.</w:t>
      </w:r>
      <w:r w:rsidR="00341956" w:rsidRPr="002037F5">
        <w:rPr>
          <w:rFonts w:cstheme="minorHAnsi"/>
          <w:sz w:val="28"/>
          <w:szCs w:val="28"/>
        </w:rPr>
        <w:t xml:space="preserve"> D.</w:t>
      </w:r>
    </w:p>
    <w:p w:rsidR="00525F47" w:rsidRPr="002037F5" w:rsidRDefault="00525F47" w:rsidP="00525F47">
      <w:pPr>
        <w:pBdr>
          <w:bottom w:val="single" w:sz="12" w:space="1" w:color="auto"/>
        </w:pBdr>
        <w:rPr>
          <w:rFonts w:cstheme="minorHAnsi"/>
          <w:sz w:val="28"/>
          <w:szCs w:val="28"/>
        </w:rPr>
      </w:pPr>
    </w:p>
    <w:p w:rsidR="00633D3C" w:rsidRPr="002037F5" w:rsidRDefault="000A4094" w:rsidP="00341956">
      <w:pPr>
        <w:rPr>
          <w:rFonts w:cstheme="minorHAnsi"/>
          <w:b/>
          <w:sz w:val="28"/>
          <w:szCs w:val="28"/>
        </w:rPr>
      </w:pPr>
      <w:r w:rsidRPr="002037F5">
        <w:rPr>
          <w:rFonts w:cstheme="minorHAnsi"/>
          <w:b/>
          <w:sz w:val="28"/>
          <w:szCs w:val="28"/>
        </w:rPr>
        <w:t>Ref.</w:t>
      </w:r>
      <w:r w:rsidR="00797AD5" w:rsidRPr="002037F5">
        <w:rPr>
          <w:rFonts w:cstheme="minorHAnsi"/>
          <w:b/>
          <w:sz w:val="28"/>
          <w:szCs w:val="28"/>
        </w:rPr>
        <w:t>:</w:t>
      </w:r>
      <w:r w:rsidR="00D400A6" w:rsidRPr="002037F5">
        <w:rPr>
          <w:rFonts w:cstheme="minorHAnsi"/>
          <w:b/>
          <w:sz w:val="28"/>
          <w:szCs w:val="28"/>
        </w:rPr>
        <w:t xml:space="preserve"> CONTESTACIÓN A </w:t>
      </w:r>
      <w:r w:rsidR="00797AD5" w:rsidRPr="002037F5">
        <w:rPr>
          <w:rFonts w:cstheme="minorHAnsi"/>
          <w:b/>
          <w:sz w:val="28"/>
          <w:szCs w:val="28"/>
        </w:rPr>
        <w:t xml:space="preserve"> </w:t>
      </w:r>
      <w:r w:rsidR="007613ED" w:rsidRPr="002037F5">
        <w:rPr>
          <w:rFonts w:cstheme="minorHAnsi"/>
          <w:b/>
          <w:sz w:val="28"/>
          <w:szCs w:val="28"/>
        </w:rPr>
        <w:t xml:space="preserve">LA </w:t>
      </w:r>
      <w:r w:rsidR="00797AD5" w:rsidRPr="002037F5">
        <w:rPr>
          <w:rFonts w:cstheme="minorHAnsi"/>
          <w:b/>
          <w:sz w:val="28"/>
          <w:szCs w:val="28"/>
        </w:rPr>
        <w:t>DEMANDA</w:t>
      </w:r>
      <w:r w:rsidR="00D400A6" w:rsidRPr="002037F5">
        <w:rPr>
          <w:rFonts w:cstheme="minorHAnsi"/>
          <w:b/>
          <w:sz w:val="28"/>
          <w:szCs w:val="28"/>
        </w:rPr>
        <w:t xml:space="preserve"> </w:t>
      </w:r>
      <w:r w:rsidR="00797AD5" w:rsidRPr="002037F5">
        <w:rPr>
          <w:rFonts w:cstheme="minorHAnsi"/>
          <w:b/>
          <w:sz w:val="28"/>
          <w:szCs w:val="28"/>
        </w:rPr>
        <w:t>REIVINDICATORIA</w:t>
      </w:r>
      <w:r w:rsidR="004910FC" w:rsidRPr="002037F5">
        <w:rPr>
          <w:rFonts w:cstheme="minorHAnsi"/>
          <w:b/>
          <w:sz w:val="28"/>
          <w:szCs w:val="28"/>
        </w:rPr>
        <w:t xml:space="preserve"> -</w:t>
      </w:r>
      <w:r w:rsidR="00E6505E" w:rsidRPr="002037F5">
        <w:rPr>
          <w:rFonts w:cstheme="minorHAnsi"/>
          <w:b/>
          <w:sz w:val="28"/>
          <w:szCs w:val="28"/>
        </w:rPr>
        <w:t xml:space="preserve"> ACCION DE DOMINIO</w:t>
      </w:r>
      <w:r w:rsidR="004910FC" w:rsidRPr="002037F5">
        <w:rPr>
          <w:rFonts w:cstheme="minorHAnsi"/>
          <w:b/>
          <w:sz w:val="28"/>
          <w:szCs w:val="28"/>
        </w:rPr>
        <w:t>.</w:t>
      </w:r>
    </w:p>
    <w:p w:rsidR="00D400A6" w:rsidRPr="002037F5" w:rsidRDefault="00D629D9" w:rsidP="00341956">
      <w:pPr>
        <w:rPr>
          <w:rFonts w:cstheme="minorHAnsi"/>
          <w:b/>
          <w:sz w:val="28"/>
          <w:szCs w:val="28"/>
        </w:rPr>
      </w:pPr>
      <w:r>
        <w:rPr>
          <w:rFonts w:cstheme="minorHAnsi"/>
          <w:b/>
          <w:sz w:val="28"/>
          <w:szCs w:val="28"/>
        </w:rPr>
        <w:t>Asunto: Proceso No. 2018-00068</w:t>
      </w:r>
    </w:p>
    <w:p w:rsidR="00341956" w:rsidRPr="002037F5" w:rsidRDefault="00341956" w:rsidP="00341956">
      <w:pPr>
        <w:rPr>
          <w:rFonts w:cstheme="minorHAnsi"/>
          <w:b/>
          <w:sz w:val="28"/>
          <w:szCs w:val="28"/>
        </w:rPr>
      </w:pPr>
      <w:r w:rsidRPr="002037F5">
        <w:rPr>
          <w:rFonts w:cstheme="minorHAnsi"/>
          <w:b/>
          <w:sz w:val="28"/>
          <w:szCs w:val="28"/>
        </w:rPr>
        <w:t>DEMANDANTE:</w:t>
      </w:r>
      <w:r w:rsidR="00D400A6" w:rsidRPr="002037F5">
        <w:rPr>
          <w:rFonts w:cstheme="minorHAnsi"/>
          <w:b/>
          <w:sz w:val="28"/>
          <w:szCs w:val="28"/>
        </w:rPr>
        <w:t xml:space="preserve"> </w:t>
      </w:r>
      <w:r w:rsidR="00D629D9">
        <w:rPr>
          <w:rFonts w:cstheme="minorHAnsi"/>
          <w:b/>
          <w:sz w:val="28"/>
          <w:szCs w:val="28"/>
        </w:rPr>
        <w:t>EDUARDO RODRIGUEZ DEVIA</w:t>
      </w:r>
    </w:p>
    <w:p w:rsidR="00341956" w:rsidRPr="002037F5" w:rsidRDefault="000979A8" w:rsidP="00341956">
      <w:pPr>
        <w:pBdr>
          <w:bottom w:val="single" w:sz="12" w:space="1" w:color="auto"/>
        </w:pBdr>
        <w:rPr>
          <w:rFonts w:cstheme="minorHAnsi"/>
          <w:b/>
          <w:sz w:val="28"/>
          <w:szCs w:val="28"/>
        </w:rPr>
      </w:pPr>
      <w:r w:rsidRPr="002037F5">
        <w:rPr>
          <w:rFonts w:cstheme="minorHAnsi"/>
          <w:b/>
          <w:sz w:val="28"/>
          <w:szCs w:val="28"/>
        </w:rPr>
        <w:t>DEMANDADO</w:t>
      </w:r>
      <w:r w:rsidR="008A39C3" w:rsidRPr="002037F5">
        <w:rPr>
          <w:rFonts w:cstheme="minorHAnsi"/>
          <w:b/>
          <w:sz w:val="28"/>
          <w:szCs w:val="28"/>
        </w:rPr>
        <w:t xml:space="preserve">: </w:t>
      </w:r>
      <w:r w:rsidR="00EB5833">
        <w:rPr>
          <w:rFonts w:cstheme="minorHAnsi"/>
          <w:b/>
          <w:sz w:val="28"/>
          <w:szCs w:val="28"/>
        </w:rPr>
        <w:t>LUIS VALDEZ RODRIGUEZ</w:t>
      </w:r>
      <w:r w:rsidR="008D011E" w:rsidRPr="002037F5">
        <w:rPr>
          <w:rFonts w:cstheme="minorHAnsi"/>
          <w:b/>
          <w:sz w:val="28"/>
          <w:szCs w:val="28"/>
        </w:rPr>
        <w:t xml:space="preserve"> </w:t>
      </w:r>
    </w:p>
    <w:p w:rsidR="00525F47" w:rsidRPr="002037F5" w:rsidRDefault="00525F47" w:rsidP="00633D3C">
      <w:pPr>
        <w:jc w:val="both"/>
        <w:rPr>
          <w:rFonts w:cstheme="minorHAnsi"/>
          <w:sz w:val="28"/>
          <w:szCs w:val="28"/>
        </w:rPr>
      </w:pPr>
    </w:p>
    <w:p w:rsidR="00D64193" w:rsidRPr="002037F5" w:rsidRDefault="008959F4" w:rsidP="00633D3C">
      <w:pPr>
        <w:jc w:val="both"/>
        <w:rPr>
          <w:rFonts w:cstheme="minorHAnsi"/>
          <w:sz w:val="28"/>
          <w:szCs w:val="28"/>
        </w:rPr>
      </w:pPr>
      <w:r w:rsidRPr="002037F5">
        <w:rPr>
          <w:rFonts w:cstheme="minorHAnsi"/>
          <w:b/>
          <w:sz w:val="28"/>
          <w:szCs w:val="28"/>
        </w:rPr>
        <w:t>ALEJANDRA VICTORIA DUQUE MOLINA</w:t>
      </w:r>
      <w:r w:rsidR="00341956" w:rsidRPr="002037F5">
        <w:rPr>
          <w:rFonts w:cstheme="minorHAnsi"/>
          <w:sz w:val="28"/>
          <w:szCs w:val="28"/>
        </w:rPr>
        <w:t>, mayor de edad, domiciliad</w:t>
      </w:r>
      <w:r w:rsidRPr="002037F5">
        <w:rPr>
          <w:rFonts w:cstheme="minorHAnsi"/>
          <w:sz w:val="28"/>
          <w:szCs w:val="28"/>
        </w:rPr>
        <w:t>a en la ciudad de Bogotá</w:t>
      </w:r>
      <w:r w:rsidR="000979A8" w:rsidRPr="002037F5">
        <w:rPr>
          <w:rFonts w:cstheme="minorHAnsi"/>
          <w:sz w:val="28"/>
          <w:szCs w:val="28"/>
        </w:rPr>
        <w:t>, identificada</w:t>
      </w:r>
      <w:r w:rsidR="00341956" w:rsidRPr="002037F5">
        <w:rPr>
          <w:rFonts w:cstheme="minorHAnsi"/>
          <w:sz w:val="28"/>
          <w:szCs w:val="28"/>
        </w:rPr>
        <w:t xml:space="preserve"> con la cedula de ciudadanía Nº </w:t>
      </w:r>
      <w:r w:rsidRPr="002037F5">
        <w:rPr>
          <w:rFonts w:cstheme="minorHAnsi"/>
          <w:sz w:val="28"/>
          <w:szCs w:val="28"/>
        </w:rPr>
        <w:t>52’897.493</w:t>
      </w:r>
      <w:r w:rsidR="00341956" w:rsidRPr="002037F5">
        <w:rPr>
          <w:rFonts w:cstheme="minorHAnsi"/>
          <w:sz w:val="28"/>
          <w:szCs w:val="28"/>
        </w:rPr>
        <w:t xml:space="preserve"> de </w:t>
      </w:r>
      <w:r w:rsidRPr="002037F5">
        <w:rPr>
          <w:rFonts w:cstheme="minorHAnsi"/>
          <w:sz w:val="28"/>
          <w:szCs w:val="28"/>
        </w:rPr>
        <w:t>Bogotá</w:t>
      </w:r>
      <w:r w:rsidR="00341956" w:rsidRPr="002037F5">
        <w:rPr>
          <w:rFonts w:cstheme="minorHAnsi"/>
          <w:sz w:val="28"/>
          <w:szCs w:val="28"/>
        </w:rPr>
        <w:t xml:space="preserve"> y portador</w:t>
      </w:r>
      <w:r w:rsidRPr="002037F5">
        <w:rPr>
          <w:rFonts w:cstheme="minorHAnsi"/>
          <w:sz w:val="28"/>
          <w:szCs w:val="28"/>
        </w:rPr>
        <w:t>a</w:t>
      </w:r>
      <w:r w:rsidR="00341956" w:rsidRPr="002037F5">
        <w:rPr>
          <w:rFonts w:cstheme="minorHAnsi"/>
          <w:sz w:val="28"/>
          <w:szCs w:val="28"/>
        </w:rPr>
        <w:t xml:space="preserve"> de la tarjeta profesional de abogado Nº </w:t>
      </w:r>
      <w:r w:rsidRPr="002037F5">
        <w:rPr>
          <w:rFonts w:cstheme="minorHAnsi"/>
          <w:sz w:val="28"/>
          <w:szCs w:val="28"/>
        </w:rPr>
        <w:t>228356</w:t>
      </w:r>
      <w:r w:rsidR="00341956" w:rsidRPr="002037F5">
        <w:rPr>
          <w:rFonts w:cstheme="minorHAnsi"/>
          <w:sz w:val="28"/>
          <w:szCs w:val="28"/>
        </w:rPr>
        <w:t xml:space="preserve"> del C. S. de la J, obrando com</w:t>
      </w:r>
      <w:r w:rsidRPr="002037F5">
        <w:rPr>
          <w:rFonts w:cstheme="minorHAnsi"/>
          <w:sz w:val="28"/>
          <w:szCs w:val="28"/>
        </w:rPr>
        <w:t>o apoderada</w:t>
      </w:r>
      <w:r w:rsidR="00341956" w:rsidRPr="002037F5">
        <w:rPr>
          <w:rFonts w:cstheme="minorHAnsi"/>
          <w:sz w:val="28"/>
          <w:szCs w:val="28"/>
        </w:rPr>
        <w:t xml:space="preserve"> de</w:t>
      </w:r>
      <w:r w:rsidR="001D062A" w:rsidRPr="002037F5">
        <w:rPr>
          <w:rFonts w:cstheme="minorHAnsi"/>
          <w:sz w:val="28"/>
          <w:szCs w:val="28"/>
        </w:rPr>
        <w:t>l señor</w:t>
      </w:r>
      <w:r w:rsidR="00797AD5" w:rsidRPr="002037F5">
        <w:rPr>
          <w:rFonts w:cstheme="minorHAnsi"/>
          <w:b/>
          <w:sz w:val="28"/>
          <w:szCs w:val="28"/>
        </w:rPr>
        <w:t xml:space="preserve"> </w:t>
      </w:r>
      <w:r w:rsidR="007632A4">
        <w:rPr>
          <w:rFonts w:cstheme="minorHAnsi"/>
          <w:b/>
          <w:sz w:val="28"/>
          <w:szCs w:val="28"/>
        </w:rPr>
        <w:t>LUIS VALDEZ RODRIGUEZ</w:t>
      </w:r>
      <w:r w:rsidR="001D062A" w:rsidRPr="002037F5">
        <w:rPr>
          <w:rFonts w:cstheme="minorHAnsi"/>
          <w:b/>
          <w:sz w:val="28"/>
          <w:szCs w:val="28"/>
        </w:rPr>
        <w:t xml:space="preserve"> </w:t>
      </w:r>
      <w:r w:rsidR="001D062A" w:rsidRPr="002037F5">
        <w:rPr>
          <w:rFonts w:cstheme="minorHAnsi"/>
          <w:sz w:val="28"/>
          <w:szCs w:val="28"/>
        </w:rPr>
        <w:t>identificado con la cedula</w:t>
      </w:r>
      <w:r w:rsidR="00797AD5" w:rsidRPr="002037F5">
        <w:rPr>
          <w:rFonts w:cstheme="minorHAnsi"/>
          <w:sz w:val="28"/>
          <w:szCs w:val="28"/>
        </w:rPr>
        <w:t xml:space="preserve"> de ciudadanía No. </w:t>
      </w:r>
      <w:r w:rsidR="007632A4">
        <w:rPr>
          <w:rFonts w:cstheme="minorHAnsi"/>
          <w:sz w:val="28"/>
          <w:szCs w:val="28"/>
        </w:rPr>
        <w:t xml:space="preserve">5.842.571 de </w:t>
      </w:r>
      <w:proofErr w:type="spellStart"/>
      <w:r w:rsidR="007632A4">
        <w:rPr>
          <w:rFonts w:cstheme="minorHAnsi"/>
          <w:sz w:val="28"/>
          <w:szCs w:val="28"/>
        </w:rPr>
        <w:t>Anzoategui</w:t>
      </w:r>
      <w:proofErr w:type="spellEnd"/>
      <w:r w:rsidR="001D062A" w:rsidRPr="002037F5">
        <w:rPr>
          <w:rFonts w:cstheme="minorHAnsi"/>
          <w:sz w:val="28"/>
          <w:szCs w:val="28"/>
        </w:rPr>
        <w:t xml:space="preserve"> </w:t>
      </w:r>
      <w:r w:rsidR="00D34472" w:rsidRPr="002037F5">
        <w:rPr>
          <w:rFonts w:cstheme="minorHAnsi"/>
          <w:sz w:val="28"/>
          <w:szCs w:val="28"/>
        </w:rPr>
        <w:t xml:space="preserve">y con </w:t>
      </w:r>
      <w:r w:rsidR="00F33F5F" w:rsidRPr="002037F5">
        <w:rPr>
          <w:rFonts w:cstheme="minorHAnsi"/>
          <w:sz w:val="28"/>
          <w:szCs w:val="28"/>
        </w:rPr>
        <w:t xml:space="preserve"> domicilio en </w:t>
      </w:r>
      <w:r w:rsidR="001D062A" w:rsidRPr="002037F5">
        <w:rPr>
          <w:rFonts w:cstheme="minorHAnsi"/>
          <w:sz w:val="28"/>
          <w:szCs w:val="28"/>
        </w:rPr>
        <w:t>Guataquí-</w:t>
      </w:r>
      <w:r w:rsidR="00633D3C" w:rsidRPr="002037F5">
        <w:rPr>
          <w:rFonts w:cstheme="minorHAnsi"/>
          <w:sz w:val="28"/>
          <w:szCs w:val="28"/>
        </w:rPr>
        <w:t xml:space="preserve"> Cundinamarca</w:t>
      </w:r>
      <w:r w:rsidR="00F33F5F" w:rsidRPr="002037F5">
        <w:rPr>
          <w:rFonts w:cstheme="minorHAnsi"/>
          <w:sz w:val="28"/>
          <w:szCs w:val="28"/>
        </w:rPr>
        <w:t>,</w:t>
      </w:r>
      <w:r w:rsidR="00341956" w:rsidRPr="002037F5">
        <w:rPr>
          <w:rFonts w:cstheme="minorHAnsi"/>
          <w:sz w:val="28"/>
          <w:szCs w:val="28"/>
        </w:rPr>
        <w:t xml:space="preserve"> </w:t>
      </w:r>
      <w:r w:rsidR="00FA385F" w:rsidRPr="002037F5">
        <w:rPr>
          <w:rFonts w:cstheme="minorHAnsi"/>
          <w:sz w:val="28"/>
          <w:szCs w:val="28"/>
        </w:rPr>
        <w:t>conforme al poder que</w:t>
      </w:r>
      <w:r w:rsidR="000927E6" w:rsidRPr="002037F5">
        <w:rPr>
          <w:rFonts w:cstheme="minorHAnsi"/>
          <w:sz w:val="28"/>
          <w:szCs w:val="28"/>
        </w:rPr>
        <w:t xml:space="preserve"> </w:t>
      </w:r>
      <w:r w:rsidR="00D400A6" w:rsidRPr="002037F5">
        <w:rPr>
          <w:rFonts w:cstheme="minorHAnsi"/>
          <w:sz w:val="28"/>
          <w:szCs w:val="28"/>
        </w:rPr>
        <w:t xml:space="preserve"> adjuntó </w:t>
      </w:r>
      <w:r w:rsidR="00FA385F" w:rsidRPr="002037F5">
        <w:rPr>
          <w:rFonts w:cstheme="minorHAnsi"/>
          <w:sz w:val="28"/>
          <w:szCs w:val="28"/>
        </w:rPr>
        <w:t>impetro a</w:t>
      </w:r>
      <w:r w:rsidR="008A39C3" w:rsidRPr="002037F5">
        <w:rPr>
          <w:rFonts w:cstheme="minorHAnsi"/>
          <w:sz w:val="28"/>
          <w:szCs w:val="28"/>
        </w:rPr>
        <w:t xml:space="preserve">nte usted la presente </w:t>
      </w:r>
      <w:r w:rsidR="007613ED" w:rsidRPr="002037F5">
        <w:rPr>
          <w:rFonts w:cstheme="minorHAnsi"/>
          <w:sz w:val="28"/>
          <w:szCs w:val="28"/>
        </w:rPr>
        <w:t>contestación a la demanda</w:t>
      </w:r>
      <w:r w:rsidR="00FA385F" w:rsidRPr="002037F5">
        <w:rPr>
          <w:rFonts w:cstheme="minorHAnsi"/>
          <w:sz w:val="28"/>
          <w:szCs w:val="28"/>
        </w:rPr>
        <w:t>,</w:t>
      </w:r>
      <w:r w:rsidR="00D629D9">
        <w:rPr>
          <w:rFonts w:cstheme="minorHAnsi"/>
          <w:sz w:val="28"/>
          <w:szCs w:val="28"/>
        </w:rPr>
        <w:t xml:space="preserve"> impetrada por el</w:t>
      </w:r>
      <w:r w:rsidR="00D400A6" w:rsidRPr="002037F5">
        <w:rPr>
          <w:rFonts w:cstheme="minorHAnsi"/>
          <w:sz w:val="28"/>
          <w:szCs w:val="28"/>
        </w:rPr>
        <w:t xml:space="preserve"> señor</w:t>
      </w:r>
      <w:r w:rsidR="007613ED" w:rsidRPr="002037F5">
        <w:rPr>
          <w:rFonts w:cstheme="minorHAnsi"/>
          <w:sz w:val="28"/>
          <w:szCs w:val="28"/>
        </w:rPr>
        <w:t xml:space="preserve"> </w:t>
      </w:r>
      <w:r w:rsidR="00D629D9">
        <w:rPr>
          <w:rFonts w:cstheme="minorHAnsi"/>
          <w:sz w:val="28"/>
          <w:szCs w:val="28"/>
        </w:rPr>
        <w:t>EDUARDO RODRIGUEZ DEVIA</w:t>
      </w:r>
      <w:r w:rsidR="007613ED" w:rsidRPr="002037F5">
        <w:rPr>
          <w:rFonts w:cstheme="minorHAnsi"/>
          <w:sz w:val="28"/>
          <w:szCs w:val="28"/>
        </w:rPr>
        <w:t xml:space="preserve"> </w:t>
      </w:r>
      <w:r w:rsidR="00ED743E" w:rsidRPr="002037F5">
        <w:rPr>
          <w:rFonts w:cstheme="minorHAnsi"/>
          <w:sz w:val="28"/>
          <w:szCs w:val="28"/>
        </w:rPr>
        <w:t xml:space="preserve">contra </w:t>
      </w:r>
      <w:r w:rsidR="007613ED" w:rsidRPr="002037F5">
        <w:rPr>
          <w:rFonts w:cstheme="minorHAnsi"/>
          <w:sz w:val="28"/>
          <w:szCs w:val="28"/>
        </w:rPr>
        <w:t>mi mandante y otros</w:t>
      </w:r>
      <w:r w:rsidR="00ED743E" w:rsidRPr="002037F5">
        <w:rPr>
          <w:rFonts w:cstheme="minorHAnsi"/>
          <w:sz w:val="28"/>
          <w:szCs w:val="28"/>
        </w:rPr>
        <w:t>, para que previo el trámite correspondiente se sirva usted hacer en sentencia definitiva que haga tránsito a cosa juzgada, las siguientes declaraciones y condenas:</w:t>
      </w:r>
    </w:p>
    <w:p w:rsidR="00D64193" w:rsidRPr="002037F5" w:rsidRDefault="00D64193" w:rsidP="00D64193">
      <w:pPr>
        <w:jc w:val="center"/>
        <w:rPr>
          <w:rFonts w:cstheme="minorHAnsi"/>
          <w:b/>
          <w:sz w:val="28"/>
          <w:szCs w:val="28"/>
        </w:rPr>
      </w:pPr>
      <w:r w:rsidRPr="002037F5">
        <w:rPr>
          <w:rFonts w:cstheme="minorHAnsi"/>
          <w:b/>
          <w:sz w:val="28"/>
          <w:szCs w:val="28"/>
        </w:rPr>
        <w:t>A LAS PRETENSIONES</w:t>
      </w:r>
    </w:p>
    <w:p w:rsidR="00D64193" w:rsidRPr="002037F5" w:rsidRDefault="00D64193" w:rsidP="00633D3C">
      <w:pPr>
        <w:jc w:val="both"/>
        <w:rPr>
          <w:rFonts w:cstheme="minorHAnsi"/>
          <w:sz w:val="28"/>
          <w:szCs w:val="28"/>
        </w:rPr>
      </w:pPr>
      <w:r w:rsidRPr="002037F5">
        <w:rPr>
          <w:rFonts w:cstheme="minorHAnsi"/>
          <w:sz w:val="28"/>
          <w:szCs w:val="28"/>
        </w:rPr>
        <w:t>A todas y cada una de las pretensiones de la demanda nos oponemos, y mani</w:t>
      </w:r>
      <w:r w:rsidR="00D629D9">
        <w:rPr>
          <w:rFonts w:cstheme="minorHAnsi"/>
          <w:sz w:val="28"/>
          <w:szCs w:val="28"/>
        </w:rPr>
        <w:t>festamos que no se encuentra el demandado</w:t>
      </w:r>
      <w:r w:rsidRPr="002037F5">
        <w:rPr>
          <w:rFonts w:cstheme="minorHAnsi"/>
          <w:sz w:val="28"/>
          <w:szCs w:val="28"/>
        </w:rPr>
        <w:t xml:space="preserve"> en la calidad de obtener </w:t>
      </w:r>
      <w:r w:rsidR="007613ED" w:rsidRPr="002037F5">
        <w:rPr>
          <w:rFonts w:cstheme="minorHAnsi"/>
          <w:sz w:val="28"/>
          <w:szCs w:val="28"/>
        </w:rPr>
        <w:t>la reivindicación, restitución y pago de frutos dejados de percibir del predio pretendido</w:t>
      </w:r>
      <w:r w:rsidRPr="002037F5">
        <w:rPr>
          <w:rFonts w:cstheme="minorHAnsi"/>
          <w:sz w:val="28"/>
          <w:szCs w:val="28"/>
        </w:rPr>
        <w:t>, de conformidad a los fundamentos de hecho y derecho que se han de mencionar con esta contestación.</w:t>
      </w:r>
    </w:p>
    <w:p w:rsidR="004454A4" w:rsidRPr="002037F5" w:rsidRDefault="009C1CF5" w:rsidP="00633D3C">
      <w:pPr>
        <w:jc w:val="both"/>
        <w:rPr>
          <w:rFonts w:cstheme="minorHAnsi"/>
          <w:sz w:val="28"/>
          <w:szCs w:val="28"/>
        </w:rPr>
      </w:pPr>
      <w:r w:rsidRPr="002037F5">
        <w:rPr>
          <w:rFonts w:cstheme="minorHAnsi"/>
          <w:sz w:val="28"/>
          <w:szCs w:val="28"/>
        </w:rPr>
        <w:lastRenderedPageBreak/>
        <w:t>Condene de esta manera en co</w:t>
      </w:r>
      <w:r w:rsidR="004454A4" w:rsidRPr="002037F5">
        <w:rPr>
          <w:rFonts w:cstheme="minorHAnsi"/>
          <w:sz w:val="28"/>
          <w:szCs w:val="28"/>
        </w:rPr>
        <w:t>sta</w:t>
      </w:r>
      <w:r w:rsidRPr="002037F5">
        <w:rPr>
          <w:rFonts w:cstheme="minorHAnsi"/>
          <w:sz w:val="28"/>
          <w:szCs w:val="28"/>
        </w:rPr>
        <w:t>s</w:t>
      </w:r>
      <w:r w:rsidR="00D629D9">
        <w:rPr>
          <w:rFonts w:cstheme="minorHAnsi"/>
          <w:sz w:val="28"/>
          <w:szCs w:val="28"/>
        </w:rPr>
        <w:t xml:space="preserve"> al demandante</w:t>
      </w:r>
      <w:r w:rsidR="004454A4" w:rsidRPr="002037F5">
        <w:rPr>
          <w:rFonts w:cstheme="minorHAnsi"/>
          <w:sz w:val="28"/>
          <w:szCs w:val="28"/>
        </w:rPr>
        <w:t xml:space="preserve"> y si lo considera pertinente con lo que será objeto de demostración en el decurso procesal</w:t>
      </w:r>
      <w:r w:rsidRPr="002037F5">
        <w:rPr>
          <w:rFonts w:cstheme="minorHAnsi"/>
          <w:sz w:val="28"/>
          <w:szCs w:val="28"/>
        </w:rPr>
        <w:t xml:space="preserve">, </w:t>
      </w:r>
      <w:r w:rsidR="004454A4" w:rsidRPr="002037F5">
        <w:rPr>
          <w:sz w:val="28"/>
          <w:szCs w:val="28"/>
        </w:rPr>
        <w:t xml:space="preserve"> </w:t>
      </w:r>
      <w:r w:rsidR="004454A4" w:rsidRPr="002037F5">
        <w:rPr>
          <w:rFonts w:cstheme="minorHAnsi"/>
          <w:sz w:val="28"/>
          <w:szCs w:val="28"/>
        </w:rPr>
        <w:t>compulse copias a la Fiscalía General de la Nación para que se lleve a cabo la correspondiente investigación por los posibles hechos punibles en que pudo incurrir los demandantes por su actitud dolosa, ya que han faltado a la verdad bajo la gravedad del juramento, al expresar que mi mandante y las demás personas demandadas e indeterminados ocupan fraudulentamente el predio mencionado y su posesión es de mala fe.</w:t>
      </w:r>
    </w:p>
    <w:p w:rsidR="00F16478" w:rsidRPr="002037F5" w:rsidRDefault="00D400A6" w:rsidP="00F16478">
      <w:pPr>
        <w:jc w:val="center"/>
        <w:rPr>
          <w:rFonts w:cstheme="minorHAnsi"/>
          <w:b/>
          <w:sz w:val="28"/>
          <w:szCs w:val="28"/>
        </w:rPr>
      </w:pPr>
      <w:r w:rsidRPr="002037F5">
        <w:rPr>
          <w:rFonts w:cstheme="minorHAnsi"/>
          <w:b/>
          <w:sz w:val="28"/>
          <w:szCs w:val="28"/>
        </w:rPr>
        <w:t xml:space="preserve">A LOS HECHOS </w:t>
      </w:r>
    </w:p>
    <w:p w:rsidR="00D629D9" w:rsidRPr="00D629D9" w:rsidRDefault="00D629D9" w:rsidP="00D629D9">
      <w:pPr>
        <w:pStyle w:val="Prrafodelista"/>
        <w:numPr>
          <w:ilvl w:val="0"/>
          <w:numId w:val="6"/>
        </w:numPr>
        <w:jc w:val="both"/>
        <w:rPr>
          <w:rFonts w:cstheme="minorHAnsi"/>
          <w:b/>
          <w:sz w:val="28"/>
          <w:szCs w:val="28"/>
        </w:rPr>
      </w:pPr>
      <w:r w:rsidRPr="00D629D9">
        <w:rPr>
          <w:rFonts w:cstheme="minorHAnsi"/>
          <w:sz w:val="28"/>
          <w:szCs w:val="28"/>
        </w:rPr>
        <w:t xml:space="preserve">No es cierto. Lo adquirido a través de la mentada escritura no fue el Derecho de Dominio y Posesión en Común y Proindiviso del Predio La Esperanza del Municipio de Guataquí;  el demandante con otra comunidad de personas, adquirieron un SUBSIDIO CON CONDICIÓN RESOLUTORIA TÁCITA, de parte del INSTITUTO COLOMBIANO DE LA REFORMA AGRARIA “INCORA”, luego “INCODER”, del cual, a los señores ALVARO TRUJILLO BARRAGAN, ALBERTO CALLEJAS Y LUIS ANTONIO MORENO, les fue efectiva la Condición Resolutoria tácita del subsidio de tierras por parte del INCODER,  en fecha 25 de Octubre de 2005, por medio de apertura de proceso administrativo en cual se declara cumplida la condición </w:t>
      </w:r>
      <w:proofErr w:type="spellStart"/>
      <w:r w:rsidRPr="00D629D9">
        <w:rPr>
          <w:rFonts w:cstheme="minorHAnsi"/>
          <w:sz w:val="28"/>
          <w:szCs w:val="28"/>
        </w:rPr>
        <w:t>insitu</w:t>
      </w:r>
      <w:proofErr w:type="spellEnd"/>
      <w:r w:rsidRPr="00D629D9">
        <w:rPr>
          <w:rFonts w:cstheme="minorHAnsi"/>
          <w:sz w:val="28"/>
          <w:szCs w:val="28"/>
        </w:rPr>
        <w:t xml:space="preserve"> de la Escritura;   por lo que los mismos no tienen la calidad de parte activa en este proceso,  ya que perdieron la calidad en que actúan desde esa fecha y mucho antes, cuando no ejercieron de manera, pública pacífica e ininterrumpida, la posesión y perdieron la calidad de adjudicatarios, entregando alguno de estos sus cuotas partes en venta a otras personas, incluido mi mandante, o con ocasión de sus renuncias al subsidio que les fuese adjudicado, en cabeza de personas diferente de estos. Pese a lo anterior, en el folio de matrícula inmobiliaria del predio aún están anotados como titulares de Derecho de Dominio, pero mi mandante está en la capacidad legal de  adquirir por prescripción adquisitiva la Parcela que ocupa de manera pública, pacífica e ininterrumpida de parte del predio la Esperanza, desde hace ya más de 13 años, cuando le compró la misma, a uno de los adjudicatarios del subsidio del INCODER.</w:t>
      </w:r>
    </w:p>
    <w:p w:rsidR="00D629D9" w:rsidRPr="00D629D9" w:rsidRDefault="00D629D9" w:rsidP="00D629D9">
      <w:pPr>
        <w:pStyle w:val="Prrafodelista"/>
        <w:numPr>
          <w:ilvl w:val="0"/>
          <w:numId w:val="6"/>
        </w:numPr>
        <w:jc w:val="both"/>
        <w:rPr>
          <w:rFonts w:cstheme="minorHAnsi"/>
          <w:b/>
          <w:sz w:val="28"/>
          <w:szCs w:val="28"/>
        </w:rPr>
      </w:pPr>
      <w:r w:rsidRPr="00D629D9">
        <w:rPr>
          <w:rFonts w:cstheme="minorHAnsi"/>
          <w:sz w:val="28"/>
          <w:szCs w:val="28"/>
        </w:rPr>
        <w:lastRenderedPageBreak/>
        <w:t>Es cierto parcialmente, en el año 2015, el Instituto Geográfico Agustín Codazzi IGAC, emitió Resolución por medio del cual se ordenan unos cambios en Catastro frente al Predio La Esperanza, y determinó que el predio posee una extensión de 629 Hectáreas y no como reza en la mentada escritura de adjudicación de subsidios.</w:t>
      </w:r>
    </w:p>
    <w:p w:rsidR="00D629D9" w:rsidRPr="00D629D9" w:rsidRDefault="00D629D9" w:rsidP="00D629D9">
      <w:pPr>
        <w:pStyle w:val="Prrafodelista"/>
        <w:numPr>
          <w:ilvl w:val="0"/>
          <w:numId w:val="6"/>
        </w:numPr>
        <w:jc w:val="both"/>
        <w:rPr>
          <w:rFonts w:cstheme="minorHAnsi"/>
          <w:b/>
          <w:sz w:val="28"/>
          <w:szCs w:val="28"/>
        </w:rPr>
      </w:pPr>
      <w:r w:rsidRPr="00D629D9">
        <w:rPr>
          <w:rFonts w:cstheme="minorHAnsi"/>
          <w:sz w:val="28"/>
          <w:szCs w:val="28"/>
        </w:rPr>
        <w:t>Es parcialmente cierto, de conformidad al anuncio descrito en el hecho anterior, se aporta Certificado Especial Catastral, expedido por el IGAC, la nueva delimitación esta descrita en la Resolución No. 25-324-0017-2015, emanado del IGAC. Se aporta el mismo para que obre como prueba en el expediente.</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 xml:space="preserve">No es cierto, el demandante ha perdido sus derechos desde inicios de la adjudicación de los subsidios, como se explicó en el hecho número uno de esta contestación; su obrar no solo es doloso y temerario, sino que pretenden hacer caer en error el aparato judicial, cobijados por las anotaciones del folio de matrícula que no han sido retiradas o llevado a cabo los procesos de pertenencia de los reales y justo propietarios del predio, hoy en calidad de poseedores de buena fe, que son víctimas de las acusaciones fraudulentas de la contraparte. Ratifico lo anunciado en el hecho primero de esta demanda, y lo anunciado en el hecho 5 de esta contestación. Además, como obra en la anotación No. 14 del folio de Matrícula Inmobiliario 307-2816, La Sociedad Montoya y Peñaloza Ltda., le vende a las personas descritas en este, pero, la venta se realizó por medio de subsidio adjudicado por el INCORA, lo que permite entrever que no se entregó la posesión en común y proindiviso sobre el predio mencionado como se quiere hacer ver;  sino que se constituyó una SOCIEDAD COMUNITARIA, para la fecha del 22 de Mayo de 1996, en donde NINGUNO DE LOS HOY DEMANDANTES;  por lo que no es cierto que el hoy demandante se le hubiese trasferido de manera material y real el predio objeto de esta Litis. Se anota que desde la Constitución de la Sociedad Comunitaria la Esperanza, es decir el 22 de Mayo de 1996, 5 meses después de realizada la compraventa a los señores MONTOYA Y PEÑALOZA, </w:t>
      </w:r>
      <w:r w:rsidRPr="00D629D9">
        <w:rPr>
          <w:rFonts w:cstheme="minorHAnsi"/>
          <w:sz w:val="28"/>
          <w:szCs w:val="28"/>
          <w:u w:val="single"/>
        </w:rPr>
        <w:t>el demandante, ya no ejercían ningún tipo de Derechos en el predio y mucho menos en la Comunidad recientemente constituida y reconocida por el INCODER.</w:t>
      </w:r>
      <w:r w:rsidRPr="00D629D9">
        <w:rPr>
          <w:rFonts w:cstheme="minorHAnsi"/>
          <w:sz w:val="28"/>
          <w:szCs w:val="28"/>
        </w:rPr>
        <w:t xml:space="preserve"> Las </w:t>
      </w:r>
      <w:r w:rsidRPr="00D629D9">
        <w:rPr>
          <w:rFonts w:cstheme="minorHAnsi"/>
          <w:sz w:val="28"/>
          <w:szCs w:val="28"/>
        </w:rPr>
        <w:lastRenderedPageBreak/>
        <w:t xml:space="preserve">personas a las cuales el INCODER, hace efectiva la CONDICIÓN RESOLUTORIA TACITA que trae la Escritura mencionada de Adjudicación de este predio son: </w:t>
      </w:r>
    </w:p>
    <w:p w:rsidR="00D629D9" w:rsidRPr="00D629D9" w:rsidRDefault="00D629D9" w:rsidP="00D629D9">
      <w:pPr>
        <w:pStyle w:val="Prrafodelista"/>
        <w:jc w:val="both"/>
        <w:rPr>
          <w:rFonts w:cstheme="minorHAnsi"/>
          <w:sz w:val="28"/>
          <w:szCs w:val="28"/>
        </w:rPr>
      </w:pPr>
    </w:p>
    <w:p w:rsidR="00D629D9" w:rsidRPr="00D629D9" w:rsidRDefault="00D629D9" w:rsidP="00D629D9">
      <w:pPr>
        <w:pStyle w:val="Prrafodelista"/>
        <w:jc w:val="both"/>
        <w:rPr>
          <w:rFonts w:cstheme="minorHAnsi"/>
          <w:b/>
          <w:sz w:val="28"/>
          <w:szCs w:val="28"/>
        </w:rPr>
      </w:pPr>
      <w:r w:rsidRPr="00D629D9">
        <w:rPr>
          <w:rFonts w:cstheme="minorHAnsi"/>
          <w:b/>
          <w:sz w:val="28"/>
          <w:szCs w:val="28"/>
        </w:rPr>
        <w:t>ALVARO TRUJILLO BARRAGAN</w:t>
      </w:r>
    </w:p>
    <w:p w:rsidR="00D629D9" w:rsidRPr="00D629D9" w:rsidRDefault="00D629D9" w:rsidP="00D629D9">
      <w:pPr>
        <w:pStyle w:val="Prrafodelista"/>
        <w:jc w:val="both"/>
        <w:rPr>
          <w:rFonts w:cstheme="minorHAnsi"/>
          <w:sz w:val="28"/>
          <w:szCs w:val="28"/>
        </w:rPr>
      </w:pPr>
      <w:r w:rsidRPr="00D629D9">
        <w:rPr>
          <w:rFonts w:cstheme="minorHAnsi"/>
          <w:sz w:val="28"/>
          <w:szCs w:val="28"/>
        </w:rPr>
        <w:t>NOHORA GONGORA MEJIA</w:t>
      </w:r>
    </w:p>
    <w:p w:rsidR="00D629D9" w:rsidRPr="00D629D9" w:rsidRDefault="00D629D9" w:rsidP="00D629D9">
      <w:pPr>
        <w:pStyle w:val="Prrafodelista"/>
        <w:jc w:val="both"/>
        <w:rPr>
          <w:rFonts w:cstheme="minorHAnsi"/>
          <w:sz w:val="28"/>
          <w:szCs w:val="28"/>
        </w:rPr>
      </w:pPr>
      <w:r w:rsidRPr="00D629D9">
        <w:rPr>
          <w:rFonts w:cstheme="minorHAnsi"/>
          <w:sz w:val="28"/>
          <w:szCs w:val="28"/>
        </w:rPr>
        <w:t>TIBERIO CAICEDO CHURTA</w:t>
      </w:r>
    </w:p>
    <w:p w:rsidR="00D629D9" w:rsidRPr="00D629D9" w:rsidRDefault="00D629D9" w:rsidP="00D629D9">
      <w:pPr>
        <w:pStyle w:val="Prrafodelista"/>
        <w:jc w:val="both"/>
        <w:rPr>
          <w:rFonts w:cstheme="minorHAnsi"/>
          <w:sz w:val="28"/>
          <w:szCs w:val="28"/>
        </w:rPr>
      </w:pPr>
      <w:r w:rsidRPr="00D629D9">
        <w:rPr>
          <w:rFonts w:cstheme="minorHAnsi"/>
          <w:sz w:val="28"/>
          <w:szCs w:val="28"/>
        </w:rPr>
        <w:t>VIRGILIO ESPINOSA</w:t>
      </w:r>
    </w:p>
    <w:p w:rsidR="00D629D9" w:rsidRPr="00D629D9" w:rsidRDefault="00D629D9" w:rsidP="00D629D9">
      <w:pPr>
        <w:pStyle w:val="Prrafodelista"/>
        <w:jc w:val="both"/>
        <w:rPr>
          <w:rFonts w:cstheme="minorHAnsi"/>
          <w:b/>
          <w:sz w:val="28"/>
          <w:szCs w:val="28"/>
        </w:rPr>
      </w:pPr>
      <w:r w:rsidRPr="00D629D9">
        <w:rPr>
          <w:rFonts w:cstheme="minorHAnsi"/>
          <w:b/>
          <w:sz w:val="28"/>
          <w:szCs w:val="28"/>
        </w:rPr>
        <w:t>LUIS ANTONIO MORENO</w:t>
      </w:r>
    </w:p>
    <w:p w:rsidR="00D629D9" w:rsidRPr="00D629D9" w:rsidRDefault="00D629D9" w:rsidP="00D629D9">
      <w:pPr>
        <w:pStyle w:val="Prrafodelista"/>
        <w:jc w:val="both"/>
        <w:rPr>
          <w:rFonts w:cstheme="minorHAnsi"/>
          <w:sz w:val="28"/>
          <w:szCs w:val="28"/>
        </w:rPr>
      </w:pPr>
      <w:r w:rsidRPr="00D629D9">
        <w:rPr>
          <w:rFonts w:cstheme="minorHAnsi"/>
          <w:sz w:val="28"/>
          <w:szCs w:val="28"/>
        </w:rPr>
        <w:t>FAUSTINO FIGUEROA BARRAGAN</w:t>
      </w:r>
    </w:p>
    <w:p w:rsidR="00D629D9" w:rsidRPr="00D629D9" w:rsidRDefault="00D629D9" w:rsidP="00D629D9">
      <w:pPr>
        <w:pStyle w:val="Prrafodelista"/>
        <w:jc w:val="both"/>
        <w:rPr>
          <w:rFonts w:cstheme="minorHAnsi"/>
          <w:sz w:val="28"/>
          <w:szCs w:val="28"/>
        </w:rPr>
      </w:pPr>
      <w:r w:rsidRPr="00D629D9">
        <w:rPr>
          <w:rFonts w:cstheme="minorHAnsi"/>
          <w:sz w:val="28"/>
          <w:szCs w:val="28"/>
        </w:rPr>
        <w:t>TITO FIGUEROA BARRAGAN</w:t>
      </w:r>
    </w:p>
    <w:p w:rsidR="00D629D9" w:rsidRPr="00D629D9" w:rsidRDefault="00D629D9" w:rsidP="00D629D9">
      <w:pPr>
        <w:pStyle w:val="Prrafodelista"/>
        <w:jc w:val="both"/>
        <w:rPr>
          <w:rFonts w:cstheme="minorHAnsi"/>
          <w:sz w:val="28"/>
          <w:szCs w:val="28"/>
        </w:rPr>
      </w:pPr>
      <w:r w:rsidRPr="00D629D9">
        <w:rPr>
          <w:rFonts w:cstheme="minorHAnsi"/>
          <w:sz w:val="28"/>
          <w:szCs w:val="28"/>
        </w:rPr>
        <w:t>ANTONIO GONZALEZ HINESTROZA---- SIN NOTIFICACIÓN</w:t>
      </w:r>
    </w:p>
    <w:p w:rsidR="00D629D9" w:rsidRPr="00D629D9" w:rsidRDefault="00D629D9" w:rsidP="00D629D9">
      <w:pPr>
        <w:pStyle w:val="Prrafodelista"/>
        <w:jc w:val="both"/>
        <w:rPr>
          <w:rFonts w:cstheme="minorHAnsi"/>
          <w:sz w:val="28"/>
          <w:szCs w:val="28"/>
        </w:rPr>
      </w:pPr>
      <w:r w:rsidRPr="00D629D9">
        <w:rPr>
          <w:rFonts w:cstheme="minorHAnsi"/>
          <w:sz w:val="28"/>
          <w:szCs w:val="28"/>
        </w:rPr>
        <w:t>EDUARDO RODRIGUEZ DEVIA</w:t>
      </w:r>
    </w:p>
    <w:p w:rsidR="00D629D9" w:rsidRPr="00D629D9" w:rsidRDefault="00D629D9" w:rsidP="00D629D9">
      <w:pPr>
        <w:pStyle w:val="Prrafodelista"/>
        <w:jc w:val="both"/>
        <w:rPr>
          <w:rFonts w:cstheme="minorHAnsi"/>
          <w:sz w:val="28"/>
          <w:szCs w:val="28"/>
        </w:rPr>
      </w:pPr>
      <w:r w:rsidRPr="00D629D9">
        <w:rPr>
          <w:rFonts w:cstheme="minorHAnsi"/>
          <w:sz w:val="28"/>
          <w:szCs w:val="28"/>
        </w:rPr>
        <w:t>JOSE MERCEDES ROSENDO CARDENAS--- SIN NOTIFICACIÓN</w:t>
      </w:r>
    </w:p>
    <w:p w:rsidR="00D629D9" w:rsidRPr="00D629D9" w:rsidRDefault="00D629D9" w:rsidP="00D629D9">
      <w:pPr>
        <w:pStyle w:val="Prrafodelista"/>
        <w:jc w:val="both"/>
        <w:rPr>
          <w:rFonts w:cstheme="minorHAnsi"/>
          <w:sz w:val="28"/>
          <w:szCs w:val="28"/>
        </w:rPr>
      </w:pPr>
      <w:r w:rsidRPr="00D629D9">
        <w:rPr>
          <w:rFonts w:cstheme="minorHAnsi"/>
          <w:sz w:val="28"/>
          <w:szCs w:val="28"/>
        </w:rPr>
        <w:t>JAVIER SERRATO MOLINA</w:t>
      </w:r>
    </w:p>
    <w:p w:rsidR="00D629D9" w:rsidRPr="00D629D9" w:rsidRDefault="00D629D9" w:rsidP="00D629D9">
      <w:pPr>
        <w:pStyle w:val="Prrafodelista"/>
        <w:jc w:val="both"/>
        <w:rPr>
          <w:rFonts w:cstheme="minorHAnsi"/>
          <w:sz w:val="28"/>
          <w:szCs w:val="28"/>
        </w:rPr>
      </w:pPr>
      <w:r w:rsidRPr="00D629D9">
        <w:rPr>
          <w:rFonts w:cstheme="minorHAnsi"/>
          <w:sz w:val="28"/>
          <w:szCs w:val="28"/>
        </w:rPr>
        <w:t>SALOMON LOZANO</w:t>
      </w:r>
    </w:p>
    <w:p w:rsidR="00D629D9" w:rsidRPr="00D629D9" w:rsidRDefault="00D629D9" w:rsidP="00D629D9">
      <w:pPr>
        <w:pStyle w:val="Prrafodelista"/>
        <w:jc w:val="both"/>
        <w:rPr>
          <w:rFonts w:cstheme="minorHAnsi"/>
          <w:sz w:val="28"/>
          <w:szCs w:val="28"/>
        </w:rPr>
      </w:pPr>
      <w:r w:rsidRPr="00D629D9">
        <w:rPr>
          <w:rFonts w:cstheme="minorHAnsi"/>
          <w:sz w:val="28"/>
          <w:szCs w:val="28"/>
        </w:rPr>
        <w:t>JUAN MARTINEZ CRUZ---- SIN NOTIFICACIÓN</w:t>
      </w:r>
    </w:p>
    <w:p w:rsidR="00D629D9" w:rsidRPr="00D629D9" w:rsidRDefault="00D629D9" w:rsidP="00D629D9">
      <w:pPr>
        <w:pStyle w:val="Prrafodelista"/>
        <w:jc w:val="both"/>
        <w:rPr>
          <w:rFonts w:cstheme="minorHAnsi"/>
          <w:b/>
          <w:sz w:val="28"/>
          <w:szCs w:val="28"/>
        </w:rPr>
      </w:pPr>
      <w:r w:rsidRPr="00D629D9">
        <w:rPr>
          <w:rFonts w:cstheme="minorHAnsi"/>
          <w:b/>
          <w:sz w:val="28"/>
          <w:szCs w:val="28"/>
        </w:rPr>
        <w:t>ALBERTO CALLEJAS</w:t>
      </w:r>
    </w:p>
    <w:p w:rsidR="00D629D9" w:rsidRPr="00D629D9" w:rsidRDefault="00D629D9" w:rsidP="00D629D9">
      <w:pPr>
        <w:pStyle w:val="Prrafodelista"/>
        <w:jc w:val="both"/>
        <w:rPr>
          <w:rFonts w:cstheme="minorHAnsi"/>
          <w:sz w:val="28"/>
          <w:szCs w:val="28"/>
        </w:rPr>
      </w:pPr>
    </w:p>
    <w:p w:rsidR="00D629D9" w:rsidRPr="00D629D9" w:rsidRDefault="00D629D9" w:rsidP="00D629D9">
      <w:pPr>
        <w:pStyle w:val="Prrafodelista"/>
        <w:jc w:val="both"/>
        <w:rPr>
          <w:rFonts w:cstheme="minorHAnsi"/>
          <w:sz w:val="28"/>
          <w:szCs w:val="28"/>
        </w:rPr>
      </w:pPr>
      <w:r w:rsidRPr="00D629D9">
        <w:rPr>
          <w:rFonts w:cstheme="minorHAnsi"/>
          <w:sz w:val="28"/>
          <w:szCs w:val="28"/>
        </w:rPr>
        <w:t>Estas fueron retiradas por el INCODER, por medio de varias resoluciones fechadas todas el día 25 de Octubre de 2005, notificadas personalmente a los interesados el día 13 de Enero de 2009; y posterior a ello, confirmadas a través del acta de visita al predio de fecha 14 de Mayo de 2009.</w:t>
      </w:r>
    </w:p>
    <w:p w:rsidR="00D629D9" w:rsidRPr="00D629D9" w:rsidRDefault="00D629D9" w:rsidP="00D629D9">
      <w:pPr>
        <w:pStyle w:val="Prrafodelista"/>
        <w:jc w:val="both"/>
        <w:rPr>
          <w:rFonts w:cstheme="minorHAnsi"/>
          <w:sz w:val="28"/>
          <w:szCs w:val="28"/>
        </w:rPr>
      </w:pPr>
      <w:r w:rsidRPr="00D629D9">
        <w:rPr>
          <w:rFonts w:cstheme="minorHAnsi"/>
          <w:sz w:val="28"/>
          <w:szCs w:val="28"/>
        </w:rPr>
        <w:t>De todo lo narrado puede dar fe, el señor JOAQUIN RAMIREZ MARTINEZ, quien desde iniciada la adjudicación y la Empresa Comunitaria, ha sido SIEMPRE el representante legal de la misma, y ha velado por el bienestar de toda la comunidad perteneciente a LA ESPERANZA. Incluso ha tenido que sortear varias denuncias y tutelas en su contra, pero siempre ha salido victorioso, porque ha demostrado sus buenos oficios y su actividad trasparente para cada uno de los vinculados y socios de LA ESPERANZA.</w:t>
      </w:r>
    </w:p>
    <w:p w:rsidR="00D629D9" w:rsidRPr="00D629D9" w:rsidRDefault="00D629D9" w:rsidP="00D629D9">
      <w:pPr>
        <w:pStyle w:val="Prrafodelista"/>
        <w:jc w:val="both"/>
        <w:rPr>
          <w:rFonts w:cstheme="minorHAnsi"/>
          <w:sz w:val="28"/>
          <w:szCs w:val="28"/>
        </w:rPr>
      </w:pPr>
      <w:r w:rsidRPr="00D629D9">
        <w:rPr>
          <w:rFonts w:cstheme="minorHAnsi"/>
          <w:sz w:val="28"/>
          <w:szCs w:val="28"/>
        </w:rPr>
        <w:t xml:space="preserve">Actualmente, el predio ya se encuentra en cabeza de algunos socios fundadores, socios vinculados y otras diferentes personas, TODAS DE BUENA FE;  que han </w:t>
      </w:r>
      <w:r w:rsidRPr="00D629D9">
        <w:rPr>
          <w:rFonts w:cstheme="minorHAnsi"/>
          <w:sz w:val="28"/>
          <w:szCs w:val="28"/>
        </w:rPr>
        <w:lastRenderedPageBreak/>
        <w:t>permanecido en posesión de sus parcelas o han comprado a los diferentes socios fundadores y socios vinculados los derechos de posesión sobre las mismas.</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Es parcialmente cierto. Y ratifico lo anunciado en el hecho primero de esta demanda. Pero anunciamos que como se está explicando frente al demandante opero el fenómeno de la prescripción extintiva de dominio y así, deberá ser declarado por parte del juzgador luego del examen juicioso de acervo probatorio de esta contestación. Se reitera que mi mandante y las personas hoy demandadas son poseedores de buena fe.</w:t>
      </w:r>
    </w:p>
    <w:p w:rsidR="00D629D9" w:rsidRPr="00D629D9" w:rsidRDefault="00D629D9" w:rsidP="00D629D9">
      <w:pPr>
        <w:pStyle w:val="Prrafodelista"/>
        <w:numPr>
          <w:ilvl w:val="0"/>
          <w:numId w:val="6"/>
        </w:numPr>
        <w:jc w:val="both"/>
        <w:rPr>
          <w:rFonts w:cstheme="minorHAnsi"/>
          <w:b/>
          <w:sz w:val="28"/>
          <w:szCs w:val="28"/>
        </w:rPr>
      </w:pPr>
      <w:r w:rsidRPr="00D629D9">
        <w:rPr>
          <w:rFonts w:cstheme="minorHAnsi"/>
          <w:sz w:val="28"/>
          <w:szCs w:val="28"/>
        </w:rPr>
        <w:t>No es cierto, se ratifica lo manifestado en el hecho cuarto de esta contestación</w:t>
      </w:r>
      <w:r w:rsidRPr="00D629D9">
        <w:rPr>
          <w:rFonts w:cstheme="minorHAnsi"/>
          <w:b/>
          <w:sz w:val="28"/>
          <w:szCs w:val="28"/>
        </w:rPr>
        <w:t>.</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No es cierto. Y se solicita al señor juez de probarse como se hará la mala fe en la que están actuando el demandante, compulsar copias a la Fiscalía General de la Nación para lo propio, recordemos que el abogado y el demandante actúan bajo la gravedad del juramento. Incluso,</w:t>
      </w:r>
      <w:r w:rsidRPr="00D629D9">
        <w:rPr>
          <w:rFonts w:cstheme="minorHAnsi"/>
          <w:b/>
          <w:sz w:val="28"/>
          <w:szCs w:val="28"/>
          <w:u w:val="single"/>
        </w:rPr>
        <w:t xml:space="preserve"> en hechos recientes, cursó investigación por parte de LA AGENCIA NACIONAL DE RESTITUCIÓN DE TIERRAS, proceso en el cual acudí como abogada de la defensa de mi mandante,  y los señores,  Joaquín Ramírez, Luis Valdez y otros a defenderlos de las denuncias recibidas sobre despojos en el Predio Pretendido para REIVINDICACIÓN; denuncias que aparentemente provienen de los demandantes; situación que ya fue resuelta por dicha entidad, la cual ha determinado que no iniciará ningún tipo de actuación frente a las denuncias recibidas, por no encontrar mérito en estas, a lo cual solicito a su señoría de considerarlo necesario compulsar copias a la Fiscalía General de la Nación para que se lleve a cabo la correspondiente investigación por los posibles hechos punibles en que pueden estar incurriendo los demandantes por su actitud dolosa, ya que han faltado a la verdad bajo la gravedad del juramento, al expresar que mi mandante y las demás personas demandadas e indeterminados ocupan fraudulentamente el predio mencionado y su posesión es de mala fe.</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 xml:space="preserve">No es cierto. Como venimos explicando mi mandante ha ejercido sus actos de señorío sobre su parcela de manera quieta, pacifica, ininterrumpida, de buena fe, sin perturbar derecho ajeno alguno. Por el contrario, el hoy demandante quiere hacer caer en error al juzgador y como ya le hemos mencionado, en el hecho </w:t>
      </w:r>
      <w:r w:rsidRPr="00D629D9">
        <w:rPr>
          <w:rFonts w:cstheme="minorHAnsi"/>
          <w:sz w:val="28"/>
          <w:szCs w:val="28"/>
        </w:rPr>
        <w:lastRenderedPageBreak/>
        <w:t>número 4, estos perdieron sus derechos, incluso desde que fuese constituida la sociedad comunitaria la esperanza.</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No es cierto. Mi mandante al igual que los demás demandados, son poseedores de buena fe como le hemos mencionado, su posesión es quieta, pacifica, ininterrumpida, y los demandantes por interés alejados a la realidad, pretenden hacerse nuevamente a la cosa que ellos mismo despreciaron, abandonaron y de la cual les surtió la condición resolutoria tácita, por no estar comprometidos a cuidarla. En este estadio de cosas, pretenden hacerse en integridad de la cosa, cuando la cosa ya no se encuentra en cabeza de estos sino de varios parceleros que conviven en vecindad de parcela en parcela, respetándose sus derechos, siendo buenos vecinos y pagando los impuestos anualmente sobre la cosa como verdaderos poseedores. De lo anterior da fe la señora LEILA URQUIJO, quien se ha encargo de reunir a los parceleros años a año para recaudar el impuesto predial.</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 xml:space="preserve"> Reclamaciones sin fundamento, que lo único que han demostrado es la buena fe de mi mandante y de los hoy demandados. Se reitera al señor juez que, </w:t>
      </w:r>
      <w:r w:rsidRPr="00D629D9">
        <w:rPr>
          <w:rFonts w:cstheme="minorHAnsi"/>
          <w:b/>
          <w:sz w:val="28"/>
          <w:szCs w:val="28"/>
          <w:u w:val="single"/>
        </w:rPr>
        <w:t>en hechos recientes, cursó investigación por parte de LA AGENCIA NACIONAL DE RESTITUCIÓN DE TIERRAS, proceso en el cual acudí como abogada de la defensa de mi mandante,  y los señores,  Joaquín Ramírez, Luis Valdez y otros a defenderlos de las denuncias recibidas sobre despojos en el Predio Pretendido para REIVINDICACIÓN; denuncias que aparentemente provienen de los demandantes; situación que ya fue resuelta por dicha entidad, la cual ha determinado que no iniciará ningún tipo de actuación frente a las denuncias recibidas, por no encontrar mérito en estas, a lo cual solicito a su señoría de considerarlo necesario compulsar copias a la Fiscalía General de la Nación para que se lleve a cabo la correspondiente investigación por los posibles hechos punibles en que pueden estar incurriendo el demandante por su actitud dolosa, ya que ha faltado a la verdad bajo la gravedad del juramento, al expresar que mi mandante y las demás personas demandadas e indeterminados ocupan fraudulentamente el predio mencionado y su posesión es de mala fe.</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lastRenderedPageBreak/>
        <w:t>No es cierto. Y como prueba de ello se arriman todos los documentos bajo nuestra custodia, que dan cuenta de la Resoluciones tacitas antes manifestadas y legalmente ejecutoriadas frente a los hoy demandantes.</w:t>
      </w:r>
    </w:p>
    <w:p w:rsidR="00D629D9" w:rsidRPr="00D629D9" w:rsidRDefault="00D629D9" w:rsidP="00D629D9">
      <w:pPr>
        <w:pStyle w:val="Prrafodelista"/>
        <w:numPr>
          <w:ilvl w:val="0"/>
          <w:numId w:val="6"/>
        </w:numPr>
        <w:jc w:val="both"/>
        <w:rPr>
          <w:rFonts w:cstheme="minorHAnsi"/>
          <w:sz w:val="28"/>
          <w:szCs w:val="28"/>
        </w:rPr>
      </w:pPr>
      <w:r w:rsidRPr="00D629D9">
        <w:rPr>
          <w:rFonts w:cstheme="minorHAnsi"/>
          <w:sz w:val="28"/>
          <w:szCs w:val="28"/>
        </w:rPr>
        <w:t>No es cierto. Y le solicito al señor Juez de manera especial, remita a este proceso a través de la figura de la Prueba trasladada el Incidente de Tacha de falsedad que se surtió en el proceso Reivindicatorio No. 2017-0068, por medio del cual el despacho de su señoría en cabeza del doctor Pablo José Marentes, determinó la legalidad de dicho documento, llamó a declarar al secretario de Planeación del municipio de Guataquí y al entonces Alcalde, los cuales manifestaron que el documento si provino de estos, que se emitió en legal forma; documento que no determina  la titularidad del predio, sino la posesión y la posibilidad de subdivisión de las parcelas en individual y en cabeza de quien se encuentra dicho predio,  como lo determinan las normas para emitir dicho documento, por lo que no existe, ni falsedad material ni ideológica del mismo y se le deberá dar todo el valor probatorio que al mismo le merece. Se arrima con esta contestación copia del documento. Como ha sido manifestado, el documento presta toda legalidad, y en proceso similar llevado a cabo en su despacho, con radicado No. 2017-0067, se surtió incidente de tacha del mismo, el cual fue absuelto en favor de la legalidad del mismo. Es así como solicito que para efectos probatorios se reproduzca en este expediente las actuaciones incidentales surtidas en el proceso No. 2017-0067, sobre la legalidad del documento cuestionado.</w:t>
      </w:r>
    </w:p>
    <w:p w:rsidR="00B74590" w:rsidRPr="002037F5" w:rsidRDefault="00B74590" w:rsidP="00D629D9">
      <w:pPr>
        <w:pStyle w:val="Prrafodelista"/>
        <w:jc w:val="both"/>
        <w:rPr>
          <w:rFonts w:cstheme="minorHAnsi"/>
          <w:sz w:val="28"/>
          <w:szCs w:val="28"/>
        </w:rPr>
      </w:pPr>
    </w:p>
    <w:p w:rsidR="00B74590" w:rsidRPr="002037F5" w:rsidRDefault="00B74590" w:rsidP="00D629D9">
      <w:pPr>
        <w:pStyle w:val="Prrafodelista"/>
        <w:jc w:val="both"/>
        <w:rPr>
          <w:rFonts w:cstheme="minorHAnsi"/>
          <w:sz w:val="28"/>
          <w:szCs w:val="28"/>
        </w:rPr>
      </w:pPr>
      <w:r w:rsidRPr="002037F5">
        <w:rPr>
          <w:rFonts w:cstheme="minorHAnsi"/>
          <w:sz w:val="28"/>
          <w:szCs w:val="28"/>
        </w:rPr>
        <w:t>Consideración especial a los hechos de la demanda y sus pretensiones:</w:t>
      </w:r>
    </w:p>
    <w:p w:rsidR="00A91360" w:rsidRPr="002037F5" w:rsidRDefault="00A91360" w:rsidP="00A91360">
      <w:pPr>
        <w:ind w:left="360"/>
        <w:jc w:val="center"/>
        <w:rPr>
          <w:rFonts w:cstheme="minorHAnsi"/>
          <w:b/>
          <w:sz w:val="28"/>
          <w:szCs w:val="28"/>
        </w:rPr>
      </w:pPr>
      <w:r w:rsidRPr="002037F5">
        <w:rPr>
          <w:rFonts w:cstheme="minorHAnsi"/>
          <w:b/>
          <w:sz w:val="28"/>
          <w:szCs w:val="28"/>
        </w:rPr>
        <w:t>EXCEPCIONES  DE MÉRITO</w:t>
      </w:r>
    </w:p>
    <w:p w:rsidR="00A91360" w:rsidRPr="002037F5" w:rsidRDefault="00A91360" w:rsidP="00A91360">
      <w:pPr>
        <w:ind w:left="360"/>
        <w:jc w:val="center"/>
        <w:rPr>
          <w:rFonts w:cstheme="minorHAnsi"/>
          <w:b/>
          <w:sz w:val="28"/>
          <w:szCs w:val="28"/>
        </w:rPr>
      </w:pPr>
      <w:r w:rsidRPr="002037F5">
        <w:rPr>
          <w:rFonts w:cstheme="minorHAnsi"/>
          <w:b/>
          <w:sz w:val="28"/>
          <w:szCs w:val="28"/>
        </w:rPr>
        <w:t>1. Falta de Integración del Litis Consorcio Necesario por la parte Activa.</w:t>
      </w:r>
    </w:p>
    <w:p w:rsidR="00A91360" w:rsidRPr="002037F5" w:rsidRDefault="003219FD" w:rsidP="00A91360">
      <w:pPr>
        <w:ind w:left="360"/>
        <w:jc w:val="both"/>
        <w:rPr>
          <w:rFonts w:cstheme="minorHAnsi"/>
          <w:sz w:val="28"/>
          <w:szCs w:val="28"/>
        </w:rPr>
      </w:pPr>
      <w:r w:rsidRPr="002037F5">
        <w:rPr>
          <w:rFonts w:cstheme="minorHAnsi"/>
          <w:sz w:val="28"/>
          <w:szCs w:val="28"/>
        </w:rPr>
        <w:t xml:space="preserve">En el hecho </w:t>
      </w:r>
      <w:r w:rsidR="00F2050A" w:rsidRPr="002037F5">
        <w:rPr>
          <w:rFonts w:cstheme="minorHAnsi"/>
          <w:sz w:val="28"/>
          <w:szCs w:val="28"/>
        </w:rPr>
        <w:t xml:space="preserve">sexto de esta </w:t>
      </w:r>
      <w:r w:rsidR="0023360B" w:rsidRPr="002037F5">
        <w:rPr>
          <w:rFonts w:cstheme="minorHAnsi"/>
          <w:sz w:val="28"/>
          <w:szCs w:val="28"/>
        </w:rPr>
        <w:t>contestación, manifestamos</w:t>
      </w:r>
      <w:r w:rsidR="00F2050A" w:rsidRPr="002037F5">
        <w:rPr>
          <w:rFonts w:cstheme="minorHAnsi"/>
          <w:sz w:val="28"/>
          <w:szCs w:val="28"/>
        </w:rPr>
        <w:t xml:space="preserve"> al señor juez que la demanda debe dirigirse contra todos y cada uno de los actuales poseedores, situación que</w:t>
      </w:r>
      <w:r w:rsidR="00A91360" w:rsidRPr="002037F5">
        <w:rPr>
          <w:rFonts w:cstheme="minorHAnsi"/>
          <w:sz w:val="28"/>
          <w:szCs w:val="28"/>
        </w:rPr>
        <w:t xml:space="preserve"> determina personas diferentes que deben estar presen</w:t>
      </w:r>
      <w:r w:rsidR="00F2050A" w:rsidRPr="002037F5">
        <w:rPr>
          <w:rFonts w:cstheme="minorHAnsi"/>
          <w:sz w:val="28"/>
          <w:szCs w:val="28"/>
        </w:rPr>
        <w:t>tes dentro de la pasiva</w:t>
      </w:r>
      <w:r w:rsidR="00A91360" w:rsidRPr="002037F5">
        <w:rPr>
          <w:rFonts w:cstheme="minorHAnsi"/>
          <w:sz w:val="28"/>
          <w:szCs w:val="28"/>
        </w:rPr>
        <w:t xml:space="preserve"> para que se integre de manera adecuada el contradictorio.</w:t>
      </w:r>
    </w:p>
    <w:p w:rsidR="0023360B" w:rsidRPr="002037F5" w:rsidRDefault="00A91360" w:rsidP="00A91360">
      <w:pPr>
        <w:ind w:left="360"/>
        <w:jc w:val="both"/>
        <w:rPr>
          <w:rFonts w:cstheme="minorHAnsi"/>
          <w:sz w:val="28"/>
          <w:szCs w:val="28"/>
        </w:rPr>
      </w:pPr>
      <w:r w:rsidRPr="002037F5">
        <w:rPr>
          <w:rFonts w:cstheme="minorHAnsi"/>
          <w:sz w:val="28"/>
          <w:szCs w:val="28"/>
        </w:rPr>
        <w:lastRenderedPageBreak/>
        <w:t xml:space="preserve">De conformidad con lo expuesto, con transparencia podemos concluir que existen otros </w:t>
      </w:r>
      <w:r w:rsidR="00F2050A" w:rsidRPr="002037F5">
        <w:rPr>
          <w:rFonts w:cstheme="minorHAnsi"/>
          <w:sz w:val="28"/>
          <w:szCs w:val="28"/>
        </w:rPr>
        <w:t xml:space="preserve">poseedores </w:t>
      </w:r>
      <w:r w:rsidRPr="002037F5">
        <w:rPr>
          <w:rFonts w:cstheme="minorHAnsi"/>
          <w:sz w:val="28"/>
          <w:szCs w:val="28"/>
        </w:rPr>
        <w:t xml:space="preserve">los cuales son los legitimados para eventualmente exigir cualquier clase de derechos que consideren </w:t>
      </w:r>
      <w:r w:rsidR="00F2050A" w:rsidRPr="002037F5">
        <w:rPr>
          <w:rFonts w:cstheme="minorHAnsi"/>
          <w:sz w:val="28"/>
          <w:szCs w:val="28"/>
        </w:rPr>
        <w:t>frente a las manifestaciones realizadas por los demandantes; recuérdese que uno de los requisitos de admisión</w:t>
      </w:r>
      <w:r w:rsidR="0023360B" w:rsidRPr="002037F5">
        <w:rPr>
          <w:rFonts w:cstheme="minorHAnsi"/>
          <w:sz w:val="28"/>
          <w:szCs w:val="28"/>
        </w:rPr>
        <w:t xml:space="preserve"> de la demanda reivindicatoria</w:t>
      </w:r>
      <w:r w:rsidR="00F2050A" w:rsidRPr="002037F5">
        <w:rPr>
          <w:rFonts w:cstheme="minorHAnsi"/>
          <w:sz w:val="28"/>
          <w:szCs w:val="28"/>
        </w:rPr>
        <w:t xml:space="preserve"> es que se dirija contra los actuales poseedores del bien inmueble, y como estamos manifestando se carece de la totalidad del Litis consorcio necesario para lo propio</w:t>
      </w:r>
      <w:r w:rsidRPr="002037F5">
        <w:rPr>
          <w:rFonts w:cstheme="minorHAnsi"/>
          <w:sz w:val="28"/>
          <w:szCs w:val="28"/>
        </w:rPr>
        <w:t xml:space="preserve">. </w:t>
      </w:r>
    </w:p>
    <w:p w:rsidR="00A91360" w:rsidRPr="002037F5" w:rsidRDefault="00A91360" w:rsidP="00A91360">
      <w:pPr>
        <w:ind w:left="360"/>
        <w:jc w:val="both"/>
        <w:rPr>
          <w:rFonts w:cstheme="minorHAnsi"/>
          <w:sz w:val="28"/>
          <w:szCs w:val="28"/>
        </w:rPr>
      </w:pPr>
      <w:r w:rsidRPr="002037F5">
        <w:rPr>
          <w:rFonts w:cstheme="minorHAnsi"/>
          <w:sz w:val="28"/>
          <w:szCs w:val="28"/>
        </w:rPr>
        <w:t>En consecuencia, debieron haberse tenido en cuenta en el momento de interponer la presente acción</w:t>
      </w:r>
      <w:r w:rsidR="00577E26" w:rsidRPr="002037F5">
        <w:rPr>
          <w:rFonts w:cstheme="minorHAnsi"/>
          <w:sz w:val="28"/>
          <w:szCs w:val="28"/>
        </w:rPr>
        <w:t>,</w:t>
      </w:r>
      <w:r w:rsidR="00F2050A" w:rsidRPr="002037F5">
        <w:rPr>
          <w:rFonts w:cstheme="minorHAnsi"/>
          <w:sz w:val="28"/>
          <w:szCs w:val="28"/>
        </w:rPr>
        <w:t xml:space="preserve"> las personas descritas en el documento que ha sido cuestionado por los demandantes pero que da cuenta de los poseedores del predio; </w:t>
      </w:r>
      <w:r w:rsidRPr="002037F5">
        <w:rPr>
          <w:rFonts w:cstheme="minorHAnsi"/>
          <w:sz w:val="28"/>
          <w:szCs w:val="28"/>
        </w:rPr>
        <w:t>toda vez</w:t>
      </w:r>
      <w:r w:rsidR="00577E26" w:rsidRPr="002037F5">
        <w:rPr>
          <w:rFonts w:cstheme="minorHAnsi"/>
          <w:sz w:val="28"/>
          <w:szCs w:val="28"/>
        </w:rPr>
        <w:t xml:space="preserve">, </w:t>
      </w:r>
      <w:r w:rsidRPr="002037F5">
        <w:rPr>
          <w:rFonts w:cstheme="minorHAnsi"/>
          <w:sz w:val="28"/>
          <w:szCs w:val="28"/>
        </w:rPr>
        <w:t xml:space="preserve"> que sin su comparecencia es completamente imposible desatar de fondo el presente litigio.</w:t>
      </w:r>
    </w:p>
    <w:p w:rsidR="00F2050A" w:rsidRPr="002037F5" w:rsidRDefault="00F2050A" w:rsidP="00A91360">
      <w:pPr>
        <w:ind w:left="360"/>
        <w:jc w:val="both"/>
        <w:rPr>
          <w:rFonts w:cstheme="minorHAnsi"/>
          <w:sz w:val="28"/>
          <w:szCs w:val="28"/>
        </w:rPr>
      </w:pPr>
      <w:r w:rsidRPr="002037F5">
        <w:rPr>
          <w:rFonts w:cstheme="minorHAnsi"/>
          <w:sz w:val="28"/>
          <w:szCs w:val="28"/>
        </w:rPr>
        <w:t>Se hace un recuento de la historia del predio y su actual situación, para que el juez determine la necesidad de llamar a los actuales poseedores a ejercer los derechos que les competen en el mismo:</w:t>
      </w:r>
    </w:p>
    <w:p w:rsidR="00F2050A" w:rsidRPr="002037F5" w:rsidRDefault="00F2050A" w:rsidP="00F2050A">
      <w:pPr>
        <w:ind w:left="360"/>
        <w:jc w:val="both"/>
        <w:rPr>
          <w:rFonts w:cstheme="minorHAnsi"/>
          <w:sz w:val="28"/>
          <w:szCs w:val="28"/>
        </w:rPr>
      </w:pPr>
      <w:r w:rsidRPr="002037F5">
        <w:rPr>
          <w:rFonts w:cstheme="minorHAnsi"/>
          <w:sz w:val="28"/>
          <w:szCs w:val="28"/>
        </w:rPr>
        <w:t>Las siguientes personas fueron retiradas por el INCODER, a través de la CONDICIÓN RESOLUTORIA, por medio de varias resoluciones fechadas todas el día 25 de Octubre de 2005, y Notificadas personalmente a los interesados el día 13 de Enero de 2009; y confirmadas a través del acta de visita al predio de fecha 14 de Mayo de 2009:</w:t>
      </w:r>
    </w:p>
    <w:p w:rsidR="00F2050A" w:rsidRPr="002037F5" w:rsidRDefault="00F2050A" w:rsidP="00F2050A">
      <w:pPr>
        <w:ind w:left="360"/>
        <w:jc w:val="both"/>
        <w:rPr>
          <w:rFonts w:cstheme="minorHAnsi"/>
          <w:sz w:val="28"/>
          <w:szCs w:val="28"/>
        </w:rPr>
      </w:pPr>
    </w:p>
    <w:p w:rsidR="00F2050A" w:rsidRPr="002037F5" w:rsidRDefault="00F2050A" w:rsidP="00F2050A">
      <w:pPr>
        <w:ind w:left="360"/>
        <w:jc w:val="both"/>
        <w:rPr>
          <w:rFonts w:cstheme="minorHAnsi"/>
          <w:b/>
          <w:sz w:val="28"/>
          <w:szCs w:val="28"/>
        </w:rPr>
      </w:pPr>
      <w:r w:rsidRPr="002037F5">
        <w:rPr>
          <w:rFonts w:cstheme="minorHAnsi"/>
          <w:b/>
          <w:sz w:val="28"/>
          <w:szCs w:val="28"/>
        </w:rPr>
        <w:t>ALVARO TRUJILLO BARRAGAN</w:t>
      </w:r>
    </w:p>
    <w:p w:rsidR="00F2050A" w:rsidRPr="002037F5" w:rsidRDefault="00F2050A" w:rsidP="00F2050A">
      <w:pPr>
        <w:ind w:left="360"/>
        <w:jc w:val="both"/>
        <w:rPr>
          <w:rFonts w:cstheme="minorHAnsi"/>
          <w:b/>
          <w:sz w:val="28"/>
          <w:szCs w:val="28"/>
        </w:rPr>
      </w:pPr>
      <w:r w:rsidRPr="002037F5">
        <w:rPr>
          <w:rFonts w:cstheme="minorHAnsi"/>
          <w:b/>
          <w:sz w:val="28"/>
          <w:szCs w:val="28"/>
        </w:rPr>
        <w:t>NOHORA GONGORA MEJIA</w:t>
      </w:r>
    </w:p>
    <w:p w:rsidR="00F2050A" w:rsidRPr="002037F5" w:rsidRDefault="00F2050A" w:rsidP="00F2050A">
      <w:pPr>
        <w:ind w:left="360"/>
        <w:jc w:val="both"/>
        <w:rPr>
          <w:rFonts w:cstheme="minorHAnsi"/>
          <w:b/>
          <w:sz w:val="28"/>
          <w:szCs w:val="28"/>
        </w:rPr>
      </w:pPr>
      <w:r w:rsidRPr="002037F5">
        <w:rPr>
          <w:rFonts w:cstheme="minorHAnsi"/>
          <w:b/>
          <w:sz w:val="28"/>
          <w:szCs w:val="28"/>
        </w:rPr>
        <w:t>TIBERIO CAICEDO CHURTA</w:t>
      </w:r>
    </w:p>
    <w:p w:rsidR="00F2050A" w:rsidRPr="002037F5" w:rsidRDefault="00F2050A" w:rsidP="00F2050A">
      <w:pPr>
        <w:ind w:left="360"/>
        <w:jc w:val="both"/>
        <w:rPr>
          <w:rFonts w:cstheme="minorHAnsi"/>
          <w:b/>
          <w:sz w:val="28"/>
          <w:szCs w:val="28"/>
        </w:rPr>
      </w:pPr>
      <w:r w:rsidRPr="002037F5">
        <w:rPr>
          <w:rFonts w:cstheme="minorHAnsi"/>
          <w:b/>
          <w:sz w:val="28"/>
          <w:szCs w:val="28"/>
        </w:rPr>
        <w:t>VIRGILIO ESPINOSA</w:t>
      </w:r>
    </w:p>
    <w:p w:rsidR="00F2050A" w:rsidRPr="002037F5" w:rsidRDefault="00F2050A" w:rsidP="00F2050A">
      <w:pPr>
        <w:ind w:left="360"/>
        <w:jc w:val="both"/>
        <w:rPr>
          <w:rFonts w:cstheme="minorHAnsi"/>
          <w:b/>
          <w:sz w:val="28"/>
          <w:szCs w:val="28"/>
        </w:rPr>
      </w:pPr>
      <w:r w:rsidRPr="002037F5">
        <w:rPr>
          <w:rFonts w:cstheme="minorHAnsi"/>
          <w:b/>
          <w:sz w:val="28"/>
          <w:szCs w:val="28"/>
        </w:rPr>
        <w:t>LUIS ANTONIO MORENO</w:t>
      </w:r>
    </w:p>
    <w:p w:rsidR="00F2050A" w:rsidRPr="002037F5" w:rsidRDefault="00F2050A" w:rsidP="00F2050A">
      <w:pPr>
        <w:ind w:left="360"/>
        <w:jc w:val="both"/>
        <w:rPr>
          <w:rFonts w:cstheme="minorHAnsi"/>
          <w:b/>
          <w:sz w:val="28"/>
          <w:szCs w:val="28"/>
        </w:rPr>
      </w:pPr>
      <w:r w:rsidRPr="002037F5">
        <w:rPr>
          <w:rFonts w:cstheme="minorHAnsi"/>
          <w:b/>
          <w:sz w:val="28"/>
          <w:szCs w:val="28"/>
        </w:rPr>
        <w:t>FAUSTINO FIGUEROA BARRAGAN</w:t>
      </w:r>
    </w:p>
    <w:p w:rsidR="00F2050A" w:rsidRPr="002037F5" w:rsidRDefault="00F2050A" w:rsidP="00F2050A">
      <w:pPr>
        <w:ind w:left="360"/>
        <w:jc w:val="both"/>
        <w:rPr>
          <w:rFonts w:cstheme="minorHAnsi"/>
          <w:b/>
          <w:sz w:val="28"/>
          <w:szCs w:val="28"/>
        </w:rPr>
      </w:pPr>
      <w:r w:rsidRPr="002037F5">
        <w:rPr>
          <w:rFonts w:cstheme="minorHAnsi"/>
          <w:b/>
          <w:sz w:val="28"/>
          <w:szCs w:val="28"/>
        </w:rPr>
        <w:lastRenderedPageBreak/>
        <w:t>TITO FIGUEROA BARRAGAN</w:t>
      </w:r>
    </w:p>
    <w:p w:rsidR="00F2050A" w:rsidRPr="002037F5" w:rsidRDefault="00F2050A" w:rsidP="00F2050A">
      <w:pPr>
        <w:ind w:left="360"/>
        <w:jc w:val="both"/>
        <w:rPr>
          <w:rFonts w:cstheme="minorHAnsi"/>
          <w:b/>
          <w:sz w:val="28"/>
          <w:szCs w:val="28"/>
        </w:rPr>
      </w:pPr>
      <w:r w:rsidRPr="002037F5">
        <w:rPr>
          <w:rFonts w:cstheme="minorHAnsi"/>
          <w:b/>
          <w:sz w:val="28"/>
          <w:szCs w:val="28"/>
        </w:rPr>
        <w:t>ANTONIO GONZALEZ HINESTROZA---- SIN NOTIFICACIÓN</w:t>
      </w:r>
    </w:p>
    <w:p w:rsidR="00F2050A" w:rsidRPr="002037F5" w:rsidRDefault="00F2050A" w:rsidP="00F2050A">
      <w:pPr>
        <w:ind w:left="360"/>
        <w:jc w:val="both"/>
        <w:rPr>
          <w:rFonts w:cstheme="minorHAnsi"/>
          <w:b/>
          <w:sz w:val="28"/>
          <w:szCs w:val="28"/>
        </w:rPr>
      </w:pPr>
      <w:r w:rsidRPr="002037F5">
        <w:rPr>
          <w:rFonts w:cstheme="minorHAnsi"/>
          <w:b/>
          <w:sz w:val="28"/>
          <w:szCs w:val="28"/>
        </w:rPr>
        <w:t>EDUARDO RODRIGUEZ DEVIA</w:t>
      </w:r>
    </w:p>
    <w:p w:rsidR="00F2050A" w:rsidRPr="002037F5" w:rsidRDefault="00F2050A" w:rsidP="00F2050A">
      <w:pPr>
        <w:ind w:left="360"/>
        <w:jc w:val="both"/>
        <w:rPr>
          <w:rFonts w:cstheme="minorHAnsi"/>
          <w:b/>
          <w:sz w:val="28"/>
          <w:szCs w:val="28"/>
        </w:rPr>
      </w:pPr>
      <w:r w:rsidRPr="002037F5">
        <w:rPr>
          <w:rFonts w:cstheme="minorHAnsi"/>
          <w:b/>
          <w:sz w:val="28"/>
          <w:szCs w:val="28"/>
        </w:rPr>
        <w:t>JOSE MERCEDES ROSENDO CARDENAS--- SIN NOTIFICACIÓN</w:t>
      </w:r>
    </w:p>
    <w:p w:rsidR="00F2050A" w:rsidRPr="002037F5" w:rsidRDefault="00F2050A" w:rsidP="00F2050A">
      <w:pPr>
        <w:ind w:left="360"/>
        <w:jc w:val="both"/>
        <w:rPr>
          <w:rFonts w:cstheme="minorHAnsi"/>
          <w:b/>
          <w:sz w:val="28"/>
          <w:szCs w:val="28"/>
        </w:rPr>
      </w:pPr>
      <w:r w:rsidRPr="002037F5">
        <w:rPr>
          <w:rFonts w:cstheme="minorHAnsi"/>
          <w:b/>
          <w:sz w:val="28"/>
          <w:szCs w:val="28"/>
        </w:rPr>
        <w:t>JAVIER SERRATO MOLINA</w:t>
      </w:r>
    </w:p>
    <w:p w:rsidR="00F2050A" w:rsidRPr="002037F5" w:rsidRDefault="00F2050A" w:rsidP="00F2050A">
      <w:pPr>
        <w:ind w:left="360"/>
        <w:jc w:val="both"/>
        <w:rPr>
          <w:rFonts w:cstheme="minorHAnsi"/>
          <w:b/>
          <w:sz w:val="28"/>
          <w:szCs w:val="28"/>
        </w:rPr>
      </w:pPr>
      <w:r w:rsidRPr="002037F5">
        <w:rPr>
          <w:rFonts w:cstheme="minorHAnsi"/>
          <w:b/>
          <w:sz w:val="28"/>
          <w:szCs w:val="28"/>
        </w:rPr>
        <w:t>SALOMON LOZANO</w:t>
      </w:r>
    </w:p>
    <w:p w:rsidR="00F2050A" w:rsidRPr="002037F5" w:rsidRDefault="00F2050A" w:rsidP="00F2050A">
      <w:pPr>
        <w:ind w:left="360"/>
        <w:jc w:val="both"/>
        <w:rPr>
          <w:rFonts w:cstheme="minorHAnsi"/>
          <w:b/>
          <w:sz w:val="28"/>
          <w:szCs w:val="28"/>
        </w:rPr>
      </w:pPr>
      <w:r w:rsidRPr="002037F5">
        <w:rPr>
          <w:rFonts w:cstheme="minorHAnsi"/>
          <w:b/>
          <w:sz w:val="28"/>
          <w:szCs w:val="28"/>
        </w:rPr>
        <w:t>JUAN MARTINEZ CRUZ---- SIN NOTIFICACIÓN</w:t>
      </w:r>
    </w:p>
    <w:p w:rsidR="00F2050A" w:rsidRPr="002037F5" w:rsidRDefault="00F2050A" w:rsidP="00F2050A">
      <w:pPr>
        <w:ind w:left="360"/>
        <w:jc w:val="both"/>
        <w:rPr>
          <w:rFonts w:cstheme="minorHAnsi"/>
          <w:b/>
          <w:sz w:val="28"/>
          <w:szCs w:val="28"/>
        </w:rPr>
      </w:pPr>
      <w:r w:rsidRPr="002037F5">
        <w:rPr>
          <w:rFonts w:cstheme="minorHAnsi"/>
          <w:b/>
          <w:sz w:val="28"/>
          <w:szCs w:val="28"/>
        </w:rPr>
        <w:t>ALBERTO CALLEJAS</w:t>
      </w:r>
    </w:p>
    <w:p w:rsidR="00F2050A" w:rsidRPr="002037F5" w:rsidRDefault="00F2050A" w:rsidP="00F2050A">
      <w:pPr>
        <w:ind w:left="360"/>
        <w:jc w:val="both"/>
        <w:rPr>
          <w:rFonts w:cstheme="minorHAnsi"/>
          <w:sz w:val="28"/>
          <w:szCs w:val="28"/>
        </w:rPr>
      </w:pPr>
      <w:r w:rsidRPr="002037F5">
        <w:rPr>
          <w:rFonts w:cstheme="minorHAnsi"/>
          <w:sz w:val="28"/>
          <w:szCs w:val="28"/>
        </w:rPr>
        <w:t>Lo anterior para un total de 13 parceleros incursos en la condición resolutoria.</w:t>
      </w:r>
    </w:p>
    <w:p w:rsidR="00F2050A" w:rsidRPr="002037F5" w:rsidRDefault="00F2050A" w:rsidP="00F2050A">
      <w:pPr>
        <w:ind w:left="360"/>
        <w:jc w:val="both"/>
        <w:rPr>
          <w:rFonts w:cstheme="minorHAnsi"/>
          <w:sz w:val="28"/>
          <w:szCs w:val="28"/>
        </w:rPr>
      </w:pPr>
      <w:r w:rsidRPr="002037F5">
        <w:rPr>
          <w:rFonts w:cstheme="minorHAnsi"/>
          <w:sz w:val="28"/>
          <w:szCs w:val="28"/>
        </w:rPr>
        <w:t>DE LOS SOCIOS FUNDAORES EN EL PREDIO AÚN SE ENCUENTRAN LO</w:t>
      </w:r>
      <w:r w:rsidR="0023360B" w:rsidRPr="002037F5">
        <w:rPr>
          <w:rFonts w:cstheme="minorHAnsi"/>
          <w:sz w:val="28"/>
          <w:szCs w:val="28"/>
        </w:rPr>
        <w:t>S SIGUIENTES, TODOS</w:t>
      </w:r>
      <w:r w:rsidRPr="002037F5">
        <w:rPr>
          <w:rFonts w:cstheme="minorHAnsi"/>
          <w:sz w:val="28"/>
          <w:szCs w:val="28"/>
        </w:rPr>
        <w:t xml:space="preserve"> HOY EN CALIDAD DEMANDADOS: </w:t>
      </w:r>
    </w:p>
    <w:p w:rsidR="00F2050A" w:rsidRPr="002037F5" w:rsidRDefault="00F2050A" w:rsidP="00F2050A">
      <w:pPr>
        <w:ind w:left="360"/>
        <w:jc w:val="both"/>
        <w:rPr>
          <w:rFonts w:cstheme="minorHAnsi"/>
          <w:b/>
          <w:sz w:val="28"/>
          <w:szCs w:val="28"/>
        </w:rPr>
      </w:pPr>
      <w:r w:rsidRPr="002037F5">
        <w:rPr>
          <w:rFonts w:cstheme="minorHAnsi"/>
          <w:b/>
          <w:sz w:val="28"/>
          <w:szCs w:val="28"/>
        </w:rPr>
        <w:t>LUIS VALDEZ RODRIGUEZ</w:t>
      </w:r>
    </w:p>
    <w:p w:rsidR="00F2050A" w:rsidRPr="002037F5" w:rsidRDefault="00F2050A" w:rsidP="00F2050A">
      <w:pPr>
        <w:ind w:left="360"/>
        <w:jc w:val="both"/>
        <w:rPr>
          <w:rFonts w:cstheme="minorHAnsi"/>
          <w:b/>
          <w:sz w:val="28"/>
          <w:szCs w:val="28"/>
        </w:rPr>
      </w:pPr>
      <w:r w:rsidRPr="002037F5">
        <w:rPr>
          <w:rFonts w:cstheme="minorHAnsi"/>
          <w:b/>
          <w:sz w:val="28"/>
          <w:szCs w:val="28"/>
        </w:rPr>
        <w:t>JOAQUIN RAMIREZ MARTINEZ</w:t>
      </w:r>
    </w:p>
    <w:p w:rsidR="00F2050A" w:rsidRPr="002037F5" w:rsidRDefault="00F2050A" w:rsidP="00F2050A">
      <w:pPr>
        <w:ind w:left="360"/>
        <w:jc w:val="both"/>
        <w:rPr>
          <w:rFonts w:cstheme="minorHAnsi"/>
          <w:b/>
          <w:sz w:val="28"/>
          <w:szCs w:val="28"/>
        </w:rPr>
      </w:pPr>
      <w:r w:rsidRPr="002037F5">
        <w:rPr>
          <w:rFonts w:cstheme="minorHAnsi"/>
          <w:b/>
          <w:sz w:val="28"/>
          <w:szCs w:val="28"/>
        </w:rPr>
        <w:t>MIGUEL ALEJANDRO ALDABAN CARDENAS</w:t>
      </w:r>
    </w:p>
    <w:p w:rsidR="00F2050A" w:rsidRPr="002037F5" w:rsidRDefault="00F2050A" w:rsidP="00F2050A">
      <w:pPr>
        <w:ind w:left="360"/>
        <w:jc w:val="both"/>
        <w:rPr>
          <w:rFonts w:cstheme="minorHAnsi"/>
          <w:b/>
          <w:sz w:val="28"/>
          <w:szCs w:val="28"/>
        </w:rPr>
      </w:pPr>
      <w:r w:rsidRPr="002037F5">
        <w:rPr>
          <w:rFonts w:cstheme="minorHAnsi"/>
          <w:b/>
          <w:sz w:val="28"/>
          <w:szCs w:val="28"/>
        </w:rPr>
        <w:t>HILDA ROSA CARDENAS DE GUERRA</w:t>
      </w:r>
    </w:p>
    <w:p w:rsidR="00F2050A" w:rsidRPr="002037F5" w:rsidRDefault="00F2050A" w:rsidP="00F2050A">
      <w:pPr>
        <w:ind w:left="360"/>
        <w:jc w:val="both"/>
        <w:rPr>
          <w:rFonts w:cstheme="minorHAnsi"/>
          <w:b/>
          <w:sz w:val="28"/>
          <w:szCs w:val="28"/>
        </w:rPr>
      </w:pPr>
      <w:r w:rsidRPr="002037F5">
        <w:rPr>
          <w:rFonts w:cstheme="minorHAnsi"/>
          <w:b/>
          <w:sz w:val="28"/>
          <w:szCs w:val="28"/>
        </w:rPr>
        <w:t>JOSE IVAN IBAÑEZ</w:t>
      </w:r>
    </w:p>
    <w:p w:rsidR="00F2050A" w:rsidRPr="002037F5" w:rsidRDefault="00F2050A" w:rsidP="00F2050A">
      <w:pPr>
        <w:ind w:left="360"/>
        <w:jc w:val="both"/>
        <w:rPr>
          <w:rFonts w:cstheme="minorHAnsi"/>
          <w:b/>
          <w:sz w:val="28"/>
          <w:szCs w:val="28"/>
        </w:rPr>
      </w:pPr>
      <w:r w:rsidRPr="002037F5">
        <w:rPr>
          <w:rFonts w:cstheme="minorHAnsi"/>
          <w:sz w:val="28"/>
          <w:szCs w:val="28"/>
        </w:rPr>
        <w:t xml:space="preserve">DE LOS SOCIOS VINCULADOS TENEMOS QUE SOLAMENTE SE ENCUENTRA EN EL PREDIO LA SEÑORA: </w:t>
      </w:r>
      <w:r w:rsidRPr="002037F5">
        <w:rPr>
          <w:rFonts w:cstheme="minorHAnsi"/>
          <w:b/>
          <w:sz w:val="28"/>
          <w:szCs w:val="28"/>
        </w:rPr>
        <w:t>GERARDINA LOZANO</w:t>
      </w:r>
      <w:r w:rsidR="0023360B" w:rsidRPr="002037F5">
        <w:rPr>
          <w:rFonts w:cstheme="minorHAnsi"/>
          <w:b/>
          <w:sz w:val="28"/>
          <w:szCs w:val="28"/>
        </w:rPr>
        <w:t xml:space="preserve">, actual poseedora quien ha intentado demanda en pertenencia de su parcela ante su despacho. </w:t>
      </w:r>
    </w:p>
    <w:p w:rsidR="00F2050A" w:rsidRPr="002037F5" w:rsidRDefault="00F2050A" w:rsidP="0023360B">
      <w:pPr>
        <w:jc w:val="both"/>
        <w:rPr>
          <w:rFonts w:cstheme="minorHAnsi"/>
          <w:sz w:val="28"/>
          <w:szCs w:val="28"/>
        </w:rPr>
      </w:pPr>
      <w:r w:rsidRPr="002037F5">
        <w:rPr>
          <w:rFonts w:cstheme="minorHAnsi"/>
          <w:sz w:val="28"/>
          <w:szCs w:val="28"/>
        </w:rPr>
        <w:t xml:space="preserve">Los demás socios tanto fundadores como vinculados han vendido sus posesiones de la siguiente manera: </w:t>
      </w:r>
    </w:p>
    <w:p w:rsidR="00F2050A" w:rsidRPr="002037F5" w:rsidRDefault="00F2050A" w:rsidP="00F2050A">
      <w:pPr>
        <w:ind w:left="360"/>
        <w:jc w:val="both"/>
        <w:rPr>
          <w:rFonts w:cstheme="minorHAnsi"/>
          <w:sz w:val="28"/>
          <w:szCs w:val="28"/>
        </w:rPr>
      </w:pPr>
    </w:p>
    <w:p w:rsidR="00F2050A" w:rsidRPr="002037F5" w:rsidRDefault="00F2050A" w:rsidP="00F2050A">
      <w:pPr>
        <w:ind w:left="360"/>
        <w:jc w:val="both"/>
        <w:rPr>
          <w:rFonts w:cstheme="minorHAnsi"/>
          <w:b/>
          <w:sz w:val="28"/>
          <w:szCs w:val="28"/>
        </w:rPr>
      </w:pPr>
      <w:r w:rsidRPr="002037F5">
        <w:rPr>
          <w:rFonts w:cstheme="minorHAnsi"/>
          <w:b/>
          <w:sz w:val="28"/>
          <w:szCs w:val="28"/>
        </w:rPr>
        <w:lastRenderedPageBreak/>
        <w:t>ALCIDES NIÑO TORRES, FUNDADOR, VENDE A JESUS BENAVIDEZ LOPEZ</w:t>
      </w:r>
      <w:r w:rsidR="0023360B" w:rsidRPr="002037F5">
        <w:rPr>
          <w:rFonts w:cstheme="minorHAnsi"/>
          <w:b/>
          <w:sz w:val="28"/>
          <w:szCs w:val="28"/>
        </w:rPr>
        <w:t xml:space="preserve"> actual poseedor de dos parcelas.</w:t>
      </w:r>
    </w:p>
    <w:p w:rsidR="00F2050A" w:rsidRPr="002037F5" w:rsidRDefault="00F2050A" w:rsidP="00F2050A">
      <w:pPr>
        <w:ind w:left="360"/>
        <w:jc w:val="both"/>
        <w:rPr>
          <w:rFonts w:cstheme="minorHAnsi"/>
          <w:b/>
          <w:sz w:val="28"/>
          <w:szCs w:val="28"/>
        </w:rPr>
      </w:pPr>
      <w:r w:rsidRPr="002037F5">
        <w:rPr>
          <w:rFonts w:cstheme="minorHAnsi"/>
          <w:b/>
          <w:sz w:val="28"/>
          <w:szCs w:val="28"/>
        </w:rPr>
        <w:t>ISRAEL CONTRERAS BERMUDEZ SOCIO VINCULADO, VENDE A SEGUNDO CARLOS MENA</w:t>
      </w:r>
      <w:r w:rsidR="0023360B" w:rsidRPr="002037F5">
        <w:rPr>
          <w:rFonts w:cstheme="minorHAnsi"/>
          <w:b/>
          <w:sz w:val="28"/>
          <w:szCs w:val="28"/>
        </w:rPr>
        <w:t xml:space="preserve"> actual poseedor, el cual ya ha intentado demanda de pertenencia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GUSTAVO IBAÑEZ, FUNDADOR, VENDE A LEYLA LOZANO URQUIJO</w:t>
      </w:r>
      <w:r w:rsidR="0023360B" w:rsidRPr="002037F5">
        <w:rPr>
          <w:rFonts w:cstheme="minorHAnsi"/>
          <w:b/>
          <w:sz w:val="28"/>
          <w:szCs w:val="28"/>
        </w:rPr>
        <w:t>, actual poseedor, el cual ya ha intentado demanda de pertenencia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SALOMON LOZANO, FUNDADOR, VENDE A YURIN GUILLERMO BELTRAN y este le vende a DAGOBERTO CASTRO</w:t>
      </w:r>
      <w:r w:rsidR="0023360B" w:rsidRPr="002037F5">
        <w:rPr>
          <w:rFonts w:cstheme="minorHAnsi"/>
          <w:b/>
          <w:sz w:val="28"/>
          <w:szCs w:val="28"/>
        </w:rPr>
        <w:t>,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ANTONO GONZALEZ, FUNDADOR, VENDE A YURIN GUILLERMO BELTRAN y este le vende a DAGOBERTO CASTRO</w:t>
      </w:r>
      <w:r w:rsidR="0023360B" w:rsidRPr="002037F5">
        <w:rPr>
          <w:rFonts w:cstheme="minorHAnsi"/>
          <w:b/>
          <w:sz w:val="28"/>
          <w:szCs w:val="28"/>
        </w:rPr>
        <w:t xml:space="preserve">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PREYER FERNANDEZ, SOCIO VINCULADO, VENDE A JOSE ADALBER IZQUIERDO</w:t>
      </w:r>
      <w:r w:rsidR="0023360B" w:rsidRPr="002037F5">
        <w:rPr>
          <w:rFonts w:cstheme="minorHAnsi"/>
          <w:b/>
          <w:sz w:val="28"/>
          <w:szCs w:val="28"/>
        </w:rPr>
        <w:t>,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MARIA PRIMITIVO NIÑO, FUNDADOR, VENDE A JOSE ALCIRIO URQUIJO</w:t>
      </w:r>
      <w:r w:rsidR="0023360B" w:rsidRPr="002037F5">
        <w:rPr>
          <w:rFonts w:cstheme="minorHAnsi"/>
          <w:b/>
          <w:sz w:val="28"/>
          <w:szCs w:val="28"/>
        </w:rPr>
        <w:t>,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JUAN ANTONIO MARTINEZ CRUZ, FUNDADOR, VENDE A JOSE ALBERTO VILLALBA</w:t>
      </w:r>
    </w:p>
    <w:p w:rsidR="00F2050A" w:rsidRPr="002037F5" w:rsidRDefault="00F2050A" w:rsidP="00F2050A">
      <w:pPr>
        <w:ind w:left="360"/>
        <w:jc w:val="both"/>
        <w:rPr>
          <w:rFonts w:cstheme="minorHAnsi"/>
          <w:b/>
          <w:sz w:val="28"/>
          <w:szCs w:val="28"/>
        </w:rPr>
      </w:pPr>
      <w:r w:rsidRPr="002037F5">
        <w:rPr>
          <w:rFonts w:cstheme="minorHAnsi"/>
          <w:b/>
          <w:sz w:val="28"/>
          <w:szCs w:val="28"/>
        </w:rPr>
        <w:t>MARIA ALARCON VALDIVIESO, SOCIA VINCULADA, VENDE A SEÑOR SANTAMARIA</w:t>
      </w:r>
      <w:r w:rsidR="0023360B" w:rsidRPr="002037F5">
        <w:rPr>
          <w:rFonts w:cstheme="minorHAnsi"/>
          <w:b/>
          <w:sz w:val="28"/>
          <w:szCs w:val="28"/>
        </w:rPr>
        <w:t xml:space="preserve"> actual poseedor de dos parcelas.</w:t>
      </w:r>
    </w:p>
    <w:p w:rsidR="00F2050A" w:rsidRPr="002037F5" w:rsidRDefault="00F2050A" w:rsidP="00F2050A">
      <w:pPr>
        <w:ind w:left="360"/>
        <w:jc w:val="both"/>
        <w:rPr>
          <w:rFonts w:cstheme="minorHAnsi"/>
          <w:b/>
          <w:sz w:val="28"/>
          <w:szCs w:val="28"/>
        </w:rPr>
      </w:pPr>
      <w:r w:rsidRPr="002037F5">
        <w:rPr>
          <w:rFonts w:cstheme="minorHAnsi"/>
          <w:b/>
          <w:sz w:val="28"/>
          <w:szCs w:val="28"/>
        </w:rPr>
        <w:t>JUAN ANTONIO VEGA MUÑOZ, SOCIO VINCULADO VENDE A JOSE BENAVIDEZ</w:t>
      </w:r>
    </w:p>
    <w:p w:rsidR="00F2050A" w:rsidRPr="002037F5" w:rsidRDefault="00F2050A" w:rsidP="00F2050A">
      <w:pPr>
        <w:ind w:left="360"/>
        <w:jc w:val="both"/>
        <w:rPr>
          <w:rFonts w:cstheme="minorHAnsi"/>
          <w:b/>
          <w:sz w:val="28"/>
          <w:szCs w:val="28"/>
        </w:rPr>
      </w:pPr>
      <w:r w:rsidRPr="002037F5">
        <w:rPr>
          <w:rFonts w:cstheme="minorHAnsi"/>
          <w:b/>
          <w:sz w:val="28"/>
          <w:szCs w:val="28"/>
        </w:rPr>
        <w:lastRenderedPageBreak/>
        <w:t>BASILIO DE JESUS LEONEL, FUNDADOR, VENDE A WALDI RIVADENEIRA</w:t>
      </w:r>
      <w:r w:rsidR="0023360B" w:rsidRPr="002037F5">
        <w:rPr>
          <w:rFonts w:cstheme="minorHAnsi"/>
          <w:b/>
          <w:sz w:val="28"/>
          <w:szCs w:val="28"/>
        </w:rPr>
        <w:t xml:space="preserve">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JOSE MERCEDES ROSENDO CARDENAS, FUNDADOR, VENDE A RAMIRO ELVESIO PARDO</w:t>
      </w:r>
    </w:p>
    <w:p w:rsidR="00F2050A" w:rsidRPr="002037F5" w:rsidRDefault="00F2050A" w:rsidP="00F2050A">
      <w:pPr>
        <w:ind w:left="360"/>
        <w:jc w:val="both"/>
        <w:rPr>
          <w:rFonts w:cstheme="minorHAnsi"/>
          <w:b/>
          <w:sz w:val="28"/>
          <w:szCs w:val="28"/>
        </w:rPr>
      </w:pPr>
      <w:r w:rsidRPr="002037F5">
        <w:rPr>
          <w:rFonts w:cstheme="minorHAnsi"/>
          <w:b/>
          <w:sz w:val="28"/>
          <w:szCs w:val="28"/>
        </w:rPr>
        <w:t xml:space="preserve">HENRY PARDO </w:t>
      </w:r>
      <w:proofErr w:type="spellStart"/>
      <w:r w:rsidRPr="002037F5">
        <w:rPr>
          <w:rFonts w:cstheme="minorHAnsi"/>
          <w:b/>
          <w:sz w:val="28"/>
          <w:szCs w:val="28"/>
        </w:rPr>
        <w:t>PARDO</w:t>
      </w:r>
      <w:proofErr w:type="spellEnd"/>
      <w:r w:rsidRPr="002037F5">
        <w:rPr>
          <w:rFonts w:cstheme="minorHAnsi"/>
          <w:b/>
          <w:sz w:val="28"/>
          <w:szCs w:val="28"/>
        </w:rPr>
        <w:t>, SOCIO VINCULADO, VENDE A JORGE ALBERTO CARDENAS</w:t>
      </w:r>
      <w:r w:rsidR="0023360B" w:rsidRPr="002037F5">
        <w:rPr>
          <w:rFonts w:cstheme="minorHAnsi"/>
          <w:b/>
          <w:sz w:val="28"/>
          <w:szCs w:val="28"/>
        </w:rPr>
        <w:t>, actual poseedor de dos parcelas.</w:t>
      </w:r>
    </w:p>
    <w:p w:rsidR="00F2050A" w:rsidRPr="002037F5" w:rsidRDefault="00F2050A" w:rsidP="00F2050A">
      <w:pPr>
        <w:ind w:left="360"/>
        <w:jc w:val="both"/>
        <w:rPr>
          <w:rFonts w:cstheme="minorHAnsi"/>
          <w:b/>
          <w:sz w:val="28"/>
          <w:szCs w:val="28"/>
        </w:rPr>
      </w:pPr>
      <w:r w:rsidRPr="002037F5">
        <w:rPr>
          <w:rFonts w:cstheme="minorHAnsi"/>
          <w:b/>
          <w:sz w:val="28"/>
          <w:szCs w:val="28"/>
        </w:rPr>
        <w:t xml:space="preserve">ALIRIO PARDO </w:t>
      </w:r>
      <w:proofErr w:type="spellStart"/>
      <w:r w:rsidRPr="002037F5">
        <w:rPr>
          <w:rFonts w:cstheme="minorHAnsi"/>
          <w:b/>
          <w:sz w:val="28"/>
          <w:szCs w:val="28"/>
        </w:rPr>
        <w:t>PARDO</w:t>
      </w:r>
      <w:proofErr w:type="spellEnd"/>
      <w:r w:rsidRPr="002037F5">
        <w:rPr>
          <w:rFonts w:cstheme="minorHAnsi"/>
          <w:b/>
          <w:sz w:val="28"/>
          <w:szCs w:val="28"/>
        </w:rPr>
        <w:t>, SOCIO VINCULADO, VENDE A JORGE ALBERTO CARDENAS</w:t>
      </w:r>
    </w:p>
    <w:p w:rsidR="00F2050A" w:rsidRPr="002037F5" w:rsidRDefault="00F2050A" w:rsidP="00F2050A">
      <w:pPr>
        <w:ind w:left="360"/>
        <w:jc w:val="both"/>
        <w:rPr>
          <w:rFonts w:cstheme="minorHAnsi"/>
          <w:b/>
          <w:sz w:val="28"/>
          <w:szCs w:val="28"/>
        </w:rPr>
      </w:pPr>
      <w:r w:rsidRPr="002037F5">
        <w:rPr>
          <w:rFonts w:cstheme="minorHAnsi"/>
          <w:b/>
          <w:sz w:val="28"/>
          <w:szCs w:val="28"/>
        </w:rPr>
        <w:t>JOSE ADELMO MORALES, SOCIO VINCULADO, VENDE A VARIOS PO</w:t>
      </w:r>
      <w:r w:rsidR="0023360B" w:rsidRPr="002037F5">
        <w:rPr>
          <w:rFonts w:cstheme="minorHAnsi"/>
          <w:b/>
          <w:sz w:val="28"/>
          <w:szCs w:val="28"/>
        </w:rPr>
        <w:t>R ULTIMO ESTA WALDI RIVADENEIRA, actual poseedor, el cual tiene demanda de pertenencia en curso en su despacho ejerciendo sus actos de señor y dueño sobre la cosa.</w:t>
      </w:r>
    </w:p>
    <w:p w:rsidR="00F2050A" w:rsidRPr="002037F5" w:rsidRDefault="00F2050A" w:rsidP="00F2050A">
      <w:pPr>
        <w:ind w:left="360"/>
        <w:jc w:val="both"/>
        <w:rPr>
          <w:rFonts w:cstheme="minorHAnsi"/>
          <w:b/>
          <w:sz w:val="28"/>
          <w:szCs w:val="28"/>
        </w:rPr>
      </w:pPr>
      <w:r w:rsidRPr="002037F5">
        <w:rPr>
          <w:rFonts w:cstheme="minorHAnsi"/>
          <w:b/>
          <w:sz w:val="28"/>
          <w:szCs w:val="28"/>
        </w:rPr>
        <w:t>FABIO MARIA SALAZAR LOZANO, FUNDADOR, VENDE A CARLOS ARTURO BEJARANO</w:t>
      </w:r>
    </w:p>
    <w:p w:rsidR="00F2050A" w:rsidRPr="002037F5" w:rsidRDefault="00F2050A" w:rsidP="00F2050A">
      <w:pPr>
        <w:ind w:left="360"/>
        <w:jc w:val="both"/>
        <w:rPr>
          <w:rFonts w:cstheme="minorHAnsi"/>
          <w:b/>
          <w:sz w:val="28"/>
          <w:szCs w:val="28"/>
        </w:rPr>
      </w:pPr>
      <w:r w:rsidRPr="002037F5">
        <w:rPr>
          <w:rFonts w:cstheme="minorHAnsi"/>
          <w:b/>
          <w:sz w:val="28"/>
          <w:szCs w:val="28"/>
        </w:rPr>
        <w:t>ELADIA SANCHEZ GARCÍA, FUNDADORA, VENDE A CARLOS RAMIREZ Y ESTE A SEÑOR SANTAM</w:t>
      </w:r>
      <w:r w:rsidR="0023360B" w:rsidRPr="002037F5">
        <w:rPr>
          <w:rFonts w:cstheme="minorHAnsi"/>
          <w:b/>
          <w:sz w:val="28"/>
          <w:szCs w:val="28"/>
        </w:rPr>
        <w:t>ARIA, actual poseedor de varias parcelas.</w:t>
      </w:r>
    </w:p>
    <w:p w:rsidR="00F2050A" w:rsidRPr="002037F5" w:rsidRDefault="00F2050A" w:rsidP="00F2050A">
      <w:pPr>
        <w:ind w:left="360"/>
        <w:jc w:val="both"/>
        <w:rPr>
          <w:rFonts w:cstheme="minorHAnsi"/>
          <w:b/>
          <w:sz w:val="28"/>
          <w:szCs w:val="28"/>
        </w:rPr>
      </w:pPr>
      <w:r w:rsidRPr="002037F5">
        <w:rPr>
          <w:rFonts w:cstheme="minorHAnsi"/>
          <w:b/>
          <w:sz w:val="28"/>
          <w:szCs w:val="28"/>
        </w:rPr>
        <w:t>NELSON ALCIDES SALAMANCA, SOCIO VINCULADO VENDE A SEÑOR SANTAMARIA</w:t>
      </w:r>
      <w:r w:rsidR="0023360B" w:rsidRPr="002037F5">
        <w:rPr>
          <w:rFonts w:cstheme="minorHAnsi"/>
          <w:b/>
          <w:sz w:val="28"/>
          <w:szCs w:val="28"/>
        </w:rPr>
        <w:t>, actual poseedor de varias parcelas.</w:t>
      </w:r>
    </w:p>
    <w:p w:rsidR="00F2050A" w:rsidRPr="002037F5" w:rsidRDefault="00F2050A" w:rsidP="00F2050A">
      <w:pPr>
        <w:ind w:left="360"/>
        <w:jc w:val="both"/>
        <w:rPr>
          <w:rFonts w:cstheme="minorHAnsi"/>
          <w:b/>
          <w:sz w:val="28"/>
          <w:szCs w:val="28"/>
        </w:rPr>
      </w:pPr>
      <w:r w:rsidRPr="002037F5">
        <w:rPr>
          <w:rFonts w:cstheme="minorHAnsi"/>
          <w:b/>
          <w:sz w:val="28"/>
          <w:szCs w:val="28"/>
        </w:rPr>
        <w:t>HENRY NUÑEZ, SOCIO VINCULADO, VENDE A SEÑOR SANTAMARIA</w:t>
      </w:r>
      <w:r w:rsidR="0023360B" w:rsidRPr="002037F5">
        <w:rPr>
          <w:rFonts w:cstheme="minorHAnsi"/>
          <w:b/>
          <w:sz w:val="28"/>
          <w:szCs w:val="28"/>
        </w:rPr>
        <w:t>, actual poseedor de varias parcelas.</w:t>
      </w:r>
    </w:p>
    <w:p w:rsidR="00F2050A" w:rsidRPr="002037F5" w:rsidRDefault="00F2050A" w:rsidP="0023360B">
      <w:pPr>
        <w:ind w:left="360"/>
        <w:jc w:val="both"/>
        <w:rPr>
          <w:rFonts w:cstheme="minorHAnsi"/>
          <w:b/>
          <w:sz w:val="28"/>
          <w:szCs w:val="28"/>
        </w:rPr>
      </w:pPr>
      <w:r w:rsidRPr="002037F5">
        <w:rPr>
          <w:rFonts w:cstheme="minorHAnsi"/>
          <w:b/>
          <w:sz w:val="28"/>
          <w:szCs w:val="28"/>
        </w:rPr>
        <w:t>DARIO MENDOZA, SOCIO VINC</w:t>
      </w:r>
      <w:r w:rsidR="0023360B" w:rsidRPr="002037F5">
        <w:rPr>
          <w:rFonts w:cstheme="minorHAnsi"/>
          <w:b/>
          <w:sz w:val="28"/>
          <w:szCs w:val="28"/>
        </w:rPr>
        <w:t>ULADO, VENDE A SEÑOR SANTAMARIA, actual poseedor de varias parcelas.</w:t>
      </w:r>
    </w:p>
    <w:p w:rsidR="00577E26" w:rsidRPr="002037F5" w:rsidRDefault="00577E26" w:rsidP="00577E26">
      <w:pPr>
        <w:ind w:left="360"/>
        <w:jc w:val="center"/>
        <w:rPr>
          <w:rFonts w:cstheme="minorHAnsi"/>
          <w:b/>
          <w:sz w:val="28"/>
          <w:szCs w:val="28"/>
        </w:rPr>
      </w:pPr>
      <w:r w:rsidRPr="002037F5">
        <w:rPr>
          <w:rFonts w:cstheme="minorHAnsi"/>
          <w:b/>
          <w:sz w:val="28"/>
          <w:szCs w:val="28"/>
        </w:rPr>
        <w:t>2. Excepción de Prescripción.</w:t>
      </w:r>
    </w:p>
    <w:p w:rsidR="007632A4" w:rsidRPr="007632A4" w:rsidRDefault="007632A4" w:rsidP="007632A4">
      <w:pPr>
        <w:ind w:left="360"/>
        <w:jc w:val="both"/>
        <w:rPr>
          <w:rFonts w:cstheme="minorHAnsi"/>
          <w:sz w:val="28"/>
          <w:szCs w:val="28"/>
        </w:rPr>
      </w:pPr>
      <w:r w:rsidRPr="007632A4">
        <w:rPr>
          <w:rFonts w:cstheme="minorHAnsi"/>
          <w:sz w:val="28"/>
          <w:szCs w:val="28"/>
        </w:rPr>
        <w:t xml:space="preserve">Mi mandante, el señor LUIS VALDEZ RODRIGUEZ, ha permanecido como socio fundador en su parcela desde el año 1997, cuando el INCODER adjudicó materialmente el predio en parcelas individualmente constituidas. La parcela que </w:t>
      </w:r>
      <w:r w:rsidRPr="007632A4">
        <w:rPr>
          <w:rFonts w:cstheme="minorHAnsi"/>
          <w:sz w:val="28"/>
          <w:szCs w:val="28"/>
        </w:rPr>
        <w:lastRenderedPageBreak/>
        <w:t>corresponde a su posesión material es la identificada como PARCELA No. 11, del predio “LA ESPERANZA”.</w:t>
      </w:r>
    </w:p>
    <w:p w:rsidR="007632A4" w:rsidRPr="007632A4" w:rsidRDefault="007632A4" w:rsidP="007632A4">
      <w:pPr>
        <w:ind w:left="360"/>
        <w:jc w:val="both"/>
        <w:rPr>
          <w:rFonts w:cstheme="minorHAnsi"/>
          <w:sz w:val="28"/>
          <w:szCs w:val="28"/>
        </w:rPr>
      </w:pPr>
      <w:r w:rsidRPr="007632A4">
        <w:rPr>
          <w:rFonts w:cstheme="minorHAnsi"/>
          <w:sz w:val="28"/>
          <w:szCs w:val="28"/>
        </w:rPr>
        <w:t xml:space="preserve">Individualmente, a partir de ese momento se empiezan a explotar las parcelas y mi mandante asume los actos de señor y dueño sobre la parcela identificada con No. 11, conocida actualmente como Finca MIELERITOS y la cual es la residencia de mi mandante y su familia, por lo que establecieron su casa de habitación dentro de dicha parcela. </w:t>
      </w:r>
    </w:p>
    <w:p w:rsidR="007632A4" w:rsidRPr="007632A4" w:rsidRDefault="007632A4" w:rsidP="007632A4">
      <w:pPr>
        <w:ind w:left="360"/>
        <w:jc w:val="both"/>
        <w:rPr>
          <w:rFonts w:cstheme="minorHAnsi"/>
          <w:sz w:val="28"/>
          <w:szCs w:val="28"/>
        </w:rPr>
      </w:pPr>
      <w:r w:rsidRPr="007632A4">
        <w:rPr>
          <w:rFonts w:cstheme="minorHAnsi"/>
          <w:sz w:val="28"/>
          <w:szCs w:val="28"/>
        </w:rPr>
        <w:t>De esta manera, se ha constituido en favor de mi mandante, todos los actos constitutivos y referidos a su posesión y como comunero de sus colindantes y socios comunitarios, está en capacidad legal de acudir a estas instancias judiciales para que se le determine individualmente su Derecho.</w:t>
      </w:r>
    </w:p>
    <w:p w:rsidR="007632A4" w:rsidRPr="007632A4" w:rsidRDefault="007632A4" w:rsidP="007632A4">
      <w:pPr>
        <w:ind w:left="360"/>
        <w:jc w:val="both"/>
        <w:rPr>
          <w:rFonts w:cstheme="minorHAnsi"/>
          <w:sz w:val="28"/>
          <w:szCs w:val="28"/>
        </w:rPr>
      </w:pPr>
      <w:r w:rsidRPr="007632A4">
        <w:rPr>
          <w:rFonts w:cstheme="minorHAnsi"/>
          <w:sz w:val="28"/>
          <w:szCs w:val="28"/>
        </w:rPr>
        <w:t>Que pese a que dentro de la Escritura de Adjudicación del Predio “LA ESPERANZA”,  (Escritura No. 3721 del 22 de diciembre de 1995 de la Notaría Tercera de Ibagué), de propiedad de varios comuneros y del INCODER, pesa una Condición Resolutoria tacita, es menester nombrar que el transcurso del tiempo, ha permitido entrever que tal Condición ya fue Extinguida, y por tanto, mi mandante y los demás comuneros y poseedores del predio, pueden enajenar por individual sus parcelas.</w:t>
      </w:r>
    </w:p>
    <w:p w:rsidR="007632A4" w:rsidRPr="007632A4" w:rsidRDefault="007632A4" w:rsidP="007632A4">
      <w:pPr>
        <w:ind w:left="360"/>
        <w:jc w:val="both"/>
        <w:rPr>
          <w:rFonts w:cstheme="minorHAnsi"/>
          <w:sz w:val="28"/>
          <w:szCs w:val="28"/>
        </w:rPr>
      </w:pPr>
      <w:r w:rsidRPr="007632A4">
        <w:rPr>
          <w:rFonts w:cstheme="minorHAnsi"/>
          <w:sz w:val="28"/>
          <w:szCs w:val="28"/>
        </w:rPr>
        <w:t xml:space="preserve">Dado los nuevos hechos cambiantes de la </w:t>
      </w:r>
      <w:r>
        <w:rPr>
          <w:rFonts w:cstheme="minorHAnsi"/>
          <w:sz w:val="28"/>
          <w:szCs w:val="28"/>
        </w:rPr>
        <w:t xml:space="preserve">situación jurídica del predio, </w:t>
      </w:r>
      <w:r w:rsidRPr="007632A4">
        <w:rPr>
          <w:rFonts w:cstheme="minorHAnsi"/>
          <w:sz w:val="28"/>
          <w:szCs w:val="28"/>
        </w:rPr>
        <w:t xml:space="preserve">el 10 de febrero del año 2015, a petición de mi mandante,  el INCODER emite oficio por medio del cual determina que el predio denominado LA ESPERANZA, ubicado en el Municipio de Guataquí- Cundinamarca, </w:t>
      </w:r>
      <w:r w:rsidRPr="007632A4">
        <w:rPr>
          <w:rFonts w:cstheme="minorHAnsi"/>
          <w:b/>
          <w:sz w:val="28"/>
          <w:szCs w:val="28"/>
        </w:rPr>
        <w:t xml:space="preserve">YA NO PERTENECE AL REGIMEN PARCELARIO Y SE AUTORIZA SU LIBRE ENAJENACIÓN. </w:t>
      </w:r>
      <w:r w:rsidRPr="007632A4">
        <w:rPr>
          <w:rFonts w:cstheme="minorHAnsi"/>
          <w:sz w:val="28"/>
          <w:szCs w:val="28"/>
        </w:rPr>
        <w:t xml:space="preserve"> Oficio del INCODER No. 2730 del 10 de febrero de 2015, </w:t>
      </w:r>
      <w:r w:rsidRPr="007632A4">
        <w:rPr>
          <w:rFonts w:cstheme="minorHAnsi"/>
          <w:b/>
          <w:sz w:val="28"/>
          <w:szCs w:val="28"/>
        </w:rPr>
        <w:t xml:space="preserve">“(…) </w:t>
      </w:r>
      <w:r w:rsidRPr="007632A4">
        <w:rPr>
          <w:rFonts w:cstheme="minorHAnsi"/>
          <w:b/>
          <w:i/>
          <w:sz w:val="28"/>
          <w:szCs w:val="28"/>
        </w:rPr>
        <w:t xml:space="preserve">Así las cosas, el predio denominado parcelación LA ESPERANZA, ubicado en la Vereda Campo Alegre, jurisdicción del municipio de </w:t>
      </w:r>
      <w:proofErr w:type="spellStart"/>
      <w:r w:rsidRPr="007632A4">
        <w:rPr>
          <w:rFonts w:cstheme="minorHAnsi"/>
          <w:b/>
          <w:i/>
          <w:sz w:val="28"/>
          <w:szCs w:val="28"/>
        </w:rPr>
        <w:t>Guataquia</w:t>
      </w:r>
      <w:proofErr w:type="spellEnd"/>
      <w:r w:rsidRPr="007632A4">
        <w:rPr>
          <w:rFonts w:cstheme="minorHAnsi"/>
          <w:b/>
          <w:i/>
          <w:sz w:val="28"/>
          <w:szCs w:val="28"/>
        </w:rPr>
        <w:t xml:space="preserve">, departamento de Cundinamarca, </w:t>
      </w:r>
      <w:r w:rsidRPr="007632A4">
        <w:rPr>
          <w:rFonts w:cstheme="minorHAnsi"/>
          <w:b/>
          <w:i/>
          <w:sz w:val="28"/>
          <w:szCs w:val="28"/>
          <w:u w:val="single"/>
        </w:rPr>
        <w:t>salió del régimen parcelario de 15 años, por lo que esta entidad no está interesada en la recompra de la misma y autoriza la libre enajenación…”</w:t>
      </w:r>
      <w:r w:rsidRPr="007632A4">
        <w:rPr>
          <w:rFonts w:cstheme="minorHAnsi"/>
          <w:sz w:val="28"/>
          <w:szCs w:val="28"/>
        </w:rPr>
        <w:t xml:space="preserve"> Negritas y subrayas nuestras.</w:t>
      </w:r>
    </w:p>
    <w:p w:rsidR="007632A4" w:rsidRPr="007632A4" w:rsidRDefault="007632A4" w:rsidP="007632A4">
      <w:pPr>
        <w:ind w:left="360"/>
        <w:jc w:val="both"/>
        <w:rPr>
          <w:rFonts w:cstheme="minorHAnsi"/>
          <w:sz w:val="28"/>
          <w:szCs w:val="28"/>
        </w:rPr>
      </w:pPr>
    </w:p>
    <w:p w:rsidR="007632A4" w:rsidRPr="007632A4" w:rsidRDefault="007632A4" w:rsidP="007632A4">
      <w:pPr>
        <w:ind w:left="360"/>
        <w:jc w:val="both"/>
        <w:rPr>
          <w:rFonts w:cstheme="minorHAnsi"/>
          <w:sz w:val="28"/>
          <w:szCs w:val="28"/>
        </w:rPr>
      </w:pPr>
      <w:r w:rsidRPr="007632A4">
        <w:rPr>
          <w:rFonts w:cstheme="minorHAnsi"/>
          <w:sz w:val="28"/>
          <w:szCs w:val="28"/>
        </w:rPr>
        <w:lastRenderedPageBreak/>
        <w:t>Por ello y en atención a la necesidad de individualizar su propiedad, mi mandante acude a estas instancias judiciales para que se le declare como propietario de una parte de dicho predio, (Parcela No. 11),  ya que a pesar de ejercer los actos de señorío sobre su porción particular de terreno dentro  de la comunidad de LA ESPERANZA, no ha podido ejercer todos los actos de señorío que emanan de su posesión. Por ejemplo, debe esperar a que todos y cada uno de los poseedores o socios del predio en mención se coloquen de acuerdo para cuestiones como el pago del Impuesto Predial sobre el Inmueble mencionado.</w:t>
      </w:r>
    </w:p>
    <w:p w:rsidR="00577E26" w:rsidRPr="002037F5" w:rsidRDefault="007632A4" w:rsidP="007632A4">
      <w:pPr>
        <w:ind w:left="360"/>
        <w:jc w:val="both"/>
        <w:rPr>
          <w:rFonts w:cstheme="minorHAnsi"/>
          <w:sz w:val="28"/>
          <w:szCs w:val="28"/>
        </w:rPr>
      </w:pPr>
      <w:r w:rsidRPr="007632A4">
        <w:rPr>
          <w:rFonts w:cstheme="minorHAnsi"/>
          <w:sz w:val="28"/>
          <w:szCs w:val="28"/>
        </w:rPr>
        <w:t>A ello debe sumarse,  que la explotación económica de la Parcela identificada como No. 11, de propiedad de mi mandante, ha estado en cabeza de este y no ha compartido tal explotación con ninguno de los comuneros;  que ha operado individualmente su Parcela por un tiempo mayor al requerido para la prescripción adquisitiva de dominio y que toda la vecindad de LA ESPERANZA, le reconoce como dueño y señor de tal parcela.</w:t>
      </w:r>
    </w:p>
    <w:p w:rsidR="00131A28" w:rsidRPr="002037F5" w:rsidRDefault="00131A28" w:rsidP="00577E26">
      <w:pPr>
        <w:ind w:left="360"/>
        <w:jc w:val="both"/>
        <w:rPr>
          <w:rFonts w:cstheme="minorHAnsi"/>
          <w:sz w:val="28"/>
          <w:szCs w:val="28"/>
        </w:rPr>
      </w:pPr>
      <w:r w:rsidRPr="002037F5">
        <w:rPr>
          <w:rFonts w:cstheme="minorHAnsi"/>
          <w:sz w:val="28"/>
          <w:szCs w:val="28"/>
        </w:rPr>
        <w:t>Desde el mismo momento en que mi mandante  tomó posesión del bienes entregado,  ósea, desde el 5 de Mayo del 2005, ha realizado actos de señor y dueño, efectuando mejoras y adecuaciones tal como se</w:t>
      </w:r>
      <w:r w:rsidR="007632A4">
        <w:rPr>
          <w:rFonts w:cstheme="minorHAnsi"/>
          <w:sz w:val="28"/>
          <w:szCs w:val="28"/>
        </w:rPr>
        <w:t>rá demostrado en decurso procesal</w:t>
      </w:r>
      <w:r w:rsidRPr="002037F5">
        <w:rPr>
          <w:rFonts w:cstheme="minorHAnsi"/>
          <w:sz w:val="28"/>
          <w:szCs w:val="28"/>
        </w:rPr>
        <w:t>, y como darán cuanta los sendos testimonios arrimados como pruebas a esta controversia.</w:t>
      </w:r>
    </w:p>
    <w:p w:rsidR="00131A28" w:rsidRPr="002037F5" w:rsidRDefault="00131A28" w:rsidP="00577E26">
      <w:pPr>
        <w:ind w:left="360"/>
        <w:jc w:val="both"/>
        <w:rPr>
          <w:rFonts w:cstheme="minorHAnsi"/>
          <w:sz w:val="28"/>
          <w:szCs w:val="28"/>
        </w:rPr>
      </w:pPr>
      <w:r w:rsidRPr="002037F5">
        <w:rPr>
          <w:rFonts w:cstheme="minorHAnsi"/>
          <w:sz w:val="28"/>
          <w:szCs w:val="28"/>
        </w:rPr>
        <w:t>Además en hechos recientes, cursó investigación por parte de LA AGENCIA NACIONAL DE RESTITUCIÓN DE TIERRAS, por denuncias recibidas sobre despojos en el Predio Pretendido para REIVINDICACIÓN; situación que ya fue resuelta por dicha entidad, la cual ha determinado que no iniciará ningún tipo de actuación frente a las denuncias recibidas, por no encontrar mérito en estas.</w:t>
      </w:r>
    </w:p>
    <w:p w:rsidR="00577E26" w:rsidRPr="002037F5" w:rsidRDefault="00131A28" w:rsidP="00131A28">
      <w:pPr>
        <w:ind w:left="360"/>
        <w:jc w:val="both"/>
        <w:rPr>
          <w:rFonts w:cstheme="minorHAnsi"/>
          <w:sz w:val="28"/>
          <w:szCs w:val="28"/>
        </w:rPr>
      </w:pPr>
      <w:r w:rsidRPr="002037F5">
        <w:rPr>
          <w:rFonts w:cstheme="minorHAnsi"/>
          <w:sz w:val="28"/>
          <w:szCs w:val="28"/>
        </w:rPr>
        <w:t xml:space="preserve">Por último, con la reciente llegada de la Concesión Alto Magdalena para iniciar la adecuación de la ampliación de la Autopista que de Girardot conduce a Puerto Salgar,  el predio LA ESPERANZA, está influenciado por dicha ampliación;  lo que hace que la parcela de mi mandante, colindante con tal Autopista, este siendo objeto del proceso correspondiente a enajenación por parte del Estado Colombiano, y es menester que dentro de esta demanda se declare la pertenencia de mi mandante sobre esta franja </w:t>
      </w:r>
      <w:r w:rsidRPr="002037F5">
        <w:rPr>
          <w:rFonts w:cstheme="minorHAnsi"/>
          <w:sz w:val="28"/>
          <w:szCs w:val="28"/>
        </w:rPr>
        <w:lastRenderedPageBreak/>
        <w:t>de terreno, para que este pueda reclamar lo que le corresponde frente al pago de lo referido a tal enajenación, y no verse incurso en proceso diferente con el Estado Colombiano.</w:t>
      </w:r>
    </w:p>
    <w:p w:rsidR="00923B06" w:rsidRPr="002037F5" w:rsidRDefault="00577E26" w:rsidP="000E7EB8">
      <w:pPr>
        <w:ind w:left="360"/>
        <w:jc w:val="both"/>
        <w:rPr>
          <w:rFonts w:cstheme="minorHAnsi"/>
          <w:sz w:val="28"/>
          <w:szCs w:val="28"/>
        </w:rPr>
      </w:pPr>
      <w:r w:rsidRPr="002037F5">
        <w:rPr>
          <w:rFonts w:cstheme="minorHAnsi"/>
          <w:sz w:val="28"/>
          <w:szCs w:val="28"/>
        </w:rPr>
        <w:t>De conformidad con lo anterior, y en consideración a que se encuentra sustentada y probada debidamente la excepción de PRESCR</w:t>
      </w:r>
      <w:r w:rsidR="00AC4C65" w:rsidRPr="002037F5">
        <w:rPr>
          <w:rFonts w:cstheme="minorHAnsi"/>
          <w:sz w:val="28"/>
          <w:szCs w:val="28"/>
        </w:rPr>
        <w:t>IPCIÓN</w:t>
      </w:r>
      <w:r w:rsidR="007632A4">
        <w:rPr>
          <w:rFonts w:cstheme="minorHAnsi"/>
          <w:sz w:val="28"/>
          <w:szCs w:val="28"/>
        </w:rPr>
        <w:t xml:space="preserve"> ADQUISITIVA</w:t>
      </w:r>
      <w:r w:rsidR="00AC4C65" w:rsidRPr="002037F5">
        <w:rPr>
          <w:rFonts w:cstheme="minorHAnsi"/>
          <w:sz w:val="28"/>
          <w:szCs w:val="28"/>
        </w:rPr>
        <w:t xml:space="preserve"> propuesta, sírvase señor</w:t>
      </w:r>
      <w:r w:rsidRPr="002037F5">
        <w:rPr>
          <w:rFonts w:cstheme="minorHAnsi"/>
          <w:sz w:val="28"/>
          <w:szCs w:val="28"/>
        </w:rPr>
        <w:t xml:space="preserve"> Juez declararla probada y en consecuencia negar las pretensiones de la demanda.</w:t>
      </w:r>
    </w:p>
    <w:p w:rsidR="00341956" w:rsidRPr="002037F5" w:rsidRDefault="00341956" w:rsidP="004127BF">
      <w:pPr>
        <w:jc w:val="center"/>
        <w:rPr>
          <w:rFonts w:cstheme="minorHAnsi"/>
          <w:b/>
          <w:sz w:val="28"/>
          <w:szCs w:val="28"/>
        </w:rPr>
      </w:pPr>
      <w:r w:rsidRPr="002037F5">
        <w:rPr>
          <w:rFonts w:cstheme="minorHAnsi"/>
          <w:b/>
          <w:sz w:val="28"/>
          <w:szCs w:val="28"/>
        </w:rPr>
        <w:t>PRUEBAS</w:t>
      </w:r>
      <w:r w:rsidR="00A95267" w:rsidRPr="002037F5">
        <w:rPr>
          <w:rFonts w:cstheme="minorHAnsi"/>
          <w:b/>
          <w:sz w:val="28"/>
          <w:szCs w:val="28"/>
        </w:rPr>
        <w:t xml:space="preserve"> </w:t>
      </w:r>
    </w:p>
    <w:p w:rsidR="00346C0C" w:rsidRDefault="00505E0D" w:rsidP="002C5800">
      <w:pPr>
        <w:jc w:val="both"/>
        <w:rPr>
          <w:rFonts w:cstheme="minorHAnsi"/>
          <w:sz w:val="28"/>
          <w:szCs w:val="28"/>
        </w:rPr>
      </w:pPr>
      <w:r w:rsidRPr="002037F5">
        <w:rPr>
          <w:rFonts w:cstheme="minorHAnsi"/>
          <w:sz w:val="28"/>
          <w:szCs w:val="28"/>
        </w:rPr>
        <w:t>Solicito tener y practicar como tales:</w:t>
      </w:r>
    </w:p>
    <w:p w:rsidR="00D629D9" w:rsidRPr="00D629D9" w:rsidRDefault="00D629D9" w:rsidP="00D629D9">
      <w:pPr>
        <w:jc w:val="both"/>
        <w:rPr>
          <w:rFonts w:cstheme="minorHAnsi"/>
          <w:b/>
          <w:sz w:val="28"/>
          <w:szCs w:val="28"/>
        </w:rPr>
      </w:pPr>
      <w:r w:rsidRPr="00D629D9">
        <w:rPr>
          <w:rFonts w:cstheme="minorHAnsi"/>
          <w:b/>
          <w:sz w:val="28"/>
          <w:szCs w:val="28"/>
        </w:rPr>
        <w:t>DE OFICIO:</w:t>
      </w:r>
    </w:p>
    <w:p w:rsidR="00D629D9" w:rsidRPr="00D629D9" w:rsidRDefault="00D629D9" w:rsidP="00D629D9">
      <w:pPr>
        <w:jc w:val="both"/>
        <w:rPr>
          <w:rFonts w:cstheme="minorHAnsi"/>
          <w:sz w:val="28"/>
          <w:szCs w:val="28"/>
        </w:rPr>
      </w:pPr>
      <w:r w:rsidRPr="00D629D9">
        <w:rPr>
          <w:rFonts w:cstheme="minorHAnsi"/>
          <w:sz w:val="28"/>
          <w:szCs w:val="28"/>
        </w:rPr>
        <w:t xml:space="preserve">Solicito a su despacho para que se pueda verificar lo narrado por nosotros en esta contestación, solicite a la Inspección de Policía del Municipio de Guataquí información detallada de los últimos 25 años, frente a posibles punibles de desplazamiento y o similares en el predio ubicado en la Vereda Campo Alegre Sector </w:t>
      </w:r>
      <w:proofErr w:type="spellStart"/>
      <w:r w:rsidRPr="00D629D9">
        <w:rPr>
          <w:rFonts w:cstheme="minorHAnsi"/>
          <w:sz w:val="28"/>
          <w:szCs w:val="28"/>
        </w:rPr>
        <w:t>Malabrigo</w:t>
      </w:r>
      <w:proofErr w:type="spellEnd"/>
      <w:r w:rsidRPr="00D629D9">
        <w:rPr>
          <w:rFonts w:cstheme="minorHAnsi"/>
          <w:sz w:val="28"/>
          <w:szCs w:val="28"/>
        </w:rPr>
        <w:t xml:space="preserve"> del Municipio de Guataquí-Cundinamarca;  si existe denuncio, o existió denuncia de hechos violentes o similares, amenazas o desplazamientos forzosos de sus habitantes.</w:t>
      </w:r>
    </w:p>
    <w:p w:rsidR="00D629D9" w:rsidRPr="00D629D9" w:rsidRDefault="00D629D9" w:rsidP="00D629D9">
      <w:pPr>
        <w:jc w:val="both"/>
        <w:rPr>
          <w:rFonts w:cstheme="minorHAnsi"/>
          <w:sz w:val="28"/>
          <w:szCs w:val="28"/>
        </w:rPr>
      </w:pPr>
      <w:r w:rsidRPr="00D629D9">
        <w:rPr>
          <w:rFonts w:cstheme="minorHAnsi"/>
          <w:sz w:val="28"/>
          <w:szCs w:val="28"/>
        </w:rPr>
        <w:t>De igual manera, se solicita se arrime de oficio igual certificación el Ejército Nacional, Policía Nacional y todas las autoridades civiles y militares de la zona.</w:t>
      </w:r>
    </w:p>
    <w:p w:rsidR="00D629D9" w:rsidRPr="00D629D9" w:rsidRDefault="00D629D9" w:rsidP="00D629D9">
      <w:pPr>
        <w:jc w:val="both"/>
        <w:rPr>
          <w:rFonts w:cstheme="minorHAnsi"/>
          <w:sz w:val="28"/>
          <w:szCs w:val="28"/>
        </w:rPr>
      </w:pPr>
      <w:r w:rsidRPr="00D629D9">
        <w:rPr>
          <w:rFonts w:cstheme="minorHAnsi"/>
          <w:sz w:val="28"/>
          <w:szCs w:val="28"/>
        </w:rPr>
        <w:t>En igual sentido,  solicite su señoría a la Agencia Nacional e Restitución de Tierras copia de las investigaciones por estos llevados, referentes a las denuncias recibidas con ocasión a hechos similares reportados por el hoy demandante, que dan cuenta del archivo de las investigaciones por no encontrar merito en tales denuncias.</w:t>
      </w:r>
    </w:p>
    <w:p w:rsidR="00D629D9" w:rsidRPr="002037F5" w:rsidRDefault="00D629D9" w:rsidP="002C5800">
      <w:pPr>
        <w:jc w:val="both"/>
        <w:rPr>
          <w:rFonts w:cstheme="minorHAnsi"/>
          <w:sz w:val="28"/>
          <w:szCs w:val="28"/>
        </w:rPr>
      </w:pPr>
    </w:p>
    <w:p w:rsidR="00B74590" w:rsidRPr="002037F5" w:rsidRDefault="00505E0D" w:rsidP="002C5800">
      <w:pPr>
        <w:jc w:val="both"/>
        <w:rPr>
          <w:rFonts w:cstheme="minorHAnsi"/>
          <w:b/>
          <w:sz w:val="28"/>
          <w:szCs w:val="28"/>
        </w:rPr>
      </w:pPr>
      <w:r w:rsidRPr="002037F5">
        <w:rPr>
          <w:rFonts w:cstheme="minorHAnsi"/>
          <w:b/>
          <w:sz w:val="28"/>
          <w:szCs w:val="28"/>
        </w:rPr>
        <w:t>DOCUMENTALES:</w:t>
      </w:r>
      <w:r w:rsidR="00852587" w:rsidRPr="002037F5">
        <w:rPr>
          <w:rFonts w:cstheme="minorHAnsi"/>
          <w:b/>
          <w:sz w:val="28"/>
          <w:szCs w:val="28"/>
        </w:rPr>
        <w:t xml:space="preserve"> </w:t>
      </w:r>
    </w:p>
    <w:p w:rsidR="00505E0D" w:rsidRPr="002037F5" w:rsidRDefault="00852587" w:rsidP="002C5800">
      <w:pPr>
        <w:jc w:val="both"/>
        <w:rPr>
          <w:rFonts w:cstheme="minorHAnsi"/>
          <w:sz w:val="28"/>
          <w:szCs w:val="28"/>
        </w:rPr>
      </w:pPr>
      <w:r w:rsidRPr="002037F5">
        <w:rPr>
          <w:rFonts w:cstheme="minorHAnsi"/>
          <w:sz w:val="28"/>
          <w:szCs w:val="28"/>
        </w:rPr>
        <w:t xml:space="preserve">Las aportadas </w:t>
      </w:r>
      <w:r w:rsidR="00B74590" w:rsidRPr="002037F5">
        <w:rPr>
          <w:rFonts w:cstheme="minorHAnsi"/>
          <w:sz w:val="28"/>
          <w:szCs w:val="28"/>
        </w:rPr>
        <w:t>en la demanda de reivindicación y las siguientes: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Certificado especial de Tradición del Predio La Esperanza, Matricula Inmobiliaria No. 307-2816.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especial de áreas PREDIO LA ESPERANZA, emanado del IGAC.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DTB-2017006410, del 1 de Diciembre de 2017, emanado por la Unidad Administrativa Especial de Gestión de Tierras Despojadas, Dirección Territorial Bogotá, en respuesta a Derecho de Petición, sobre el Predio La Esperanza, en donde se informa que se ha excluido el inicio formal de investigación alguna sobre solicitudes de restitución de tierras respecto del predio pretendido para prescripción adquisitiva, como requisito procesal para el trámite en curso, de conformidad a la RUTDA, Ley 387 de 1997.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Derecho de Petición, oficio DTB-201705290, solicitud a la Unidad Administrativa Especial de Gestión de Tierras Despojadas, Dirección Territorial Bogotá, sobre las denuncias recibidas para el predio La Esperanza, Ubicado en el Municipio de Guataquí-Cundinamarca, suscrito por ALEJANDRA VICTORIA DUQUE MOLINA.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DTB-201702041 del 17 de mayo de 2017, suscrito por ALEJANDRA VICTORIA DUQUE MOLINA, arrimo de documentos para investigación sobre el Predio La Esperanza,  la Unidad Administrativa Especial de Gestión de Tierras Despojadas, Dirección Territorial Bogotá.</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radicado DTB- 201606520 del 28 de Julio de 2016, por medio del cual se arrima poder para actuar en proceso ante la Unidad Administrativa Especial de Gestión de Tierras Despojadas, Dirección Territorial Bogotá, de parte de la Abogada ALEJANDRA VICTORIA DUQUE MOLINA.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radicado DTB-201605869, remisorio de entrega de registro documental e historia del Predio La Esperanza, a la Unidad Administrativa Especial de Gestión de Tierras Despojadas, Dirección Territorial Bogotá, como consecuencia de las denuncias recibidas sobre supuestos despojos en el predio.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Diligencia de Notificación Personal ante el IGAC, de fecha 21 de Julio de 2015,  del señor JOAQUIN RAMIREZ MARTINEZ, en calidad de Propietario del Predio La Esperanza, sobre la resolución No. 25-324-0017-2015, proferida por la Unidad  Operativa de Catastro de Girardot, por la cual se resuelve una Rectificación de Terreno.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Resolución No. 25-324-0017-2015, proferida por la Unidad  Operativa de Catastro de Girardot, por medio de la cual se ordenan unos cambios en el catastro del Municipio de Guataquí-Cundinamarca.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2730 del 13 de Febrero de 2015, emanado por la Dirección Técnica de Ordenamiento Productivo del INCODER, por medio del cual se informa al señor JOAQUIN RAMIREZ MARTINEZ, que el predio denominado LA ESPERANZA, ubicado en la Vereda Campo Alegre del Municipio de Guataquí, Departamento de Cundinamarca, SALIÓ DEL REGIMEN PARCELARIO DE 15 AÑOS, por lo que esa entidad no está interesada en la recompra del mismo.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Municipal de Hacienda del Municipio de Guataquí-Cundinamarca, de PAZ Y SALVO de Impuestos del predio LA ESPERANZA, de fecha 17 de Mayo de 2017.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Municipal de Hacienda del Municipio de Guataquí-Cundinamarca, de PAZ Y SALVO de Impuesto por cobro de valorización del predio LA ESPERANZA, de fecha 28 de febrero  de 2017.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Municipal de Hacienda del Municipio de Guataquí-Cundinamarca, de PAZ Y SALVO de Impuestos predial y car del predio LA ESPERANZA, de fecha 28 de Febrero de 2017.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24 de Agosto de 1998, por medio del cual los campesinos del municipio de Guataquí- Cundinamarca, ponen en conocimiento al entonces Ministro de Agricultura CARLOS ROBERTO MURGAS GUERRERO, la compra y constitución de las Empresas Comunitarias del predio La Esperanza, firmado por mi mandante y varias personas más, radicado al INCORA el 26 de Noviembre de 1998.</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13 de Octubre de 1998, suscrito por el entonces gerente Regional del INCORA – Cundinamarca, LIBARDO A. ACUÑA MONTES, por medio del cual se informa al Secretario de Agricultura del departamento, la necesidad de saneamiento de la Cartera de las Empresas Comunitarias LA ESPERANZA y otra.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INCORA sobre Obligaciones crediticias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Oficio No. 02163 del 17 de febrero de 1999, sobre Tratamiento a cartera Morosa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27 de Octubre de 1998, sobre Proyectos Productivos para la Caja Agraria, emanado del entonces gerente regional para Cundinamarca del INCORA.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Avalúo Predio LA ESPERANZA y resumen de aspectos económicos y jurídicos del predio para la época de constitución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la Caja Agraria radicado al INCORA de fecha 9 de Marzo de 1999, correspondencia recibida No. 000572.</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No. 019 del 5 de Febrero de 1999, de la Empresa Comunitaria LA ESPERANZA, firmada por la entonces secretaria GERARDINA LOZANO.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solicitud de exoneración de cobro de interés a la Empresa Comunitaria LA ESPERANZA, de fecha 8 de febrero de 1999, radicado al INCORA con No. 02154, por los entonces comuneros y socios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17 de marzo de 1999, de la Caja Agraria, al INCORA, informando la cartera morosa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8 de Junio de 1999, del INCORA, por medio del cual se solicita la reforma agraria para estos.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interno INCORA  No. 000575 del 10 de marzo de 2000, con informe de visita al predio y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No. 002655 del 9 de Octubre de 2001, donde se solicita la Parcelación del predio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4 de Abril de 2003, del INCORA, donde se emite concepto de la no vinculación de ciertas personas y de la necesidad de hacer efectiva la Condición resolutoria tácita, a fin de recuperar subsidios.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del 22 de marzo de 2003, donde se solicita información del listado de socios de la Empresa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Interno del INCORA, DE FECHA 18 DE Noviembre de 2002, donde se reconoce la nueva Junta de la Empresas comunitaria LA ESPERANZA, con su correspondiente Acta de fecha 21 de octubre de 2002, firmada por el secretario ADOC JUAN ANTONIO VEGA.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Certificación de fecha 27 de Noviembre de 2004, emitida por el presidente y la secretaria de la Empresa Comunitaria LA ESPERANZA, en donde se identifican personas como socios activos de la Empresa a algunas personas, y sus correspondientes formatos de afiliación, ante el Ministerio de Agricultura y Desarrollo Rural.</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Visita al Predio LA ESPERANZA de fecha 6 de Noviembre de 2006, realizada por el INCODER, en donde se recomienda enviar el topógrafo del grupo técnico, con el objeto de verificar los linderos del Plano elaborado por el INCORA, para verificar la Parcelación del Predio.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Certificación de realización de parcelación del Predio LA ESPERANZA, emanado por el Topógrafo HECTOR RAMIREZ ESCOBAR, realizada en fecha 19 de junio de 2006.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Incidente de Linderos entre comuneros HILDA CARDENAS DE GUERRA y JOSE ALCIRIO URQUIJO, resulto por la Inspección Municipal de Policía de Guataquí.</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21 de diciembre de 2006, del INCODER, por medio del cual decide no iniciar acción disciplinaria alguna y ordenan archivo de queja formulada por la señora HILDA CARDENAS DE GUERRA.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Auto Inhibitorio de fecha 20 de Diciembre de 2006,  de la Subgerencia del Grupo de Control INTERNO Disciplinario del INCODER, sobre queja formulada por la señora HILDA CARDENAS DE GUERRA, respecto de investigaciones disciplinarias.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Derecho de Petición firmado por el señor JOAQUIN RAMIREZ MARTINEZ de fecha 14 de mayo de 2007, radicado al INCODER-Bogotá, donde solicita se culmine los trámites para las condiciones resolutorias del subsidio de tierras a los comuneros que no cumplieron con las obligaciones establecidas en la Empresa Comunitaria LA ESPERANZA.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No. 8720-0891 del Ministerio de Agricultura y Desarrollo Rural, en respuesta a derecho d Petición del 2 de Mayo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Interno del INCODER No. 7000, del 30 de Agosto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ilegible, firmado por la señora GERARDINA LOZANO, en su calidad de secretaria, dirigido al INCODER, remitiendo acta de asamblea de fecha 26 de Mayo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Acta de Asamblea del 26 de Mayo de 2007, de la Empresa Comunitaria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Informe de Comisión topográfica de fecha 23 de Noviembre de 2007, realizada al Predio LA ESPERANZA Por parte del INCODER.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Oficios del 12 y 19 de septiembre de 2007, donde los socios de LA ESPERANZA, solicitan la visita al Predio, para constatar la situación de las parcelas al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remisorio al INCODER de fecha 26 de septiembre de 2007, en donde la secretaria de la Empresa Comunitaria LA ESPERANZA, remite listado de asistentes a la Asamblea realizada el 26 de mayo de 2007.</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composición de nueva junta directiva de la Empresa LA ESPERANZA de la reunión del 26 de Mayo de 2007, con su Acta No. 2.</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Informe de Comisión del INCODER de fecha 27 de septiembre de 2007, sobre la Parcelación del Predio LA ESPERANZA.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Visita al Predio, del 23 de Noviembre de 2007, realizada por la Doctora MIRYAM LARRAONDO, Profesional especializado 16 grupo Técnico de Cundinamarca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referencia No. 70071104811 del INCODER dirigido a la secretaria GERARDINA LOZANO solicitando nuevas copias de los informes de la Junta Directiva.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referencia No. 70071105242 del INCODER dirigido a la secretaria GERARDINA LOZANO solicitando nuevas copias de los informes de la Junta Directiva.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Memorando de fecha 20 de Noviembre de 2007, del INCODER, sobre queja presentada por la señora HILDA ROSA CARDENAS DE GUERRA.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2730 del 5 de Agosto de 2015, de la Directora Técnica de Ordenamiento Productivo, por medio del cual el INCODER, anuncia que el Predio LA ESPERANZA, salió del Régimen parcelario de 15 años, y AUTORIZA LIBRE ENEJENACIÓN.</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CONSTITUCIÓN DE LA EMPRESA COMUNITARIA LA ESPERANZA de fecha 22 de Mayo de 1996.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Acta de visita al predio LA ESPERANZA de fecha 14 de Mayo de 2009, firmada por los funcionarios del INCODER, EDGAR RUEDA  y FRANCISCO ALBERTO GARCIA </w:t>
      </w:r>
      <w:r w:rsidRPr="002037F5">
        <w:rPr>
          <w:rFonts w:cstheme="minorHAnsi"/>
          <w:sz w:val="28"/>
          <w:szCs w:val="28"/>
        </w:rPr>
        <w:lastRenderedPageBreak/>
        <w:t>CELIS, quienes verifican la situación de poseedores del predio, y solicitan la actuación administrativa de la Condición Resolutoria Tacita de la escritura de constitución del Predio.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Actuación completa de CONDICIÓN RESOLUTORIA DEL PREDIO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Escritura No. 3721 del 22 de Diciembre de 1995, de la Notaria Tercera de Ibagué.</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Edictos 158 a 171 del INCODER, respecto de resoluciones sobre Condiciones Resolutorias del subsidio de tierras al predio LA ESPERANZA.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Informe del 31 de Octubre de 2005, del INCODER, para dar cumplimiento a procedimiento para verificar y declarar cumplida la condición resolutoria del subsidio.</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Derecho de Petición del señor TIBERIO CAICEDO CHURTA, dirigido al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Respuesta al derecho de Petición oficio No. 8720 del 8 de febrero de 2006, emanado por 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280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281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282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283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284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285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286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287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288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289 de 23 de Junio de 2009,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de fecha 9 de Mayo de 2006, dirigido al INCODER, de parte de los señores JOSELITO IBAÑEZ y JENNIS VELASQUEZ.</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dirigido a la Personería de Guataquí, emanado por el INCODER, de fecha 18 de Mayo de 2006.</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Oficio URGENTE, dirigido al señor JOAQUIN RAMIREZ MARTINEZ, de fecha 25 de Mayo de 2007, del INCODER.</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lastRenderedPageBreak/>
        <w:t>Oficio del Ministerio del Interior y justicia, dirigido al señor ALVARO RAMIREZ BARRAGAN, en respuesta a derecho de petición de ALVARO TRUJILLO BARRAGAN, de fecha 21 de Junio de 2011.</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Datos Básicos del Certificado de Tradición y libertad del Predio, donde se actualiza la ficha catastral del predio según la resolución del IGAC, de fecha 27 de Noviembre de 2008.</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Plano de levantamiento topográfico a escala del predio de mayor extensión,  con las correspondientes parcelaciones.</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 xml:space="preserve">Certificado de Paz y salvo de Impuestos del año 2016. </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Acta de Constitución de la Empresa Comunitaria LA ESERANZA.</w:t>
      </w:r>
    </w:p>
    <w:p w:rsidR="00B74590" w:rsidRPr="002037F5" w:rsidRDefault="00B74590" w:rsidP="0019750C">
      <w:pPr>
        <w:pStyle w:val="Prrafodelista"/>
        <w:numPr>
          <w:ilvl w:val="0"/>
          <w:numId w:val="8"/>
        </w:numPr>
        <w:jc w:val="both"/>
        <w:rPr>
          <w:rFonts w:cstheme="minorHAnsi"/>
          <w:sz w:val="28"/>
          <w:szCs w:val="28"/>
        </w:rPr>
      </w:pPr>
      <w:r w:rsidRPr="002037F5">
        <w:rPr>
          <w:rFonts w:cstheme="minorHAnsi"/>
          <w:sz w:val="28"/>
          <w:szCs w:val="28"/>
        </w:rPr>
        <w:t>Resolución No. 06 de 2015, de la oficina de Planeación municipal de Guataquí, en donde se concede Licencia de subdivisión para un predio rural.</w:t>
      </w:r>
    </w:p>
    <w:p w:rsidR="00827DCD" w:rsidRPr="002037F5" w:rsidRDefault="00B74590" w:rsidP="00827DCD">
      <w:pPr>
        <w:jc w:val="both"/>
        <w:rPr>
          <w:rFonts w:cstheme="minorHAnsi"/>
          <w:b/>
          <w:sz w:val="28"/>
          <w:szCs w:val="28"/>
        </w:rPr>
      </w:pPr>
      <w:r w:rsidRPr="002037F5">
        <w:rPr>
          <w:rFonts w:cstheme="minorHAnsi"/>
          <w:b/>
          <w:sz w:val="28"/>
          <w:szCs w:val="28"/>
        </w:rPr>
        <w:t>INSPECCIÓ</w:t>
      </w:r>
      <w:r w:rsidR="00827DCD" w:rsidRPr="002037F5">
        <w:rPr>
          <w:rFonts w:cstheme="minorHAnsi"/>
          <w:b/>
          <w:sz w:val="28"/>
          <w:szCs w:val="28"/>
        </w:rPr>
        <w:t>N JUDICIAL</w:t>
      </w:r>
    </w:p>
    <w:p w:rsidR="00827DCD" w:rsidRPr="002037F5" w:rsidRDefault="00827DCD" w:rsidP="00827DCD">
      <w:pPr>
        <w:jc w:val="both"/>
        <w:rPr>
          <w:rFonts w:cstheme="minorHAnsi"/>
          <w:sz w:val="28"/>
          <w:szCs w:val="28"/>
        </w:rPr>
      </w:pPr>
      <w:r w:rsidRPr="002037F5">
        <w:rPr>
          <w:rFonts w:cstheme="minorHAnsi"/>
          <w:sz w:val="28"/>
          <w:szCs w:val="28"/>
        </w:rPr>
        <w:t>Solicito se practique una inspección judicial</w:t>
      </w:r>
      <w:r w:rsidR="003F203D" w:rsidRPr="002037F5">
        <w:rPr>
          <w:rFonts w:cstheme="minorHAnsi"/>
          <w:sz w:val="28"/>
          <w:szCs w:val="28"/>
        </w:rPr>
        <w:t xml:space="preserve">, </w:t>
      </w:r>
      <w:r w:rsidRPr="002037F5">
        <w:rPr>
          <w:rFonts w:cstheme="minorHAnsi"/>
          <w:sz w:val="28"/>
          <w:szCs w:val="28"/>
        </w:rPr>
        <w:t xml:space="preserve"> </w:t>
      </w:r>
      <w:r w:rsidR="003F203D" w:rsidRPr="002037F5">
        <w:rPr>
          <w:rFonts w:cstheme="minorHAnsi"/>
          <w:sz w:val="28"/>
          <w:szCs w:val="28"/>
        </w:rPr>
        <w:t xml:space="preserve">con el objeto de constatar los hechos de </w:t>
      </w:r>
      <w:r w:rsidR="00852587" w:rsidRPr="002037F5">
        <w:rPr>
          <w:rFonts w:cstheme="minorHAnsi"/>
          <w:sz w:val="28"/>
          <w:szCs w:val="28"/>
        </w:rPr>
        <w:t>esta contestación</w:t>
      </w:r>
      <w:r w:rsidR="003F203D" w:rsidRPr="002037F5">
        <w:rPr>
          <w:rFonts w:cstheme="minorHAnsi"/>
          <w:sz w:val="28"/>
          <w:szCs w:val="28"/>
        </w:rPr>
        <w:t>,</w:t>
      </w:r>
      <w:r w:rsidR="00B74590" w:rsidRPr="002037F5">
        <w:rPr>
          <w:rFonts w:cstheme="minorHAnsi"/>
          <w:sz w:val="28"/>
          <w:szCs w:val="28"/>
        </w:rPr>
        <w:t xml:space="preserve"> las excepciones de mérito propuestas,</w:t>
      </w:r>
      <w:r w:rsidR="003F203D" w:rsidRPr="002037F5">
        <w:rPr>
          <w:rFonts w:cstheme="minorHAnsi"/>
          <w:sz w:val="28"/>
          <w:szCs w:val="28"/>
        </w:rPr>
        <w:t xml:space="preserve"> </w:t>
      </w:r>
      <w:r w:rsidR="00852587" w:rsidRPr="002037F5">
        <w:rPr>
          <w:rFonts w:cstheme="minorHAnsi"/>
          <w:sz w:val="28"/>
          <w:szCs w:val="28"/>
        </w:rPr>
        <w:t xml:space="preserve"> la </w:t>
      </w:r>
      <w:r w:rsidR="003F203D" w:rsidRPr="002037F5">
        <w:rPr>
          <w:rFonts w:cstheme="minorHAnsi"/>
          <w:sz w:val="28"/>
          <w:szCs w:val="28"/>
        </w:rPr>
        <w:t>identificación</w:t>
      </w:r>
      <w:r w:rsidR="00852587" w:rsidRPr="002037F5">
        <w:rPr>
          <w:rFonts w:cstheme="minorHAnsi"/>
          <w:sz w:val="28"/>
          <w:szCs w:val="28"/>
        </w:rPr>
        <w:t xml:space="preserve"> plena de la franja de terreno</w:t>
      </w:r>
      <w:r w:rsidR="003F203D" w:rsidRPr="002037F5">
        <w:rPr>
          <w:rFonts w:cstheme="minorHAnsi"/>
          <w:sz w:val="28"/>
          <w:szCs w:val="28"/>
        </w:rPr>
        <w:t xml:space="preserve"> del inmueble</w:t>
      </w:r>
      <w:r w:rsidR="00852587" w:rsidRPr="002037F5">
        <w:rPr>
          <w:rFonts w:cstheme="minorHAnsi"/>
          <w:sz w:val="28"/>
          <w:szCs w:val="28"/>
        </w:rPr>
        <w:t xml:space="preserve"> en </w:t>
      </w:r>
      <w:r w:rsidR="00B74590" w:rsidRPr="002037F5">
        <w:rPr>
          <w:rFonts w:cstheme="minorHAnsi"/>
          <w:sz w:val="28"/>
          <w:szCs w:val="28"/>
        </w:rPr>
        <w:t>disputa, Parcela No. 8 de mi mandante</w:t>
      </w:r>
      <w:r w:rsidR="003F203D" w:rsidRPr="002037F5">
        <w:rPr>
          <w:rFonts w:cstheme="minorHAnsi"/>
          <w:sz w:val="28"/>
          <w:szCs w:val="28"/>
        </w:rPr>
        <w:t>,</w:t>
      </w:r>
      <w:r w:rsidR="00B74590" w:rsidRPr="002037F5">
        <w:rPr>
          <w:rFonts w:cstheme="minorHAnsi"/>
          <w:sz w:val="28"/>
          <w:szCs w:val="28"/>
        </w:rPr>
        <w:t xml:space="preserve"> la identificación plena del predio de mayor extensión, </w:t>
      </w:r>
      <w:r w:rsidR="003F203D" w:rsidRPr="002037F5">
        <w:rPr>
          <w:rFonts w:cstheme="minorHAnsi"/>
          <w:sz w:val="28"/>
          <w:szCs w:val="28"/>
        </w:rPr>
        <w:t xml:space="preserve"> las vías de </w:t>
      </w:r>
      <w:r w:rsidR="00B74590" w:rsidRPr="002037F5">
        <w:rPr>
          <w:rFonts w:cstheme="minorHAnsi"/>
          <w:sz w:val="28"/>
          <w:szCs w:val="28"/>
        </w:rPr>
        <w:t xml:space="preserve">acceso, </w:t>
      </w:r>
      <w:r w:rsidR="003F203D" w:rsidRPr="002037F5">
        <w:rPr>
          <w:rFonts w:cstheme="minorHAnsi"/>
          <w:sz w:val="28"/>
          <w:szCs w:val="28"/>
        </w:rPr>
        <w:t>el e</w:t>
      </w:r>
      <w:r w:rsidR="00B74590" w:rsidRPr="002037F5">
        <w:rPr>
          <w:rFonts w:cstheme="minorHAnsi"/>
          <w:sz w:val="28"/>
          <w:szCs w:val="28"/>
        </w:rPr>
        <w:t xml:space="preserve">stado de conservación del mismo, y la posesión de mi mandante de la Parcela No. 8. </w:t>
      </w:r>
    </w:p>
    <w:p w:rsidR="009E4F8E" w:rsidRPr="002037F5" w:rsidRDefault="009E4F8E" w:rsidP="00827DCD">
      <w:pPr>
        <w:jc w:val="both"/>
        <w:rPr>
          <w:rFonts w:cstheme="minorHAnsi"/>
          <w:b/>
          <w:sz w:val="28"/>
          <w:szCs w:val="28"/>
        </w:rPr>
      </w:pPr>
      <w:r w:rsidRPr="002037F5">
        <w:rPr>
          <w:rFonts w:cstheme="minorHAnsi"/>
          <w:b/>
          <w:sz w:val="28"/>
          <w:szCs w:val="28"/>
        </w:rPr>
        <w:t>INTERROGATORIO DE PARTE</w:t>
      </w:r>
    </w:p>
    <w:p w:rsidR="009E4F8E" w:rsidRPr="002037F5" w:rsidRDefault="006753BA" w:rsidP="00827DCD">
      <w:pPr>
        <w:jc w:val="both"/>
        <w:rPr>
          <w:rFonts w:cstheme="minorHAnsi"/>
          <w:sz w:val="28"/>
          <w:szCs w:val="28"/>
        </w:rPr>
      </w:pPr>
      <w:r w:rsidRPr="002037F5">
        <w:rPr>
          <w:rFonts w:cstheme="minorHAnsi"/>
          <w:sz w:val="28"/>
          <w:szCs w:val="28"/>
        </w:rPr>
        <w:t>De conformidad a lo reglado en los  artículos 198 y siguientes, s</w:t>
      </w:r>
      <w:r w:rsidR="00852587" w:rsidRPr="002037F5">
        <w:rPr>
          <w:rFonts w:cstheme="minorHAnsi"/>
          <w:sz w:val="28"/>
          <w:szCs w:val="28"/>
        </w:rPr>
        <w:t>írvase</w:t>
      </w:r>
      <w:r w:rsidR="00DC466F" w:rsidRPr="002037F5">
        <w:rPr>
          <w:rFonts w:cstheme="minorHAnsi"/>
          <w:sz w:val="28"/>
          <w:szCs w:val="28"/>
        </w:rPr>
        <w:t xml:space="preserve"> señor</w:t>
      </w:r>
      <w:r w:rsidR="009E4F8E" w:rsidRPr="002037F5">
        <w:rPr>
          <w:rFonts w:cstheme="minorHAnsi"/>
          <w:sz w:val="28"/>
          <w:szCs w:val="28"/>
        </w:rPr>
        <w:t xml:space="preserve"> Juez llamar a interrogatorio de parte</w:t>
      </w:r>
      <w:r w:rsidRPr="002037F5">
        <w:rPr>
          <w:rFonts w:cstheme="minorHAnsi"/>
          <w:sz w:val="28"/>
          <w:szCs w:val="28"/>
        </w:rPr>
        <w:t xml:space="preserve"> a</w:t>
      </w:r>
      <w:r w:rsidR="009E4F8E" w:rsidRPr="002037F5">
        <w:rPr>
          <w:rFonts w:cstheme="minorHAnsi"/>
          <w:sz w:val="28"/>
          <w:szCs w:val="28"/>
        </w:rPr>
        <w:t xml:space="preserve"> los señores</w:t>
      </w:r>
      <w:r w:rsidRPr="002037F5">
        <w:rPr>
          <w:rFonts w:cstheme="minorHAnsi"/>
          <w:sz w:val="28"/>
          <w:szCs w:val="28"/>
        </w:rPr>
        <w:t xml:space="preserve">: </w:t>
      </w:r>
      <w:r w:rsidR="00DC466F" w:rsidRPr="002037F5">
        <w:rPr>
          <w:rFonts w:cstheme="minorHAnsi"/>
          <w:sz w:val="28"/>
          <w:szCs w:val="28"/>
        </w:rPr>
        <w:t xml:space="preserve"> </w:t>
      </w:r>
    </w:p>
    <w:p w:rsidR="00DC466F" w:rsidRPr="002037F5" w:rsidRDefault="006438F9" w:rsidP="006753BA">
      <w:pPr>
        <w:pStyle w:val="Prrafodelista"/>
        <w:numPr>
          <w:ilvl w:val="0"/>
          <w:numId w:val="7"/>
        </w:numPr>
        <w:jc w:val="both"/>
        <w:rPr>
          <w:rFonts w:cstheme="minorHAnsi"/>
          <w:sz w:val="28"/>
          <w:szCs w:val="28"/>
        </w:rPr>
      </w:pPr>
      <w:r w:rsidRPr="002037F5">
        <w:rPr>
          <w:rFonts w:cstheme="minorHAnsi"/>
          <w:sz w:val="28"/>
          <w:szCs w:val="28"/>
        </w:rPr>
        <w:t>MIGUEL ALEJANDRO ALBADÁN CÁRDENAS</w:t>
      </w:r>
    </w:p>
    <w:p w:rsidR="00DC466F" w:rsidRPr="002037F5" w:rsidRDefault="0019750C" w:rsidP="006753BA">
      <w:pPr>
        <w:pStyle w:val="Prrafodelista"/>
        <w:numPr>
          <w:ilvl w:val="0"/>
          <w:numId w:val="7"/>
        </w:numPr>
        <w:jc w:val="both"/>
        <w:rPr>
          <w:rFonts w:cstheme="minorHAnsi"/>
          <w:sz w:val="28"/>
          <w:szCs w:val="28"/>
        </w:rPr>
      </w:pPr>
      <w:r w:rsidRPr="002037F5">
        <w:rPr>
          <w:rFonts w:cstheme="minorHAnsi"/>
          <w:sz w:val="28"/>
          <w:szCs w:val="28"/>
        </w:rPr>
        <w:t>HILDA CARDENAS</w:t>
      </w:r>
    </w:p>
    <w:p w:rsidR="00DC466F" w:rsidRPr="002037F5" w:rsidRDefault="0019750C" w:rsidP="006753BA">
      <w:pPr>
        <w:pStyle w:val="Prrafodelista"/>
        <w:numPr>
          <w:ilvl w:val="0"/>
          <w:numId w:val="7"/>
        </w:numPr>
        <w:jc w:val="both"/>
        <w:rPr>
          <w:rFonts w:cstheme="minorHAnsi"/>
          <w:sz w:val="28"/>
          <w:szCs w:val="28"/>
        </w:rPr>
      </w:pPr>
      <w:r w:rsidRPr="002037F5">
        <w:rPr>
          <w:rFonts w:cstheme="minorHAnsi"/>
          <w:sz w:val="28"/>
          <w:szCs w:val="28"/>
        </w:rPr>
        <w:t>LUIS VALDEZ RODRIGUEZ.</w:t>
      </w:r>
    </w:p>
    <w:p w:rsidR="0019750C" w:rsidRDefault="0019750C" w:rsidP="006753BA">
      <w:pPr>
        <w:pStyle w:val="Prrafodelista"/>
        <w:numPr>
          <w:ilvl w:val="0"/>
          <w:numId w:val="7"/>
        </w:numPr>
        <w:jc w:val="both"/>
        <w:rPr>
          <w:rFonts w:cstheme="minorHAnsi"/>
          <w:sz w:val="28"/>
          <w:szCs w:val="28"/>
        </w:rPr>
      </w:pPr>
      <w:r w:rsidRPr="002037F5">
        <w:rPr>
          <w:rFonts w:cstheme="minorHAnsi"/>
          <w:sz w:val="28"/>
          <w:szCs w:val="28"/>
        </w:rPr>
        <w:t>JOAQUIN RAMIREZ</w:t>
      </w:r>
    </w:p>
    <w:p w:rsidR="00D629D9" w:rsidRPr="002037F5" w:rsidRDefault="00D629D9" w:rsidP="006753BA">
      <w:pPr>
        <w:pStyle w:val="Prrafodelista"/>
        <w:numPr>
          <w:ilvl w:val="0"/>
          <w:numId w:val="7"/>
        </w:numPr>
        <w:jc w:val="both"/>
        <w:rPr>
          <w:rFonts w:cstheme="minorHAnsi"/>
          <w:sz w:val="28"/>
          <w:szCs w:val="28"/>
        </w:rPr>
      </w:pPr>
      <w:r>
        <w:rPr>
          <w:rFonts w:cstheme="minorHAnsi"/>
          <w:sz w:val="28"/>
          <w:szCs w:val="28"/>
        </w:rPr>
        <w:t>EDUARDO RODRIGUEZ DEVIA</w:t>
      </w:r>
    </w:p>
    <w:p w:rsidR="00DC466F" w:rsidRPr="002037F5" w:rsidRDefault="006753BA" w:rsidP="006753BA">
      <w:pPr>
        <w:ind w:left="360"/>
        <w:jc w:val="both"/>
        <w:rPr>
          <w:rFonts w:cstheme="minorHAnsi"/>
          <w:sz w:val="28"/>
          <w:szCs w:val="28"/>
        </w:rPr>
      </w:pPr>
      <w:r w:rsidRPr="002037F5">
        <w:rPr>
          <w:rFonts w:cstheme="minorHAnsi"/>
          <w:sz w:val="28"/>
          <w:szCs w:val="28"/>
        </w:rPr>
        <w:t>Estos en calidad de demandantes.</w:t>
      </w:r>
    </w:p>
    <w:p w:rsidR="00923B06" w:rsidRPr="002037F5" w:rsidRDefault="00923B06" w:rsidP="00827DCD">
      <w:pPr>
        <w:jc w:val="both"/>
        <w:rPr>
          <w:rFonts w:cstheme="minorHAnsi"/>
          <w:b/>
          <w:sz w:val="28"/>
          <w:szCs w:val="28"/>
        </w:rPr>
      </w:pPr>
      <w:r w:rsidRPr="002037F5">
        <w:rPr>
          <w:rFonts w:cstheme="minorHAnsi"/>
          <w:b/>
          <w:sz w:val="28"/>
          <w:szCs w:val="28"/>
        </w:rPr>
        <w:t>TESTIMONIALES</w:t>
      </w:r>
    </w:p>
    <w:p w:rsidR="00852587" w:rsidRPr="002037F5" w:rsidRDefault="00923B06" w:rsidP="00D909A1">
      <w:pPr>
        <w:jc w:val="both"/>
        <w:rPr>
          <w:rFonts w:cstheme="minorHAnsi"/>
          <w:sz w:val="28"/>
          <w:szCs w:val="28"/>
        </w:rPr>
      </w:pPr>
      <w:r w:rsidRPr="002037F5">
        <w:rPr>
          <w:rFonts w:cstheme="minorHAnsi"/>
          <w:sz w:val="28"/>
          <w:szCs w:val="28"/>
        </w:rPr>
        <w:lastRenderedPageBreak/>
        <w:t>Sírvase señor juez(a), llamar a declarar a los señores:</w:t>
      </w:r>
      <w:r w:rsidR="007E3638" w:rsidRPr="002037F5">
        <w:rPr>
          <w:rFonts w:cstheme="minorHAnsi"/>
          <w:sz w:val="28"/>
          <w:szCs w:val="28"/>
        </w:rPr>
        <w:t xml:space="preserve"> </w:t>
      </w:r>
    </w:p>
    <w:p w:rsidR="00DC466F" w:rsidRDefault="00DC466F" w:rsidP="00DC466F">
      <w:pPr>
        <w:jc w:val="both"/>
        <w:rPr>
          <w:rFonts w:cstheme="minorHAnsi"/>
          <w:sz w:val="28"/>
          <w:szCs w:val="28"/>
        </w:rPr>
      </w:pPr>
      <w:r w:rsidRPr="002037F5">
        <w:rPr>
          <w:rFonts w:cstheme="minorHAnsi"/>
          <w:sz w:val="28"/>
          <w:szCs w:val="28"/>
        </w:rPr>
        <w:t xml:space="preserve">Solicito hacer comparecer a su despacho, fijando fecha y hora para tal efecto, las siguientes personas, para que bajo la gravedad del juramento declaren lo que les conste sobre los hechos de esta demanda: </w:t>
      </w:r>
    </w:p>
    <w:p w:rsidR="00D629D9" w:rsidRPr="002037F5" w:rsidRDefault="00D629D9" w:rsidP="00DC466F">
      <w:pPr>
        <w:jc w:val="both"/>
        <w:rPr>
          <w:rFonts w:cstheme="minorHAnsi"/>
          <w:sz w:val="28"/>
          <w:szCs w:val="28"/>
        </w:rPr>
      </w:pPr>
      <w:r>
        <w:rPr>
          <w:rFonts w:cstheme="minorHAnsi"/>
          <w:sz w:val="28"/>
          <w:szCs w:val="28"/>
        </w:rPr>
        <w:t>BELARMINO VELASQUEZ, a quien se le encuentra en el casco urbano del Municipio de Guataquí.</w:t>
      </w:r>
    </w:p>
    <w:p w:rsidR="00DC466F" w:rsidRPr="002037F5" w:rsidRDefault="00DC466F" w:rsidP="00DC466F">
      <w:pPr>
        <w:jc w:val="both"/>
        <w:rPr>
          <w:rFonts w:cstheme="minorHAnsi"/>
          <w:sz w:val="28"/>
          <w:szCs w:val="28"/>
        </w:rPr>
      </w:pPr>
      <w:r w:rsidRPr="002037F5">
        <w:rPr>
          <w:rFonts w:cstheme="minorHAnsi"/>
          <w:sz w:val="28"/>
          <w:szCs w:val="28"/>
        </w:rPr>
        <w:t>LEYLA LOZANO URQUIJO, identificada con la cédula de ciudadanía No. 20’647.839 de Guataquí, a quien se le puede encontrar en la Finca “LA ESPERANZA”, PARCELA No. 3, ubicada en la Vereda Campo Alegre Sector Malabrigo del Municipio de Guataquí-Cundinamarca, o Cra 7 No. 2-36 Barrio La Plazuela, Guataquí.</w:t>
      </w:r>
    </w:p>
    <w:p w:rsidR="00D629D9" w:rsidRPr="002037F5" w:rsidRDefault="00DC466F" w:rsidP="00DC466F">
      <w:pPr>
        <w:jc w:val="both"/>
        <w:rPr>
          <w:rFonts w:cstheme="minorHAnsi"/>
          <w:sz w:val="28"/>
          <w:szCs w:val="28"/>
        </w:rPr>
      </w:pPr>
      <w:r w:rsidRPr="002037F5">
        <w:rPr>
          <w:rFonts w:cstheme="minorHAnsi"/>
          <w:sz w:val="28"/>
          <w:szCs w:val="28"/>
        </w:rPr>
        <w:t>GERARDINA LOZANO MONTENEGRO, a quien se le puede encontrar en la Finca “LA ESPERANZA”, PARCELA No. 9, ubicada en la Vereda Campo Alegre Sector  Malabrigo del Municipio de Guataquí-Cundinamarca.</w:t>
      </w:r>
    </w:p>
    <w:p w:rsidR="00CA4AD1" w:rsidRPr="002037F5" w:rsidRDefault="00CA4AD1" w:rsidP="00FF60B3">
      <w:pPr>
        <w:jc w:val="center"/>
        <w:rPr>
          <w:rFonts w:cstheme="minorHAnsi"/>
          <w:b/>
          <w:sz w:val="28"/>
          <w:szCs w:val="28"/>
        </w:rPr>
      </w:pPr>
      <w:r w:rsidRPr="002037F5">
        <w:rPr>
          <w:rFonts w:cstheme="minorHAnsi"/>
          <w:b/>
          <w:sz w:val="28"/>
          <w:szCs w:val="28"/>
        </w:rPr>
        <w:t>ANEXOS</w:t>
      </w:r>
    </w:p>
    <w:p w:rsidR="00D629D9" w:rsidRPr="002037F5" w:rsidRDefault="00BA1BE1" w:rsidP="00BA1BE1">
      <w:pPr>
        <w:jc w:val="both"/>
        <w:rPr>
          <w:rFonts w:cstheme="minorHAnsi"/>
          <w:sz w:val="28"/>
          <w:szCs w:val="28"/>
        </w:rPr>
      </w:pPr>
      <w:r w:rsidRPr="002037F5">
        <w:rPr>
          <w:rFonts w:cstheme="minorHAnsi"/>
          <w:sz w:val="28"/>
          <w:szCs w:val="28"/>
        </w:rPr>
        <w:t>Los referidos en el acápite de pruebas y los obrantes en el proceso.</w:t>
      </w:r>
    </w:p>
    <w:p w:rsidR="00341956" w:rsidRPr="002037F5" w:rsidRDefault="002C5800" w:rsidP="00AA25C1">
      <w:pPr>
        <w:jc w:val="center"/>
        <w:rPr>
          <w:rFonts w:cstheme="minorHAnsi"/>
          <w:b/>
          <w:sz w:val="28"/>
          <w:szCs w:val="28"/>
        </w:rPr>
      </w:pPr>
      <w:r w:rsidRPr="002037F5">
        <w:rPr>
          <w:rFonts w:cstheme="minorHAnsi"/>
          <w:b/>
          <w:sz w:val="28"/>
          <w:szCs w:val="28"/>
        </w:rPr>
        <w:t>NOTIFICACIONES</w:t>
      </w:r>
    </w:p>
    <w:p w:rsidR="00A134AB" w:rsidRPr="002037F5" w:rsidRDefault="00852587" w:rsidP="00EC58B7">
      <w:pPr>
        <w:jc w:val="both"/>
        <w:rPr>
          <w:rFonts w:cstheme="minorHAnsi"/>
          <w:sz w:val="28"/>
          <w:szCs w:val="28"/>
        </w:rPr>
      </w:pPr>
      <w:r w:rsidRPr="002037F5">
        <w:rPr>
          <w:rFonts w:cstheme="minorHAnsi"/>
          <w:sz w:val="28"/>
          <w:szCs w:val="28"/>
        </w:rPr>
        <w:t>Para</w:t>
      </w:r>
      <w:r w:rsidR="00B74590" w:rsidRPr="002037F5">
        <w:rPr>
          <w:rFonts w:cstheme="minorHAnsi"/>
          <w:sz w:val="28"/>
          <w:szCs w:val="28"/>
        </w:rPr>
        <w:t xml:space="preserve"> todos los efectos mi mandante</w:t>
      </w:r>
      <w:r w:rsidRPr="002037F5">
        <w:rPr>
          <w:rFonts w:cstheme="minorHAnsi"/>
          <w:sz w:val="28"/>
          <w:szCs w:val="28"/>
        </w:rPr>
        <w:t xml:space="preserve"> y yo recibimos notificaciones</w:t>
      </w:r>
      <w:r w:rsidR="0019750C" w:rsidRPr="002037F5">
        <w:rPr>
          <w:rFonts w:cstheme="minorHAnsi"/>
          <w:sz w:val="28"/>
          <w:szCs w:val="28"/>
        </w:rPr>
        <w:t xml:space="preserve"> al correo electrónico </w:t>
      </w:r>
      <w:hyperlink r:id="rId5" w:history="1">
        <w:r w:rsidR="0019750C" w:rsidRPr="002037F5">
          <w:rPr>
            <w:rStyle w:val="Hipervnculo"/>
            <w:rFonts w:cstheme="minorHAnsi"/>
            <w:sz w:val="28"/>
            <w:szCs w:val="28"/>
          </w:rPr>
          <w:t>juridicatmgranel@gamil.com</w:t>
        </w:r>
      </w:hyperlink>
      <w:r w:rsidR="0019750C" w:rsidRPr="002037F5">
        <w:rPr>
          <w:rFonts w:cstheme="minorHAnsi"/>
          <w:sz w:val="28"/>
          <w:szCs w:val="28"/>
        </w:rPr>
        <w:t xml:space="preserve"> o </w:t>
      </w:r>
      <w:r w:rsidRPr="002037F5">
        <w:rPr>
          <w:rFonts w:cstheme="minorHAnsi"/>
          <w:sz w:val="28"/>
          <w:szCs w:val="28"/>
        </w:rPr>
        <w:t xml:space="preserve"> en su despacho.</w:t>
      </w:r>
    </w:p>
    <w:p w:rsidR="00A134AB" w:rsidRPr="002037F5" w:rsidRDefault="008977BD" w:rsidP="00EC58B7">
      <w:pPr>
        <w:rPr>
          <w:rFonts w:cstheme="minorHAnsi"/>
          <w:sz w:val="28"/>
          <w:szCs w:val="28"/>
        </w:rPr>
      </w:pPr>
      <w:r>
        <w:rPr>
          <w:rFonts w:cstheme="minorHAnsi"/>
          <w:sz w:val="28"/>
          <w:szCs w:val="28"/>
        </w:rPr>
        <w:t>Muy respetuosamente,</w:t>
      </w:r>
    </w:p>
    <w:p w:rsidR="00EC58B7" w:rsidRPr="002037F5" w:rsidRDefault="008977BD" w:rsidP="00EC58B7">
      <w:pPr>
        <w:rPr>
          <w:rFonts w:cstheme="minorHAnsi"/>
          <w:sz w:val="28"/>
          <w:szCs w:val="28"/>
        </w:rPr>
      </w:pPr>
      <w:r>
        <w:rPr>
          <w:noProof/>
          <w:lang w:eastAsia="es-CO"/>
        </w:rPr>
        <w:drawing>
          <wp:anchor distT="0" distB="0" distL="114300" distR="114300" simplePos="0" relativeHeight="251659264" behindDoc="0" locked="0" layoutInCell="1" allowOverlap="1" wp14:anchorId="367A84A0" wp14:editId="153EBFCD">
            <wp:simplePos x="0" y="0"/>
            <wp:positionH relativeFrom="margin">
              <wp:align>left</wp:align>
            </wp:positionH>
            <wp:positionV relativeFrom="paragraph">
              <wp:posOffset>113030</wp:posOffset>
            </wp:positionV>
            <wp:extent cx="3009900" cy="857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ARYORY.png"/>
                    <pic:cNvPicPr/>
                  </pic:nvPicPr>
                  <pic:blipFill rotWithShape="1">
                    <a:blip r:embed="rId6" cstate="print">
                      <a:extLst>
                        <a:ext uri="{28A0092B-C50C-407E-A947-70E740481C1C}">
                          <a14:useLocalDpi xmlns:a14="http://schemas.microsoft.com/office/drawing/2010/main" val="0"/>
                        </a:ext>
                      </a:extLst>
                    </a:blip>
                    <a:srcRect t="46363" r="19218" b="41181"/>
                    <a:stretch/>
                  </pic:blipFill>
                  <pic:spPr bwMode="auto">
                    <a:xfrm>
                      <a:off x="0" y="0"/>
                      <a:ext cx="3009900" cy="857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8"/>
          <w:szCs w:val="28"/>
        </w:rPr>
        <w:t xml:space="preserve">                                                                             </w:t>
      </w:r>
    </w:p>
    <w:p w:rsidR="00817F57" w:rsidRDefault="00817F57" w:rsidP="008977BD">
      <w:pPr>
        <w:spacing w:after="0"/>
        <w:rPr>
          <w:rFonts w:cstheme="minorHAnsi"/>
          <w:sz w:val="28"/>
          <w:szCs w:val="28"/>
        </w:rPr>
      </w:pPr>
    </w:p>
    <w:p w:rsidR="008977BD" w:rsidRDefault="008977BD" w:rsidP="008977BD">
      <w:pPr>
        <w:spacing w:after="0"/>
        <w:rPr>
          <w:rFonts w:cstheme="minorHAnsi"/>
          <w:sz w:val="28"/>
          <w:szCs w:val="28"/>
        </w:rPr>
      </w:pPr>
    </w:p>
    <w:p w:rsidR="008977BD" w:rsidRDefault="008977BD" w:rsidP="008977BD">
      <w:pPr>
        <w:spacing w:after="0"/>
        <w:jc w:val="both"/>
        <w:rPr>
          <w:rFonts w:cstheme="minorHAnsi"/>
          <w:sz w:val="28"/>
          <w:szCs w:val="28"/>
        </w:rPr>
      </w:pPr>
    </w:p>
    <w:p w:rsidR="008977BD" w:rsidRDefault="008977BD" w:rsidP="008977BD">
      <w:pPr>
        <w:spacing w:after="0"/>
        <w:jc w:val="both"/>
        <w:rPr>
          <w:rFonts w:cstheme="minorHAnsi"/>
          <w:sz w:val="28"/>
          <w:szCs w:val="28"/>
        </w:rPr>
      </w:pPr>
      <w:r>
        <w:rPr>
          <w:rFonts w:cstheme="minorHAnsi"/>
          <w:sz w:val="28"/>
          <w:szCs w:val="28"/>
        </w:rPr>
        <w:t>ALEJANDRA VICTORIA DUQUE MOLINA</w:t>
      </w:r>
    </w:p>
    <w:p w:rsidR="003B38F1" w:rsidRPr="008977BD" w:rsidRDefault="008977BD" w:rsidP="008977BD">
      <w:pPr>
        <w:spacing w:after="0"/>
        <w:jc w:val="both"/>
        <w:rPr>
          <w:rFonts w:cstheme="minorHAnsi"/>
          <w:sz w:val="28"/>
          <w:szCs w:val="28"/>
        </w:rPr>
      </w:pPr>
      <w:r>
        <w:rPr>
          <w:rFonts w:cstheme="minorHAnsi"/>
          <w:sz w:val="28"/>
          <w:szCs w:val="28"/>
        </w:rPr>
        <w:t>Abogada TP. 228356 del C.S.J.</w:t>
      </w:r>
    </w:p>
    <w:sectPr w:rsidR="003B38F1" w:rsidRPr="008977BD" w:rsidSect="002125DE">
      <w:pgSz w:w="12240" w:h="15840" w:code="1"/>
      <w:pgMar w:top="1418" w:right="1134" w:bottom="204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750"/>
    <w:multiLevelType w:val="hybridMultilevel"/>
    <w:tmpl w:val="E0662D5A"/>
    <w:lvl w:ilvl="0" w:tplc="362A495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BD263C"/>
    <w:multiLevelType w:val="hybridMultilevel"/>
    <w:tmpl w:val="878437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CB5783"/>
    <w:multiLevelType w:val="hybridMultilevel"/>
    <w:tmpl w:val="313AF180"/>
    <w:lvl w:ilvl="0" w:tplc="DD188C9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7329F5"/>
    <w:multiLevelType w:val="hybridMultilevel"/>
    <w:tmpl w:val="87207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47C4D6D"/>
    <w:multiLevelType w:val="hybridMultilevel"/>
    <w:tmpl w:val="ECCC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CD6060"/>
    <w:multiLevelType w:val="hybridMultilevel"/>
    <w:tmpl w:val="FF2A9306"/>
    <w:lvl w:ilvl="0" w:tplc="2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71F22"/>
    <w:multiLevelType w:val="hybridMultilevel"/>
    <w:tmpl w:val="741CE2FE"/>
    <w:lvl w:ilvl="0" w:tplc="8EAE1BC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E2A61"/>
    <w:multiLevelType w:val="hybridMultilevel"/>
    <w:tmpl w:val="2AE86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0577CCF"/>
    <w:multiLevelType w:val="hybridMultilevel"/>
    <w:tmpl w:val="8DB4B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3"/>
  </w:num>
  <w:num w:numId="5">
    <w:abstractNumId w:val="4"/>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56"/>
    <w:rsid w:val="0000204B"/>
    <w:rsid w:val="00004FD0"/>
    <w:rsid w:val="0000505D"/>
    <w:rsid w:val="00017A3A"/>
    <w:rsid w:val="000510B3"/>
    <w:rsid w:val="00051FDF"/>
    <w:rsid w:val="00054BCB"/>
    <w:rsid w:val="000851E3"/>
    <w:rsid w:val="000927E6"/>
    <w:rsid w:val="000979A8"/>
    <w:rsid w:val="000A4094"/>
    <w:rsid w:val="000D5C47"/>
    <w:rsid w:val="000E1B84"/>
    <w:rsid w:val="000E6CE4"/>
    <w:rsid w:val="000E7EB8"/>
    <w:rsid w:val="0010127C"/>
    <w:rsid w:val="001103E4"/>
    <w:rsid w:val="00122B5D"/>
    <w:rsid w:val="00125A09"/>
    <w:rsid w:val="00131A28"/>
    <w:rsid w:val="001364F1"/>
    <w:rsid w:val="00137F36"/>
    <w:rsid w:val="00173A7F"/>
    <w:rsid w:val="0019750C"/>
    <w:rsid w:val="001A6242"/>
    <w:rsid w:val="001C6D06"/>
    <w:rsid w:val="001D062A"/>
    <w:rsid w:val="001D46B1"/>
    <w:rsid w:val="001F74FF"/>
    <w:rsid w:val="002037F5"/>
    <w:rsid w:val="00205FAB"/>
    <w:rsid w:val="002125DE"/>
    <w:rsid w:val="0023360B"/>
    <w:rsid w:val="0023531A"/>
    <w:rsid w:val="00263B51"/>
    <w:rsid w:val="00267355"/>
    <w:rsid w:val="00267DB6"/>
    <w:rsid w:val="00284BAB"/>
    <w:rsid w:val="002C5800"/>
    <w:rsid w:val="002D25B4"/>
    <w:rsid w:val="002E5E06"/>
    <w:rsid w:val="003219FD"/>
    <w:rsid w:val="00323991"/>
    <w:rsid w:val="00341956"/>
    <w:rsid w:val="00346C0C"/>
    <w:rsid w:val="00370385"/>
    <w:rsid w:val="0038761A"/>
    <w:rsid w:val="003A325D"/>
    <w:rsid w:val="003B38F1"/>
    <w:rsid w:val="003C52A2"/>
    <w:rsid w:val="003E0217"/>
    <w:rsid w:val="003E100D"/>
    <w:rsid w:val="003F203D"/>
    <w:rsid w:val="003F4F9C"/>
    <w:rsid w:val="004009B3"/>
    <w:rsid w:val="004127BF"/>
    <w:rsid w:val="00412B44"/>
    <w:rsid w:val="00421BD9"/>
    <w:rsid w:val="00425A71"/>
    <w:rsid w:val="004454A4"/>
    <w:rsid w:val="00445C10"/>
    <w:rsid w:val="00460E9E"/>
    <w:rsid w:val="0046241D"/>
    <w:rsid w:val="004910FC"/>
    <w:rsid w:val="004A0EC7"/>
    <w:rsid w:val="004D3FF8"/>
    <w:rsid w:val="004F3C9B"/>
    <w:rsid w:val="00504120"/>
    <w:rsid w:val="0050571A"/>
    <w:rsid w:val="00505E0D"/>
    <w:rsid w:val="00510B66"/>
    <w:rsid w:val="005233DD"/>
    <w:rsid w:val="00525F47"/>
    <w:rsid w:val="005275F0"/>
    <w:rsid w:val="00541A56"/>
    <w:rsid w:val="00563725"/>
    <w:rsid w:val="00570300"/>
    <w:rsid w:val="00577E26"/>
    <w:rsid w:val="0058422D"/>
    <w:rsid w:val="005A014E"/>
    <w:rsid w:val="005E2E78"/>
    <w:rsid w:val="00633D3C"/>
    <w:rsid w:val="00634564"/>
    <w:rsid w:val="006438F9"/>
    <w:rsid w:val="00661742"/>
    <w:rsid w:val="006753BA"/>
    <w:rsid w:val="00675B95"/>
    <w:rsid w:val="006A36AF"/>
    <w:rsid w:val="0073376F"/>
    <w:rsid w:val="00742205"/>
    <w:rsid w:val="007613ED"/>
    <w:rsid w:val="007632A4"/>
    <w:rsid w:val="0077421B"/>
    <w:rsid w:val="00797AD5"/>
    <w:rsid w:val="007A2682"/>
    <w:rsid w:val="007B0ACF"/>
    <w:rsid w:val="007B3FB0"/>
    <w:rsid w:val="007C0CE0"/>
    <w:rsid w:val="007E3638"/>
    <w:rsid w:val="00810200"/>
    <w:rsid w:val="0081468B"/>
    <w:rsid w:val="00817F57"/>
    <w:rsid w:val="00820964"/>
    <w:rsid w:val="00827DCD"/>
    <w:rsid w:val="00833E37"/>
    <w:rsid w:val="00847C8F"/>
    <w:rsid w:val="00852587"/>
    <w:rsid w:val="008959F4"/>
    <w:rsid w:val="008977BD"/>
    <w:rsid w:val="008A39C3"/>
    <w:rsid w:val="008B0CE7"/>
    <w:rsid w:val="008C1712"/>
    <w:rsid w:val="008C1723"/>
    <w:rsid w:val="008C54D2"/>
    <w:rsid w:val="008D011E"/>
    <w:rsid w:val="008D0A79"/>
    <w:rsid w:val="008D328A"/>
    <w:rsid w:val="008F5DBF"/>
    <w:rsid w:val="00902527"/>
    <w:rsid w:val="00923B06"/>
    <w:rsid w:val="00945E74"/>
    <w:rsid w:val="009518F9"/>
    <w:rsid w:val="009C1CF5"/>
    <w:rsid w:val="009C1CF7"/>
    <w:rsid w:val="009D302F"/>
    <w:rsid w:val="009E1032"/>
    <w:rsid w:val="009E4F8E"/>
    <w:rsid w:val="009E7B4A"/>
    <w:rsid w:val="009F125C"/>
    <w:rsid w:val="009F4108"/>
    <w:rsid w:val="00A07771"/>
    <w:rsid w:val="00A10CEB"/>
    <w:rsid w:val="00A134AB"/>
    <w:rsid w:val="00A21103"/>
    <w:rsid w:val="00A318D2"/>
    <w:rsid w:val="00A4613F"/>
    <w:rsid w:val="00A62F3B"/>
    <w:rsid w:val="00A77D1C"/>
    <w:rsid w:val="00A91360"/>
    <w:rsid w:val="00A95267"/>
    <w:rsid w:val="00AA25C1"/>
    <w:rsid w:val="00AA64C3"/>
    <w:rsid w:val="00AC17ED"/>
    <w:rsid w:val="00AC2BEB"/>
    <w:rsid w:val="00AC4C65"/>
    <w:rsid w:val="00AC6E7B"/>
    <w:rsid w:val="00AE7D76"/>
    <w:rsid w:val="00B242F8"/>
    <w:rsid w:val="00B517E5"/>
    <w:rsid w:val="00B656BF"/>
    <w:rsid w:val="00B74590"/>
    <w:rsid w:val="00BA1BE1"/>
    <w:rsid w:val="00BB79FA"/>
    <w:rsid w:val="00BD1CCD"/>
    <w:rsid w:val="00BD1E03"/>
    <w:rsid w:val="00C061AF"/>
    <w:rsid w:val="00C07332"/>
    <w:rsid w:val="00C32610"/>
    <w:rsid w:val="00C35097"/>
    <w:rsid w:val="00C51C80"/>
    <w:rsid w:val="00CA4AD1"/>
    <w:rsid w:val="00CB07CE"/>
    <w:rsid w:val="00CE1BBC"/>
    <w:rsid w:val="00CE2AAE"/>
    <w:rsid w:val="00CF7497"/>
    <w:rsid w:val="00D033F1"/>
    <w:rsid w:val="00D34472"/>
    <w:rsid w:val="00D400A6"/>
    <w:rsid w:val="00D423D7"/>
    <w:rsid w:val="00D629D9"/>
    <w:rsid w:val="00D64193"/>
    <w:rsid w:val="00D909A1"/>
    <w:rsid w:val="00D9104B"/>
    <w:rsid w:val="00D96A97"/>
    <w:rsid w:val="00DA3A56"/>
    <w:rsid w:val="00DB200C"/>
    <w:rsid w:val="00DB40D6"/>
    <w:rsid w:val="00DC466F"/>
    <w:rsid w:val="00DD28FA"/>
    <w:rsid w:val="00E435E6"/>
    <w:rsid w:val="00E54A8D"/>
    <w:rsid w:val="00E6505E"/>
    <w:rsid w:val="00EA0DF2"/>
    <w:rsid w:val="00EB0B9A"/>
    <w:rsid w:val="00EB5833"/>
    <w:rsid w:val="00EB5B9A"/>
    <w:rsid w:val="00EC58B7"/>
    <w:rsid w:val="00EC732D"/>
    <w:rsid w:val="00ED743E"/>
    <w:rsid w:val="00EE1291"/>
    <w:rsid w:val="00F12724"/>
    <w:rsid w:val="00F16478"/>
    <w:rsid w:val="00F2050A"/>
    <w:rsid w:val="00F22939"/>
    <w:rsid w:val="00F264B2"/>
    <w:rsid w:val="00F32362"/>
    <w:rsid w:val="00F33F5F"/>
    <w:rsid w:val="00F812BD"/>
    <w:rsid w:val="00FA385F"/>
    <w:rsid w:val="00FB0662"/>
    <w:rsid w:val="00FB4354"/>
    <w:rsid w:val="00FC6F67"/>
    <w:rsid w:val="00FF6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8126E-4CBD-43F0-A200-CB72F6C7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E0D"/>
    <w:pPr>
      <w:ind w:left="720"/>
      <w:contextualSpacing/>
    </w:pPr>
  </w:style>
  <w:style w:type="character" w:styleId="Hipervnculo">
    <w:name w:val="Hyperlink"/>
    <w:basedOn w:val="Fuentedeprrafopredeter"/>
    <w:uiPriority w:val="99"/>
    <w:unhideWhenUsed/>
    <w:rsid w:val="00EC7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uridicatmgranel@gam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6017</Words>
  <Characters>33096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admin</cp:lastModifiedBy>
  <cp:revision>2</cp:revision>
  <dcterms:created xsi:type="dcterms:W3CDTF">2020-10-28T14:44:00Z</dcterms:created>
  <dcterms:modified xsi:type="dcterms:W3CDTF">2020-10-28T14:44:00Z</dcterms:modified>
</cp:coreProperties>
</file>