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10"/>
        <w:gridCol w:w="344"/>
        <w:gridCol w:w="35"/>
        <w:gridCol w:w="404"/>
        <w:gridCol w:w="107"/>
        <w:gridCol w:w="110"/>
        <w:gridCol w:w="350"/>
        <w:gridCol w:w="11"/>
        <w:gridCol w:w="165"/>
        <w:gridCol w:w="217"/>
        <w:gridCol w:w="285"/>
        <w:gridCol w:w="204"/>
        <w:gridCol w:w="116"/>
        <w:gridCol w:w="60"/>
        <w:gridCol w:w="20"/>
        <w:gridCol w:w="10"/>
        <w:gridCol w:w="34"/>
        <w:gridCol w:w="368"/>
        <w:gridCol w:w="477"/>
        <w:gridCol w:w="16"/>
        <w:gridCol w:w="375"/>
        <w:gridCol w:w="201"/>
        <w:gridCol w:w="409"/>
        <w:gridCol w:w="158"/>
        <w:gridCol w:w="327"/>
        <w:gridCol w:w="88"/>
        <w:gridCol w:w="11"/>
        <w:gridCol w:w="567"/>
        <w:gridCol w:w="119"/>
        <w:gridCol w:w="252"/>
        <w:gridCol w:w="380"/>
        <w:gridCol w:w="75"/>
        <w:gridCol w:w="177"/>
        <w:gridCol w:w="8"/>
        <w:gridCol w:w="126"/>
        <w:gridCol w:w="7"/>
        <w:gridCol w:w="252"/>
        <w:gridCol w:w="420"/>
        <w:gridCol w:w="86"/>
        <w:gridCol w:w="693"/>
        <w:gridCol w:w="17"/>
        <w:gridCol w:w="73"/>
        <w:gridCol w:w="122"/>
        <w:gridCol w:w="241"/>
        <w:gridCol w:w="379"/>
        <w:gridCol w:w="364"/>
        <w:gridCol w:w="139"/>
        <w:gridCol w:w="329"/>
        <w:gridCol w:w="127"/>
      </w:tblGrid>
      <w:tr w:rsidR="00FB4F9B" w:rsidRPr="00FB4F9B" w:rsidTr="00645F98">
        <w:trPr>
          <w:trHeight w:val="20"/>
          <w:jc w:val="center"/>
        </w:trPr>
        <w:tc>
          <w:tcPr>
            <w:tcW w:w="125" w:type="dxa"/>
            <w:vMerge w:val="restart"/>
            <w:shd w:val="clear" w:color="auto" w:fill="auto"/>
            <w:vAlign w:val="center"/>
          </w:tcPr>
          <w:p w:rsidR="000253F1" w:rsidRPr="00FB4F9B" w:rsidRDefault="000253F1" w:rsidP="000C2FA4">
            <w:pPr>
              <w:jc w:val="center"/>
              <w:rPr>
                <w:rFonts w:ascii="Arial" w:hAnsi="Arial" w:cs="Arial"/>
                <w:sz w:val="18"/>
                <w:szCs w:val="18"/>
              </w:rPr>
            </w:pPr>
            <w:bookmarkStart w:id="0" w:name="_GoBack"/>
            <w:bookmarkEnd w:id="0"/>
          </w:p>
        </w:tc>
        <w:tc>
          <w:tcPr>
            <w:tcW w:w="11357" w:type="dxa"/>
            <w:gridSpan w:val="52"/>
            <w:tcBorders>
              <w:bottom w:val="double" w:sz="4" w:space="0" w:color="auto"/>
            </w:tcBorders>
            <w:shd w:val="clear" w:color="auto" w:fill="auto"/>
            <w:vAlign w:val="center"/>
          </w:tcPr>
          <w:p w:rsidR="000253F1" w:rsidRPr="00112C6D" w:rsidRDefault="000253F1" w:rsidP="000C2FA4">
            <w:pPr>
              <w:pStyle w:val="Ttulo2"/>
              <w:ind w:left="1080"/>
              <w:jc w:val="left"/>
              <w:rPr>
                <w:rFonts w:ascii="Arial" w:hAnsi="Arial" w:cs="Arial"/>
                <w:color w:val="auto"/>
                <w:sz w:val="8"/>
                <w:szCs w:val="8"/>
              </w:rPr>
            </w:pPr>
          </w:p>
        </w:tc>
        <w:tc>
          <w:tcPr>
            <w:tcW w:w="127" w:type="dxa"/>
            <w:vMerge w:val="restart"/>
            <w:shd w:val="clear" w:color="auto" w:fill="auto"/>
            <w:vAlign w:val="center"/>
          </w:tcPr>
          <w:p w:rsidR="000253F1" w:rsidRPr="00FB4F9B" w:rsidRDefault="000253F1" w:rsidP="000C2FA4">
            <w:pPr>
              <w:pStyle w:val="Ttulo2"/>
              <w:ind w:left="1080"/>
              <w:jc w:val="left"/>
              <w:rPr>
                <w:rFonts w:ascii="Arial" w:hAnsi="Arial" w:cs="Arial"/>
                <w:color w:val="auto"/>
                <w:sz w:val="18"/>
                <w:szCs w:val="18"/>
              </w:rPr>
            </w:pPr>
          </w:p>
        </w:tc>
      </w:tr>
      <w:tr w:rsidR="00FB4F9B" w:rsidRPr="00FB4F9B" w:rsidTr="00645F98">
        <w:trPr>
          <w:trHeight w:val="510"/>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FB4F9B" w:rsidRDefault="000253F1" w:rsidP="00FD6D35">
            <w:pPr>
              <w:pStyle w:val="Ttulo2"/>
              <w:numPr>
                <w:ilvl w:val="0"/>
                <w:numId w:val="3"/>
              </w:numPr>
              <w:rPr>
                <w:rFonts w:ascii="Arial" w:hAnsi="Arial" w:cs="Arial"/>
                <w:color w:val="auto"/>
                <w:sz w:val="18"/>
                <w:szCs w:val="18"/>
              </w:rPr>
            </w:pPr>
            <w:r w:rsidRPr="00FB4F9B">
              <w:rPr>
                <w:rFonts w:ascii="Arial" w:hAnsi="Arial" w:cs="Arial"/>
                <w:color w:val="auto"/>
                <w:sz w:val="18"/>
                <w:szCs w:val="18"/>
              </w:rPr>
              <w:t>INFORMACIÓN BÁSICA DEL EMPLEADO</w:t>
            </w: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194"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567" w:type="dxa"/>
            <w:gridSpan w:val="2"/>
            <w:tcBorders>
              <w:top w:val="nil"/>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426" w:type="dxa"/>
            <w:gridSpan w:val="3"/>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567"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783" w:type="dxa"/>
            <w:gridSpan w:val="3"/>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63"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FB4F9B" w:rsidRDefault="000253F1" w:rsidP="000C2FA4">
            <w:pPr>
              <w:pStyle w:val="Ttulo2"/>
              <w:ind w:left="360"/>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40"/>
          <w:jc w:val="center"/>
        </w:trPr>
        <w:tc>
          <w:tcPr>
            <w:tcW w:w="125" w:type="dxa"/>
            <w:vMerge/>
            <w:tcBorders>
              <w:right w:val="double" w:sz="4" w:space="0" w:color="auto"/>
            </w:tcBorders>
            <w:shd w:val="clear" w:color="auto" w:fill="auto"/>
            <w:vAlign w:val="center"/>
          </w:tcPr>
          <w:p w:rsidR="009457B4" w:rsidRPr="00FB4F9B" w:rsidRDefault="009457B4"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r w:rsidRPr="00FB4F9B">
              <w:rPr>
                <w:rFonts w:ascii="Arial" w:hAnsi="Arial" w:cs="Arial"/>
                <w:color w:val="auto"/>
                <w:sz w:val="16"/>
                <w:szCs w:val="16"/>
              </w:rPr>
              <w:t>NOMBRE</w:t>
            </w:r>
          </w:p>
        </w:tc>
        <w:tc>
          <w:tcPr>
            <w:tcW w:w="2634" w:type="dxa"/>
            <w:gridSpan w:val="13"/>
            <w:tcBorders>
              <w:top w:val="nil"/>
              <w:left w:val="nil"/>
              <w:bottom w:val="single" w:sz="4" w:space="0" w:color="auto"/>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p>
        </w:tc>
        <w:tc>
          <w:tcPr>
            <w:tcW w:w="240" w:type="dxa"/>
            <w:gridSpan w:val="5"/>
            <w:tcBorders>
              <w:top w:val="nil"/>
              <w:left w:val="nil"/>
              <w:bottom w:val="nil"/>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p>
        </w:tc>
        <w:tc>
          <w:tcPr>
            <w:tcW w:w="1437" w:type="dxa"/>
            <w:gridSpan w:val="5"/>
            <w:tcBorders>
              <w:top w:val="nil"/>
              <w:left w:val="nil"/>
              <w:bottom w:val="nil"/>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r w:rsidRPr="00FB4F9B">
              <w:rPr>
                <w:rFonts w:ascii="Arial" w:hAnsi="Arial" w:cs="Arial"/>
                <w:color w:val="auto"/>
                <w:sz w:val="16"/>
                <w:szCs w:val="16"/>
              </w:rPr>
              <w:t>APELLIDOS</w:t>
            </w:r>
          </w:p>
        </w:tc>
        <w:tc>
          <w:tcPr>
            <w:tcW w:w="2571" w:type="dxa"/>
            <w:gridSpan w:val="12"/>
            <w:tcBorders>
              <w:top w:val="nil"/>
              <w:left w:val="nil"/>
              <w:bottom w:val="single" w:sz="4" w:space="0" w:color="auto"/>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p>
        </w:tc>
        <w:tc>
          <w:tcPr>
            <w:tcW w:w="1541" w:type="dxa"/>
            <w:gridSpan w:val="6"/>
            <w:tcBorders>
              <w:top w:val="nil"/>
              <w:left w:val="nil"/>
              <w:bottom w:val="nil"/>
              <w:right w:val="nil"/>
            </w:tcBorders>
            <w:shd w:val="clear" w:color="auto" w:fill="auto"/>
            <w:vAlign w:val="center"/>
          </w:tcPr>
          <w:p w:rsidR="009457B4" w:rsidRPr="00FB4F9B" w:rsidRDefault="009457B4" w:rsidP="000C2FA4">
            <w:pPr>
              <w:pStyle w:val="Ttulo2"/>
              <w:jc w:val="left"/>
              <w:rPr>
                <w:rFonts w:ascii="Arial" w:hAnsi="Arial" w:cs="Arial"/>
                <w:color w:val="auto"/>
                <w:sz w:val="16"/>
                <w:szCs w:val="16"/>
              </w:rPr>
            </w:pPr>
            <w:r w:rsidRPr="00FB4F9B">
              <w:rPr>
                <w:rFonts w:ascii="Arial" w:hAnsi="Arial" w:cs="Arial"/>
                <w:color w:val="auto"/>
                <w:sz w:val="16"/>
                <w:szCs w:val="16"/>
              </w:rPr>
              <w:t>CÉDULA No.</w:t>
            </w:r>
          </w:p>
        </w:tc>
        <w:tc>
          <w:tcPr>
            <w:tcW w:w="1574" w:type="dxa"/>
            <w:gridSpan w:val="6"/>
            <w:tcBorders>
              <w:top w:val="nil"/>
              <w:left w:val="nil"/>
              <w:bottom w:val="single" w:sz="4" w:space="0" w:color="auto"/>
              <w:right w:val="double" w:sz="4" w:space="0" w:color="auto"/>
            </w:tcBorders>
            <w:shd w:val="clear" w:color="auto" w:fill="auto"/>
            <w:vAlign w:val="center"/>
          </w:tcPr>
          <w:p w:rsidR="009457B4" w:rsidRPr="00FB4F9B" w:rsidRDefault="009457B4"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9457B4" w:rsidRPr="00FB4F9B" w:rsidRDefault="009457B4"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8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6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40"/>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r w:rsidRPr="00FB4F9B">
              <w:rPr>
                <w:rFonts w:ascii="Arial" w:hAnsi="Arial" w:cs="Arial"/>
                <w:color w:val="auto"/>
                <w:sz w:val="16"/>
                <w:szCs w:val="16"/>
              </w:rPr>
              <w:t>ENTIDAD</w:t>
            </w:r>
          </w:p>
        </w:tc>
        <w:tc>
          <w:tcPr>
            <w:tcW w:w="2810" w:type="dxa"/>
            <w:gridSpan w:val="15"/>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r w:rsidRPr="00FB4F9B">
              <w:rPr>
                <w:rFonts w:ascii="Arial" w:hAnsi="Arial" w:cs="Arial"/>
                <w:color w:val="auto"/>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548" w:type="dxa"/>
            <w:gridSpan w:val="7"/>
            <w:tcBorders>
              <w:top w:val="nil"/>
              <w:left w:val="nil"/>
              <w:bottom w:val="nil"/>
              <w:right w:val="nil"/>
            </w:tcBorders>
            <w:shd w:val="clear" w:color="auto" w:fill="auto"/>
            <w:vAlign w:val="center"/>
          </w:tcPr>
          <w:p w:rsidR="000253F1" w:rsidRPr="00FB4F9B" w:rsidRDefault="004E0564" w:rsidP="000C2FA4">
            <w:pPr>
              <w:pStyle w:val="Ttulo2"/>
              <w:jc w:val="left"/>
              <w:rPr>
                <w:rFonts w:ascii="Arial" w:hAnsi="Arial" w:cs="Arial"/>
                <w:color w:val="auto"/>
                <w:sz w:val="16"/>
                <w:szCs w:val="16"/>
              </w:rPr>
            </w:pPr>
            <w:r w:rsidRPr="00FB4F9B">
              <w:rPr>
                <w:rFonts w:ascii="Arial" w:hAnsi="Arial" w:cs="Arial"/>
                <w:color w:val="auto"/>
                <w:sz w:val="16"/>
                <w:szCs w:val="16"/>
              </w:rPr>
              <w:t>CIUDAD/DPTO.</w:t>
            </w:r>
          </w:p>
        </w:tc>
        <w:tc>
          <w:tcPr>
            <w:tcW w:w="1574" w:type="dxa"/>
            <w:gridSpan w:val="6"/>
            <w:tcBorders>
              <w:top w:val="nil"/>
              <w:left w:val="nil"/>
              <w:bottom w:val="single" w:sz="4" w:space="0" w:color="auto"/>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8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63" w:type="dxa"/>
            <w:gridSpan w:val="2"/>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4E0564" w:rsidRPr="00FB4F9B" w:rsidTr="00645F98">
        <w:trPr>
          <w:trHeight w:val="340"/>
          <w:jc w:val="center"/>
        </w:trPr>
        <w:tc>
          <w:tcPr>
            <w:tcW w:w="125" w:type="dxa"/>
            <w:vMerge/>
            <w:tcBorders>
              <w:right w:val="double" w:sz="4" w:space="0" w:color="auto"/>
            </w:tcBorders>
            <w:shd w:val="clear" w:color="auto" w:fill="auto"/>
            <w:vAlign w:val="center"/>
          </w:tcPr>
          <w:p w:rsidR="004E0564" w:rsidRPr="00FB4F9B" w:rsidRDefault="004E0564" w:rsidP="000C2FA4">
            <w:pPr>
              <w:jc w:val="center"/>
              <w:rPr>
                <w:rFonts w:ascii="Arial" w:hAnsi="Arial" w:cs="Arial"/>
                <w:b/>
                <w:sz w:val="18"/>
                <w:szCs w:val="18"/>
              </w:rPr>
            </w:pPr>
          </w:p>
        </w:tc>
        <w:tc>
          <w:tcPr>
            <w:tcW w:w="1973" w:type="dxa"/>
            <w:gridSpan w:val="6"/>
            <w:tcBorders>
              <w:top w:val="nil"/>
              <w:left w:val="double" w:sz="4" w:space="0" w:color="auto"/>
              <w:bottom w:val="nil"/>
              <w:right w:val="nil"/>
            </w:tcBorders>
            <w:shd w:val="clear" w:color="auto" w:fill="auto"/>
            <w:vAlign w:val="center"/>
          </w:tcPr>
          <w:p w:rsidR="004E0564" w:rsidRPr="00FB4F9B" w:rsidRDefault="004E0564" w:rsidP="000C2FA4">
            <w:pPr>
              <w:pStyle w:val="Ttulo2"/>
              <w:jc w:val="left"/>
              <w:rPr>
                <w:rFonts w:ascii="Arial" w:hAnsi="Arial" w:cs="Arial"/>
                <w:color w:val="auto"/>
                <w:sz w:val="16"/>
                <w:szCs w:val="16"/>
              </w:rPr>
            </w:pPr>
            <w:r w:rsidRPr="00FB4F9B">
              <w:rPr>
                <w:rFonts w:ascii="Arial" w:hAnsi="Arial" w:cs="Arial"/>
                <w:color w:val="auto"/>
                <w:sz w:val="16"/>
                <w:szCs w:val="16"/>
              </w:rPr>
              <w:t>CARGO EN CARRERA</w:t>
            </w:r>
          </w:p>
        </w:tc>
        <w:tc>
          <w:tcPr>
            <w:tcW w:w="6128" w:type="dxa"/>
            <w:gridSpan w:val="31"/>
            <w:tcBorders>
              <w:top w:val="nil"/>
              <w:left w:val="nil"/>
              <w:bottom w:val="single" w:sz="4" w:space="0" w:color="auto"/>
              <w:right w:val="nil"/>
            </w:tcBorders>
            <w:shd w:val="clear" w:color="auto" w:fill="auto"/>
            <w:vAlign w:val="center"/>
          </w:tcPr>
          <w:p w:rsidR="004E0564" w:rsidRPr="00FB4F9B" w:rsidRDefault="004E0564"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4E0564" w:rsidRPr="00FB4F9B" w:rsidRDefault="004E0564" w:rsidP="000C2FA4">
            <w:pPr>
              <w:pStyle w:val="Ttulo2"/>
              <w:jc w:val="left"/>
              <w:rPr>
                <w:rFonts w:ascii="Arial" w:hAnsi="Arial" w:cs="Arial"/>
                <w:color w:val="auto"/>
                <w:sz w:val="16"/>
                <w:szCs w:val="16"/>
              </w:rPr>
            </w:pPr>
          </w:p>
        </w:tc>
        <w:tc>
          <w:tcPr>
            <w:tcW w:w="1548" w:type="dxa"/>
            <w:gridSpan w:val="7"/>
            <w:tcBorders>
              <w:top w:val="nil"/>
              <w:left w:val="nil"/>
              <w:bottom w:val="nil"/>
              <w:right w:val="single" w:sz="4" w:space="0" w:color="auto"/>
            </w:tcBorders>
            <w:shd w:val="clear" w:color="auto" w:fill="auto"/>
            <w:vAlign w:val="center"/>
          </w:tcPr>
          <w:p w:rsidR="004E0564" w:rsidRPr="00FB4F9B" w:rsidRDefault="004E0564" w:rsidP="000C2FA4">
            <w:pPr>
              <w:pStyle w:val="Ttulo2"/>
              <w:jc w:val="left"/>
              <w:rPr>
                <w:rFonts w:ascii="Arial" w:hAnsi="Arial" w:cs="Arial"/>
                <w:color w:val="auto"/>
                <w:sz w:val="16"/>
                <w:szCs w:val="16"/>
              </w:rPr>
            </w:pPr>
            <w:r w:rsidRPr="00FB4F9B">
              <w:rPr>
                <w:rFonts w:ascii="Arial" w:hAnsi="Arial" w:cs="Arial"/>
                <w:color w:val="auto"/>
                <w:sz w:val="16"/>
                <w:szCs w:val="16"/>
              </w:rPr>
              <w:t>FECHA DE POSESIÓN</w:t>
            </w: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564" w:rsidRPr="00DB461D" w:rsidRDefault="004E0564"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4E0564" w:rsidRPr="00DB461D" w:rsidRDefault="004E0564"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564" w:rsidRPr="00DB461D" w:rsidRDefault="004E0564"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329" w:type="dxa"/>
            <w:tcBorders>
              <w:top w:val="nil"/>
              <w:left w:val="single" w:sz="4" w:space="0" w:color="auto"/>
              <w:bottom w:val="nil"/>
              <w:right w:val="double" w:sz="4" w:space="0" w:color="auto"/>
            </w:tcBorders>
            <w:shd w:val="clear" w:color="auto" w:fill="auto"/>
            <w:vAlign w:val="center"/>
          </w:tcPr>
          <w:p w:rsidR="004E0564" w:rsidRPr="00FB4F9B" w:rsidRDefault="004E0564"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4E0564" w:rsidRPr="00FB4F9B" w:rsidRDefault="004E0564"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8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6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40"/>
          <w:jc w:val="center"/>
        </w:trPr>
        <w:tc>
          <w:tcPr>
            <w:tcW w:w="125" w:type="dxa"/>
            <w:vMerge/>
            <w:tcBorders>
              <w:right w:val="double" w:sz="4" w:space="0" w:color="auto"/>
            </w:tcBorders>
            <w:shd w:val="clear" w:color="auto" w:fill="auto"/>
            <w:vAlign w:val="center"/>
          </w:tcPr>
          <w:p w:rsidR="00AD0986" w:rsidRPr="00FB4F9B"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CARGO EN PROVISIONALIDAD</w:t>
            </w:r>
          </w:p>
        </w:tc>
        <w:tc>
          <w:tcPr>
            <w:tcW w:w="2408" w:type="dxa"/>
            <w:gridSpan w:val="13"/>
            <w:tcBorders>
              <w:top w:val="nil"/>
              <w:left w:val="nil"/>
              <w:bottom w:val="single" w:sz="4" w:space="0" w:color="auto"/>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ENTIDAD</w:t>
            </w:r>
          </w:p>
        </w:tc>
        <w:tc>
          <w:tcPr>
            <w:tcW w:w="2563" w:type="dxa"/>
            <w:gridSpan w:val="11"/>
            <w:tcBorders>
              <w:top w:val="nil"/>
              <w:left w:val="nil"/>
              <w:bottom w:val="single" w:sz="4" w:space="0" w:color="auto"/>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548" w:type="dxa"/>
            <w:gridSpan w:val="7"/>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DEPENDENCIA</w:t>
            </w:r>
          </w:p>
        </w:tc>
        <w:tc>
          <w:tcPr>
            <w:tcW w:w="1574" w:type="dxa"/>
            <w:gridSpan w:val="6"/>
            <w:tcBorders>
              <w:top w:val="nil"/>
              <w:left w:val="nil"/>
              <w:bottom w:val="single" w:sz="4" w:space="0" w:color="auto"/>
              <w:right w:val="double" w:sz="4" w:space="0" w:color="auto"/>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FB4F9B" w:rsidRDefault="00AD0986"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26" w:type="dxa"/>
            <w:gridSpan w:val="3"/>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83" w:type="dxa"/>
            <w:gridSpan w:val="3"/>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63" w:type="dxa"/>
            <w:gridSpan w:val="2"/>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97"/>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r w:rsidRPr="00FB4F9B">
              <w:rPr>
                <w:rFonts w:ascii="Arial" w:hAnsi="Arial" w:cs="Arial"/>
                <w:color w:val="auto"/>
                <w:sz w:val="16"/>
                <w:szCs w:val="16"/>
              </w:rPr>
              <w:t>CIUDAD/DPTO.</w:t>
            </w:r>
          </w:p>
        </w:tc>
        <w:tc>
          <w:tcPr>
            <w:tcW w:w="2408" w:type="dxa"/>
            <w:gridSpan w:val="13"/>
            <w:tcBorders>
              <w:top w:val="nil"/>
              <w:left w:val="nil"/>
              <w:bottom w:val="single" w:sz="4" w:space="0" w:color="auto"/>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r w:rsidRPr="00FB4F9B">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66" w:type="dxa"/>
            <w:gridSpan w:val="5"/>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r w:rsidRPr="00FB4F9B">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B461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nil"/>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nil"/>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783" w:type="dxa"/>
            <w:gridSpan w:val="3"/>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63" w:type="dxa"/>
            <w:gridSpan w:val="2"/>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97"/>
          <w:jc w:val="center"/>
        </w:trPr>
        <w:tc>
          <w:tcPr>
            <w:tcW w:w="125" w:type="dxa"/>
            <w:vMerge/>
            <w:tcBorders>
              <w:right w:val="double" w:sz="4" w:space="0" w:color="auto"/>
            </w:tcBorders>
            <w:shd w:val="clear" w:color="auto" w:fill="auto"/>
            <w:vAlign w:val="center"/>
          </w:tcPr>
          <w:p w:rsidR="00AD0986" w:rsidRPr="00FB4F9B" w:rsidRDefault="00AD0986" w:rsidP="000C2FA4">
            <w:pPr>
              <w:jc w:val="center"/>
              <w:rPr>
                <w:rFonts w:ascii="Arial" w:hAnsi="Arial" w:cs="Arial"/>
                <w:b/>
                <w:sz w:val="18"/>
                <w:szCs w:val="18"/>
              </w:rPr>
            </w:pPr>
          </w:p>
        </w:tc>
        <w:tc>
          <w:tcPr>
            <w:tcW w:w="2519" w:type="dxa"/>
            <w:gridSpan w:val="9"/>
            <w:tcBorders>
              <w:top w:val="nil"/>
              <w:left w:val="double" w:sz="4" w:space="0" w:color="auto"/>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773" w:type="dxa"/>
            <w:gridSpan w:val="6"/>
            <w:tcBorders>
              <w:top w:val="nil"/>
              <w:left w:val="nil"/>
              <w:bottom w:val="nil"/>
              <w:right w:val="nil"/>
            </w:tcBorders>
            <w:shd w:val="clear" w:color="auto" w:fill="auto"/>
            <w:vAlign w:val="center"/>
          </w:tcPr>
          <w:p w:rsidR="00AD0986" w:rsidRPr="00FB4F9B" w:rsidRDefault="00AD0986" w:rsidP="000C2FA4">
            <w:pPr>
              <w:pStyle w:val="Ttulo2"/>
              <w:jc w:val="left"/>
              <w:rPr>
                <w:rFonts w:ascii="Arial" w:hAnsi="Arial" w:cs="Arial"/>
                <w:color w:val="auto"/>
                <w:sz w:val="16"/>
                <w:szCs w:val="16"/>
              </w:rPr>
            </w:pPr>
            <w:r w:rsidRPr="00FB4F9B">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B461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FB4F9B"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FB4F9B" w:rsidRDefault="00AD0986" w:rsidP="000C2FA4">
            <w:pPr>
              <w:pStyle w:val="Ttulo2"/>
              <w:jc w:val="left"/>
              <w:rPr>
                <w:rFonts w:ascii="Arial" w:hAnsi="Arial" w:cs="Arial"/>
                <w:b w:val="0"/>
                <w:color w:val="auto"/>
                <w:sz w:val="18"/>
                <w:szCs w:val="18"/>
              </w:rPr>
            </w:pPr>
          </w:p>
        </w:tc>
      </w:tr>
      <w:tr w:rsidR="00FB4F9B" w:rsidRPr="00FB4F9B" w:rsidTr="00645F98">
        <w:trPr>
          <w:trHeight w:val="19"/>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single" w:sz="4" w:space="0" w:color="auto"/>
              <w:right w:val="nil"/>
            </w:tcBorders>
            <w:shd w:val="clear" w:color="auto" w:fill="auto"/>
            <w:vAlign w:val="center"/>
          </w:tcPr>
          <w:p w:rsidR="000253F1" w:rsidRPr="00DB461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783" w:type="dxa"/>
            <w:gridSpan w:val="3"/>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6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FB4F9B"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397"/>
          <w:jc w:val="center"/>
        </w:trPr>
        <w:tc>
          <w:tcPr>
            <w:tcW w:w="125" w:type="dxa"/>
            <w:vMerge/>
            <w:tcBorders>
              <w:right w:val="double" w:sz="4" w:space="0" w:color="auto"/>
            </w:tcBorders>
            <w:shd w:val="clear" w:color="auto" w:fill="auto"/>
            <w:vAlign w:val="center"/>
          </w:tcPr>
          <w:p w:rsidR="00916E94" w:rsidRPr="00FB4F9B" w:rsidRDefault="00916E94" w:rsidP="00916E94">
            <w:pPr>
              <w:jc w:val="center"/>
              <w:rPr>
                <w:rFonts w:ascii="Arial" w:hAnsi="Arial" w:cs="Arial"/>
                <w:b/>
                <w:sz w:val="18"/>
                <w:szCs w:val="18"/>
              </w:rPr>
            </w:pPr>
          </w:p>
        </w:tc>
        <w:tc>
          <w:tcPr>
            <w:tcW w:w="2979" w:type="dxa"/>
            <w:gridSpan w:val="11"/>
            <w:tcBorders>
              <w:top w:val="nil"/>
              <w:left w:val="double" w:sz="4" w:space="0" w:color="auto"/>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r w:rsidRPr="00FB4F9B">
              <w:rPr>
                <w:rFonts w:ascii="Arial" w:hAnsi="Arial" w:cs="Arial"/>
                <w:color w:val="auto"/>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01" w:type="dxa"/>
            <w:tcBorders>
              <w:top w:val="nil"/>
              <w:left w:val="nil"/>
              <w:bottom w:val="nil"/>
              <w:right w:val="single" w:sz="4" w:space="0" w:color="auto"/>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DB461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6E94" w:rsidRPr="00DB461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6E94" w:rsidRPr="00DB461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461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783" w:type="dxa"/>
            <w:gridSpan w:val="3"/>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63"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916E94" w:rsidRPr="00FB4F9B" w:rsidRDefault="00916E94" w:rsidP="00916E9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916E94" w:rsidRPr="00FB4F9B" w:rsidRDefault="00916E94" w:rsidP="00916E94">
            <w:pPr>
              <w:pStyle w:val="Ttulo2"/>
              <w:jc w:val="left"/>
              <w:rPr>
                <w:rFonts w:ascii="Arial" w:hAnsi="Arial" w:cs="Arial"/>
                <w:b w:val="0"/>
                <w:color w:val="auto"/>
                <w:sz w:val="18"/>
                <w:szCs w:val="18"/>
              </w:rPr>
            </w:pPr>
          </w:p>
        </w:tc>
      </w:tr>
      <w:tr w:rsidR="00FB4F9B" w:rsidRPr="00FB4F9B" w:rsidTr="00645F98">
        <w:trPr>
          <w:trHeight w:val="20"/>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79"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511"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85"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80" w:type="dxa"/>
            <w:gridSpan w:val="3"/>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889" w:type="dxa"/>
            <w:gridSpan w:val="4"/>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01"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426" w:type="dxa"/>
            <w:gridSpan w:val="3"/>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567"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119"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52"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80"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783" w:type="dxa"/>
            <w:gridSpan w:val="3"/>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63"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FB4F9B" w:rsidRDefault="000253F1" w:rsidP="000C2FA4">
            <w:pPr>
              <w:pStyle w:val="Ttulo2"/>
              <w:ind w:left="360"/>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112C6D" w:rsidRPr="00FB4F9B" w:rsidTr="00645F98">
        <w:trPr>
          <w:trHeight w:val="20"/>
          <w:jc w:val="center"/>
        </w:trPr>
        <w:tc>
          <w:tcPr>
            <w:tcW w:w="125" w:type="dxa"/>
            <w:vMerge/>
            <w:tcBorders>
              <w:right w:val="double" w:sz="4" w:space="0" w:color="auto"/>
            </w:tcBorders>
            <w:shd w:val="clear" w:color="auto" w:fill="auto"/>
            <w:vAlign w:val="center"/>
          </w:tcPr>
          <w:p w:rsidR="00112C6D" w:rsidRPr="00FB4F9B" w:rsidRDefault="00112C6D" w:rsidP="000C2FA4">
            <w:pPr>
              <w:jc w:val="center"/>
              <w:rPr>
                <w:rFonts w:ascii="Arial" w:hAnsi="Arial" w:cs="Arial"/>
                <w:b/>
                <w:sz w:val="18"/>
                <w:szCs w:val="18"/>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112C6D" w:rsidRPr="00112C6D" w:rsidRDefault="00112C6D" w:rsidP="00112C6D">
            <w:pPr>
              <w:pStyle w:val="Ttulo2"/>
              <w:ind w:left="360"/>
              <w:jc w:val="left"/>
              <w:rPr>
                <w:rFonts w:ascii="Arial" w:hAnsi="Arial" w:cs="Arial"/>
                <w:color w:val="auto"/>
                <w:sz w:val="8"/>
                <w:szCs w:val="8"/>
              </w:rPr>
            </w:pPr>
          </w:p>
        </w:tc>
        <w:tc>
          <w:tcPr>
            <w:tcW w:w="127" w:type="dxa"/>
            <w:vMerge/>
            <w:tcBorders>
              <w:left w:val="double" w:sz="4" w:space="0" w:color="auto"/>
            </w:tcBorders>
            <w:shd w:val="clear" w:color="auto" w:fill="auto"/>
            <w:vAlign w:val="center"/>
          </w:tcPr>
          <w:p w:rsidR="00112C6D" w:rsidRPr="00FB4F9B" w:rsidRDefault="00112C6D" w:rsidP="000C2FA4">
            <w:pPr>
              <w:pStyle w:val="Ttulo2"/>
              <w:jc w:val="left"/>
              <w:rPr>
                <w:rFonts w:ascii="Arial" w:hAnsi="Arial" w:cs="Arial"/>
                <w:b w:val="0"/>
                <w:color w:val="auto"/>
                <w:sz w:val="18"/>
                <w:szCs w:val="18"/>
              </w:rPr>
            </w:pPr>
          </w:p>
        </w:tc>
      </w:tr>
      <w:tr w:rsidR="00FB4F9B" w:rsidRPr="00FB4F9B" w:rsidTr="00645F98">
        <w:trPr>
          <w:trHeight w:val="510"/>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FB4F9B" w:rsidRDefault="000253F1" w:rsidP="00FD6D35">
            <w:pPr>
              <w:pStyle w:val="Ttulo2"/>
              <w:numPr>
                <w:ilvl w:val="0"/>
                <w:numId w:val="3"/>
              </w:numPr>
              <w:rPr>
                <w:rFonts w:ascii="Arial" w:hAnsi="Arial" w:cs="Arial"/>
                <w:b w:val="0"/>
                <w:color w:val="auto"/>
                <w:sz w:val="18"/>
                <w:szCs w:val="18"/>
              </w:rPr>
            </w:pPr>
            <w:r w:rsidRPr="00FB4F9B">
              <w:rPr>
                <w:rFonts w:ascii="Arial" w:hAnsi="Arial" w:cs="Arial"/>
                <w:color w:val="auto"/>
                <w:sz w:val="18"/>
                <w:szCs w:val="18"/>
              </w:rPr>
              <w:t>CALIFICACIÓN INTEGRAL DE SERVICIOS</w:t>
            </w:r>
          </w:p>
        </w:tc>
        <w:tc>
          <w:tcPr>
            <w:tcW w:w="127" w:type="dxa"/>
            <w:vMerge/>
            <w:tcBorders>
              <w:left w:val="double" w:sz="4" w:space="0" w:color="auto"/>
            </w:tcBorders>
            <w:shd w:val="clear" w:color="auto" w:fill="auto"/>
            <w:vAlign w:val="center"/>
          </w:tcPr>
          <w:p w:rsidR="000253F1" w:rsidRPr="00FB4F9B" w:rsidRDefault="000253F1" w:rsidP="000C2FA4">
            <w:pPr>
              <w:pStyle w:val="Ttulo2"/>
              <w:jc w:val="left"/>
              <w:rPr>
                <w:rFonts w:ascii="Arial" w:hAnsi="Arial" w:cs="Arial"/>
                <w:b w:val="0"/>
                <w:color w:val="auto"/>
                <w:sz w:val="18"/>
                <w:szCs w:val="18"/>
              </w:rPr>
            </w:pPr>
          </w:p>
        </w:tc>
      </w:tr>
      <w:tr w:rsidR="00FB4F9B" w:rsidRPr="00FB4F9B" w:rsidTr="00645F98">
        <w:trPr>
          <w:trHeight w:val="117"/>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b/>
                <w:sz w:val="18"/>
                <w:szCs w:val="18"/>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FB4F9B" w:rsidRDefault="000253F1" w:rsidP="000C2FA4">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0253F1" w:rsidRPr="00FB4F9B" w:rsidRDefault="000253F1" w:rsidP="000C2FA4">
            <w:pPr>
              <w:ind w:left="360"/>
              <w:jc w:val="center"/>
              <w:rPr>
                <w:rFonts w:ascii="Arial" w:hAnsi="Arial" w:cs="Arial"/>
                <w:b/>
                <w:sz w:val="18"/>
                <w:szCs w:val="18"/>
              </w:rPr>
            </w:pPr>
          </w:p>
        </w:tc>
      </w:tr>
      <w:tr w:rsidR="00FB4F9B" w:rsidRPr="00FB4F9B" w:rsidTr="00645F98">
        <w:trPr>
          <w:trHeight w:val="510"/>
          <w:jc w:val="center"/>
        </w:trPr>
        <w:tc>
          <w:tcPr>
            <w:tcW w:w="125" w:type="dxa"/>
            <w:vMerge/>
            <w:tcBorders>
              <w:right w:val="double" w:sz="4" w:space="0" w:color="auto"/>
            </w:tcBorders>
            <w:shd w:val="clear" w:color="auto" w:fill="auto"/>
            <w:vAlign w:val="center"/>
          </w:tcPr>
          <w:p w:rsidR="000253F1" w:rsidRPr="00FB4F9B" w:rsidRDefault="000253F1" w:rsidP="000C2FA4">
            <w:pPr>
              <w:jc w:val="center"/>
              <w:rPr>
                <w:rFonts w:ascii="Arial" w:hAnsi="Arial" w:cs="Arial"/>
                <w:sz w:val="16"/>
                <w:szCs w:val="16"/>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FB4F9B" w:rsidRDefault="000253F1" w:rsidP="00FD6D35">
            <w:pPr>
              <w:pStyle w:val="Ttulo2"/>
              <w:numPr>
                <w:ilvl w:val="0"/>
                <w:numId w:val="6"/>
              </w:numPr>
              <w:rPr>
                <w:rFonts w:ascii="Arial" w:hAnsi="Arial" w:cs="Arial"/>
                <w:color w:val="auto"/>
                <w:sz w:val="18"/>
                <w:szCs w:val="18"/>
              </w:rPr>
            </w:pPr>
            <w:r w:rsidRPr="00FB4F9B">
              <w:rPr>
                <w:rFonts w:ascii="Arial" w:hAnsi="Arial" w:cs="Arial"/>
                <w:color w:val="auto"/>
                <w:sz w:val="18"/>
                <w:szCs w:val="18"/>
              </w:rPr>
              <w:t>FACTOR CALIDAD</w:t>
            </w:r>
          </w:p>
        </w:tc>
        <w:tc>
          <w:tcPr>
            <w:tcW w:w="127" w:type="dxa"/>
            <w:vMerge/>
            <w:tcBorders>
              <w:left w:val="double" w:sz="4" w:space="0" w:color="auto"/>
            </w:tcBorders>
            <w:shd w:val="clear" w:color="auto" w:fill="auto"/>
            <w:vAlign w:val="center"/>
          </w:tcPr>
          <w:p w:rsidR="000253F1" w:rsidRPr="00FB4F9B" w:rsidRDefault="000253F1" w:rsidP="000C2FA4">
            <w:pPr>
              <w:pStyle w:val="Ttulo2"/>
              <w:ind w:left="720"/>
              <w:rPr>
                <w:rFonts w:ascii="Arial" w:hAnsi="Arial" w:cs="Arial"/>
                <w:color w:val="auto"/>
                <w:sz w:val="16"/>
                <w:szCs w:val="16"/>
              </w:rPr>
            </w:pPr>
          </w:p>
        </w:tc>
      </w:tr>
      <w:tr w:rsidR="00FB4F9B" w:rsidRPr="00FB4F9B" w:rsidTr="00645F98">
        <w:trPr>
          <w:trHeight w:val="454"/>
          <w:jc w:val="center"/>
        </w:trPr>
        <w:tc>
          <w:tcPr>
            <w:tcW w:w="125" w:type="dxa"/>
            <w:vMerge/>
            <w:tcBorders>
              <w:right w:val="double" w:sz="4" w:space="0" w:color="auto"/>
            </w:tcBorders>
            <w:shd w:val="clear" w:color="auto" w:fill="auto"/>
          </w:tcPr>
          <w:p w:rsidR="000253F1" w:rsidRPr="00FB4F9B" w:rsidRDefault="000253F1" w:rsidP="000C2FA4">
            <w:pPr>
              <w:jc w:val="center"/>
              <w:rPr>
                <w:rFonts w:ascii="Arial" w:hAnsi="Arial" w:cs="Arial"/>
                <w:sz w:val="16"/>
                <w:szCs w:val="16"/>
              </w:rPr>
            </w:pPr>
          </w:p>
        </w:tc>
        <w:tc>
          <w:tcPr>
            <w:tcW w:w="11357" w:type="dxa"/>
            <w:gridSpan w:val="52"/>
            <w:tcBorders>
              <w:top w:val="double" w:sz="4" w:space="0" w:color="auto"/>
              <w:left w:val="double" w:sz="4" w:space="0" w:color="auto"/>
              <w:right w:val="double" w:sz="4" w:space="0" w:color="auto"/>
            </w:tcBorders>
            <w:shd w:val="clear" w:color="auto" w:fill="auto"/>
            <w:vAlign w:val="center"/>
          </w:tcPr>
          <w:p w:rsidR="000253F1" w:rsidRPr="00FB4F9B" w:rsidRDefault="00526505" w:rsidP="00526505">
            <w:pPr>
              <w:jc w:val="both"/>
              <w:rPr>
                <w:rFonts w:ascii="Arial" w:hAnsi="Arial" w:cs="Arial"/>
                <w:sz w:val="16"/>
                <w:szCs w:val="16"/>
              </w:rPr>
            </w:pPr>
            <w:r w:rsidRPr="00FB4F9B">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FB4F9B">
              <w:rPr>
                <w:rStyle w:val="Ninguno"/>
                <w:rFonts w:ascii="Arial" w:eastAsia="Arial Unicode MS" w:hAnsi="Arial" w:cs="Arial"/>
                <w:sz w:val="16"/>
                <w:szCs w:val="16"/>
              </w:rPr>
              <w:t>.</w:t>
            </w:r>
          </w:p>
        </w:tc>
        <w:tc>
          <w:tcPr>
            <w:tcW w:w="127" w:type="dxa"/>
            <w:vMerge/>
            <w:tcBorders>
              <w:left w:val="double" w:sz="4" w:space="0" w:color="auto"/>
            </w:tcBorders>
            <w:shd w:val="clear" w:color="auto" w:fill="auto"/>
          </w:tcPr>
          <w:p w:rsidR="000253F1" w:rsidRPr="00FB4F9B" w:rsidRDefault="000253F1" w:rsidP="000C2FA4">
            <w:pPr>
              <w:pStyle w:val="xl35"/>
              <w:spacing w:before="60" w:after="60"/>
              <w:jc w:val="both"/>
              <w:rPr>
                <w:rFonts w:ascii="Arial" w:hAnsi="Arial" w:cs="Arial"/>
                <w:sz w:val="16"/>
                <w:szCs w:val="16"/>
              </w:rPr>
            </w:pPr>
          </w:p>
        </w:tc>
      </w:tr>
      <w:tr w:rsidR="00FB4F9B" w:rsidRPr="00FB4F9B" w:rsidTr="00645F98">
        <w:trPr>
          <w:trHeight w:val="397"/>
          <w:jc w:val="center"/>
        </w:trPr>
        <w:tc>
          <w:tcPr>
            <w:tcW w:w="125" w:type="dxa"/>
            <w:tcBorders>
              <w:right w:val="double" w:sz="4" w:space="0" w:color="auto"/>
            </w:tcBorders>
            <w:vAlign w:val="center"/>
          </w:tcPr>
          <w:p w:rsidR="000253F1" w:rsidRPr="00FB4F9B" w:rsidRDefault="000253F1" w:rsidP="000C2FA4">
            <w:pPr>
              <w:jc w:val="center"/>
              <w:rPr>
                <w:rFonts w:ascii="Arial" w:hAnsi="Arial" w:cs="Arial"/>
                <w:b/>
                <w:sz w:val="16"/>
                <w:szCs w:val="16"/>
              </w:rPr>
            </w:pPr>
          </w:p>
        </w:tc>
        <w:tc>
          <w:tcPr>
            <w:tcW w:w="9783" w:type="dxa"/>
            <w:gridSpan w:val="46"/>
            <w:tcBorders>
              <w:top w:val="double" w:sz="4" w:space="0" w:color="auto"/>
              <w:left w:val="double" w:sz="4" w:space="0" w:color="auto"/>
              <w:bottom w:val="double" w:sz="4" w:space="0" w:color="auto"/>
              <w:right w:val="double" w:sz="4" w:space="0" w:color="auto"/>
            </w:tcBorders>
            <w:vAlign w:val="center"/>
          </w:tcPr>
          <w:p w:rsidR="000253F1" w:rsidRPr="00FB4F9B" w:rsidRDefault="009918DF" w:rsidP="009918DF">
            <w:pPr>
              <w:jc w:val="center"/>
              <w:rPr>
                <w:rFonts w:ascii="Arial" w:hAnsi="Arial" w:cs="Arial"/>
                <w:b/>
                <w:sz w:val="16"/>
                <w:szCs w:val="16"/>
              </w:rPr>
            </w:pPr>
            <w:r w:rsidRPr="00112C6D">
              <w:rPr>
                <w:rFonts w:ascii="Arial" w:hAnsi="Arial" w:cs="Arial"/>
                <w:b/>
                <w:color w:val="000000" w:themeColor="text1"/>
                <w:sz w:val="16"/>
                <w:szCs w:val="16"/>
              </w:rPr>
              <w:t>VARIABLES DE EVALUACIÓN</w:t>
            </w:r>
          </w:p>
        </w:tc>
        <w:tc>
          <w:tcPr>
            <w:tcW w:w="1574" w:type="dxa"/>
            <w:gridSpan w:val="6"/>
            <w:tcBorders>
              <w:top w:val="double" w:sz="4" w:space="0" w:color="auto"/>
              <w:left w:val="double" w:sz="4" w:space="0" w:color="auto"/>
              <w:bottom w:val="double" w:sz="4" w:space="0" w:color="auto"/>
              <w:right w:val="double" w:sz="4" w:space="0" w:color="auto"/>
            </w:tcBorders>
            <w:vAlign w:val="center"/>
          </w:tcPr>
          <w:p w:rsidR="000253F1" w:rsidRPr="00FB4F9B" w:rsidRDefault="000253F1" w:rsidP="000C2FA4">
            <w:pPr>
              <w:jc w:val="center"/>
              <w:rPr>
                <w:rFonts w:ascii="Arial" w:hAnsi="Arial" w:cs="Arial"/>
                <w:b/>
                <w:sz w:val="16"/>
                <w:szCs w:val="16"/>
              </w:rPr>
            </w:pPr>
            <w:r w:rsidRPr="00FB4F9B">
              <w:rPr>
                <w:rFonts w:ascii="Arial" w:hAnsi="Arial" w:cs="Arial"/>
                <w:b/>
                <w:sz w:val="16"/>
                <w:szCs w:val="16"/>
              </w:rPr>
              <w:t>PUNTAJE</w:t>
            </w:r>
          </w:p>
        </w:tc>
        <w:tc>
          <w:tcPr>
            <w:tcW w:w="127" w:type="dxa"/>
            <w:vMerge/>
            <w:tcBorders>
              <w:left w:val="double" w:sz="4" w:space="0" w:color="auto"/>
            </w:tcBorders>
            <w:vAlign w:val="center"/>
          </w:tcPr>
          <w:p w:rsidR="000253F1" w:rsidRPr="00FB4F9B" w:rsidRDefault="000253F1" w:rsidP="000C2FA4">
            <w:pPr>
              <w:jc w:val="center"/>
              <w:rPr>
                <w:rFonts w:ascii="Arial" w:hAnsi="Arial" w:cs="Arial"/>
                <w:b/>
                <w:sz w:val="16"/>
                <w:szCs w:val="16"/>
              </w:rPr>
            </w:pPr>
          </w:p>
        </w:tc>
      </w:tr>
      <w:tr w:rsidR="00112C6D" w:rsidRPr="00FB4F9B" w:rsidTr="00645F98">
        <w:trPr>
          <w:trHeight w:val="2118"/>
          <w:jc w:val="center"/>
        </w:trPr>
        <w:tc>
          <w:tcPr>
            <w:tcW w:w="125" w:type="dxa"/>
            <w:vMerge w:val="restart"/>
            <w:tcBorders>
              <w:right w:val="double" w:sz="4" w:space="0" w:color="auto"/>
            </w:tcBorders>
            <w:vAlign w:val="center"/>
          </w:tcPr>
          <w:p w:rsidR="00112C6D" w:rsidRPr="001D14E0" w:rsidRDefault="00112C6D" w:rsidP="00112C6D">
            <w:pPr>
              <w:pStyle w:val="Cuerpo"/>
              <w:rPr>
                <w:color w:val="FF0000"/>
                <w:sz w:val="18"/>
                <w:szCs w:val="18"/>
              </w:rPr>
            </w:pPr>
          </w:p>
        </w:tc>
        <w:tc>
          <w:tcPr>
            <w:tcW w:w="2412" w:type="dxa"/>
            <w:gridSpan w:val="8"/>
            <w:vMerge w:val="restart"/>
            <w:tcBorders>
              <w:top w:val="double" w:sz="4" w:space="0" w:color="auto"/>
              <w:left w:val="double" w:sz="4" w:space="0" w:color="auto"/>
              <w:bottom w:val="double" w:sz="4" w:space="0" w:color="auto"/>
            </w:tcBorders>
            <w:vAlign w:val="center"/>
          </w:tcPr>
          <w:p w:rsidR="00112C6D" w:rsidRPr="00B121D1" w:rsidRDefault="00B121D1" w:rsidP="00B121D1">
            <w:pPr>
              <w:pStyle w:val="Cuerp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Pr>
                <w:b/>
                <w:color w:val="auto"/>
                <w:sz w:val="16"/>
                <w:szCs w:val="16"/>
              </w:rPr>
              <w:t>Crit</w:t>
            </w:r>
            <w:r w:rsidRPr="00B121D1">
              <w:rPr>
                <w:b/>
                <w:color w:val="auto"/>
                <w:sz w:val="16"/>
                <w:szCs w:val="16"/>
              </w:rPr>
              <w:t>erio</w:t>
            </w:r>
            <w:r>
              <w:rPr>
                <w:b/>
                <w:color w:val="auto"/>
                <w:sz w:val="16"/>
                <w:szCs w:val="16"/>
              </w:rPr>
              <w:t>s</w:t>
            </w:r>
            <w:r w:rsidRPr="00B121D1">
              <w:rPr>
                <w:b/>
                <w:color w:val="auto"/>
                <w:sz w:val="16"/>
                <w:szCs w:val="16"/>
              </w:rPr>
              <w:t xml:space="preserve"> Generales</w:t>
            </w:r>
          </w:p>
        </w:tc>
        <w:tc>
          <w:tcPr>
            <w:tcW w:w="7371" w:type="dxa"/>
            <w:gridSpan w:val="38"/>
            <w:tcBorders>
              <w:top w:val="double" w:sz="4" w:space="0" w:color="auto"/>
              <w:left w:val="double" w:sz="4" w:space="0" w:color="auto"/>
              <w:right w:val="double" w:sz="4" w:space="0" w:color="auto"/>
            </w:tcBorders>
            <w:vAlign w:val="center"/>
          </w:tcPr>
          <w:p w:rsidR="00112C6D" w:rsidRDefault="00112C6D" w:rsidP="00112C6D">
            <w:pPr>
              <w:pStyle w:val="Cuerpo"/>
              <w:rPr>
                <w:rStyle w:val="Ninguno"/>
                <w:rFonts w:eastAsia="Arial Unicode MS"/>
                <w:color w:val="auto"/>
                <w:sz w:val="16"/>
                <w:szCs w:val="16"/>
                <w:u w:color="0070C0"/>
              </w:rPr>
            </w:pPr>
            <w:r w:rsidRPr="00FB4F9B">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p>
          <w:p w:rsidR="00112C6D" w:rsidRDefault="00112C6D" w:rsidP="00112C6D">
            <w:pPr>
              <w:pStyle w:val="Cuerpo"/>
              <w:rPr>
                <w:rStyle w:val="Ninguno"/>
                <w:rFonts w:eastAsia="Arial Unicode MS"/>
                <w:color w:val="auto"/>
                <w:sz w:val="16"/>
                <w:szCs w:val="16"/>
              </w:rPr>
            </w:pPr>
          </w:p>
          <w:p w:rsidR="00112C6D" w:rsidRPr="00FB4F9B" w:rsidRDefault="00112C6D" w:rsidP="00112C6D">
            <w:pPr>
              <w:pStyle w:val="Cuerpo"/>
              <w:rPr>
                <w:rStyle w:val="Ninguno"/>
                <w:color w:val="auto"/>
                <w:sz w:val="16"/>
                <w:szCs w:val="16"/>
              </w:rPr>
            </w:pPr>
            <w:r w:rsidRPr="00FB4F9B">
              <w:rPr>
                <w:rStyle w:val="Ninguno"/>
                <w:rFonts w:eastAsia="Arial Unicode MS"/>
                <w:color w:val="auto"/>
                <w:sz w:val="16"/>
                <w:szCs w:val="16"/>
              </w:rPr>
              <w:t xml:space="preserve">La valoración de los asuntos sometidos a consideración del Consejo Superior de la Judicatura se hará con base en las observaciones y decisiones que </w:t>
            </w:r>
            <w:r w:rsidRPr="00FB4F9B">
              <w:rPr>
                <w:rStyle w:val="Ninguno"/>
                <w:rFonts w:eastAsia="Arial Unicode MS"/>
                <w:color w:val="auto"/>
                <w:sz w:val="16"/>
                <w:szCs w:val="16"/>
                <w:u w:color="7030A0"/>
              </w:rPr>
              <w:t xml:space="preserve">la Corporación </w:t>
            </w:r>
            <w:r w:rsidRPr="00FB4F9B">
              <w:rPr>
                <w:rStyle w:val="Ninguno"/>
                <w:rFonts w:eastAsia="Arial Unicode MS"/>
                <w:color w:val="auto"/>
                <w:sz w:val="16"/>
                <w:szCs w:val="16"/>
              </w:rPr>
              <w:t xml:space="preserve">adopte sobre estos asuntos. </w:t>
            </w:r>
          </w:p>
          <w:p w:rsidR="00112C6D" w:rsidRPr="00FB4F9B" w:rsidRDefault="00112C6D" w:rsidP="00112C6D">
            <w:pPr>
              <w:pStyle w:val="Cuerpo"/>
              <w:rPr>
                <w:rStyle w:val="Ninguno"/>
                <w:color w:val="auto"/>
                <w:sz w:val="16"/>
                <w:szCs w:val="16"/>
              </w:rPr>
            </w:pPr>
          </w:p>
          <w:p w:rsidR="00112C6D" w:rsidRPr="00FB4F9B" w:rsidRDefault="00112C6D" w:rsidP="00112C6D">
            <w:pPr>
              <w:pStyle w:val="Cuerpo"/>
              <w:rPr>
                <w:color w:val="auto"/>
                <w:sz w:val="16"/>
                <w:szCs w:val="16"/>
              </w:rPr>
            </w:pPr>
            <w:r w:rsidRPr="00FB4F9B">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 – 20</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1100"/>
          <w:jc w:val="center"/>
        </w:trPr>
        <w:tc>
          <w:tcPr>
            <w:tcW w:w="125" w:type="dxa"/>
            <w:vMerge/>
            <w:tcBorders>
              <w:right w:val="double" w:sz="4" w:space="0" w:color="auto"/>
            </w:tcBorders>
            <w:vAlign w:val="center"/>
          </w:tcPr>
          <w:p w:rsidR="00112C6D" w:rsidRPr="00FB4F9B" w:rsidRDefault="00112C6D" w:rsidP="00112C6D">
            <w:pPr>
              <w:pStyle w:val="Ttulo2"/>
              <w:rPr>
                <w:rFonts w:ascii="Arial" w:hAnsi="Arial" w:cs="Arial"/>
                <w:color w:val="auto"/>
                <w:sz w:val="16"/>
                <w:szCs w:val="16"/>
              </w:rPr>
            </w:pPr>
          </w:p>
        </w:tc>
        <w:tc>
          <w:tcPr>
            <w:tcW w:w="2412" w:type="dxa"/>
            <w:gridSpan w:val="8"/>
            <w:vMerge/>
            <w:tcBorders>
              <w:top w:val="double" w:sz="4" w:space="0" w:color="auto"/>
              <w:left w:val="double" w:sz="4" w:space="0" w:color="auto"/>
              <w:bottom w:val="double" w:sz="4" w:space="0" w:color="auto"/>
            </w:tcBorders>
            <w:vAlign w:val="center"/>
          </w:tcPr>
          <w:p w:rsidR="00112C6D" w:rsidRPr="00FB4F9B" w:rsidRDefault="00112C6D" w:rsidP="00112C6D">
            <w:pPr>
              <w:pStyle w:val="Cuerpo"/>
              <w:ind w:left="360"/>
              <w:rPr>
                <w:color w:val="auto"/>
                <w:sz w:val="16"/>
                <w:szCs w:val="16"/>
              </w:rPr>
            </w:pPr>
          </w:p>
        </w:tc>
        <w:tc>
          <w:tcPr>
            <w:tcW w:w="7371" w:type="dxa"/>
            <w:gridSpan w:val="38"/>
            <w:tcBorders>
              <w:left w:val="double" w:sz="4" w:space="0" w:color="auto"/>
              <w:bottom w:val="single" w:sz="6" w:space="0" w:color="auto"/>
              <w:right w:val="double" w:sz="4" w:space="0" w:color="auto"/>
            </w:tcBorders>
            <w:vAlign w:val="center"/>
          </w:tcPr>
          <w:p w:rsidR="00112C6D" w:rsidRPr="00FB4F9B" w:rsidRDefault="00112C6D" w:rsidP="00112C6D">
            <w:pPr>
              <w:pStyle w:val="Cuerpo"/>
              <w:rPr>
                <w:rStyle w:val="Ninguno"/>
                <w:color w:val="auto"/>
                <w:sz w:val="16"/>
                <w:szCs w:val="16"/>
              </w:rPr>
            </w:pPr>
            <w:r w:rsidRPr="00FB4F9B">
              <w:rPr>
                <w:rStyle w:val="Ninguno"/>
                <w:rFonts w:eastAsia="Arial Unicode MS"/>
                <w:color w:val="auto"/>
                <w:sz w:val="16"/>
                <w:szCs w:val="16"/>
              </w:rPr>
              <w:t>1.2</w:t>
            </w:r>
            <w:r w:rsidRPr="002911A7">
              <w:rPr>
                <w:rStyle w:val="Ninguno"/>
                <w:rFonts w:eastAsia="Arial Unicode MS"/>
                <w:color w:val="auto"/>
                <w:sz w:val="16"/>
                <w:szCs w:val="16"/>
              </w:rPr>
              <w:t xml:space="preserve">.- </w:t>
            </w:r>
            <w:r w:rsidRPr="002911A7">
              <w:rPr>
                <w:rStyle w:val="Ninguno"/>
                <w:rFonts w:eastAsia="Arial Unicode MS"/>
                <w:bCs/>
                <w:color w:val="auto"/>
                <w:sz w:val="16"/>
                <w:szCs w:val="16"/>
              </w:rPr>
              <w:t>El análisis técnico y/o jurídico del cumplimiento de las responsabilidades asignadas a la Unidad</w:t>
            </w:r>
            <w:r w:rsidRPr="002911A7">
              <w:rPr>
                <w:rStyle w:val="Ninguno"/>
                <w:rFonts w:eastAsia="Arial Unicode MS"/>
                <w:color w:val="auto"/>
                <w:sz w:val="16"/>
                <w:szCs w:val="16"/>
              </w:rPr>
              <w:t>, en todas las fases de los procesos contractuales, desde la planeación de la Unidad, a cargo del Director Ejecutivo de Administración Judicial, esto es, en la etapa precontractual, contractual, de ejecución y supervisión, en el recibo del producto final y liquidación.</w:t>
            </w:r>
            <w:r w:rsidRPr="00FB4F9B">
              <w:rPr>
                <w:rStyle w:val="Ninguno"/>
                <w:rFonts w:eastAsia="Arial Unicode MS"/>
                <w:color w:val="auto"/>
                <w:sz w:val="16"/>
                <w:szCs w:val="16"/>
              </w:rPr>
              <w:t xml:space="preserve"> </w:t>
            </w:r>
          </w:p>
        </w:tc>
        <w:tc>
          <w:tcPr>
            <w:tcW w:w="1574" w:type="dxa"/>
            <w:gridSpan w:val="6"/>
            <w:tcBorders>
              <w:left w:val="double" w:sz="4" w:space="0" w:color="auto"/>
              <w:bottom w:val="single" w:sz="6"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0 - 10</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284"/>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top w:val="double" w:sz="4" w:space="0" w:color="auto"/>
              <w:left w:val="double" w:sz="4" w:space="0" w:color="auto"/>
              <w:bottom w:val="double" w:sz="4" w:space="0" w:color="auto"/>
            </w:tcBorders>
            <w:vAlign w:val="center"/>
          </w:tcPr>
          <w:p w:rsidR="00112C6D" w:rsidRPr="00FB4F9B" w:rsidRDefault="00112C6D" w:rsidP="00112C6D">
            <w:pPr>
              <w:pStyle w:val="Cuerpo"/>
              <w:ind w:left="360"/>
              <w:rPr>
                <w:color w:val="auto"/>
                <w:sz w:val="16"/>
                <w:szCs w:val="16"/>
              </w:rPr>
            </w:pPr>
          </w:p>
        </w:tc>
        <w:tc>
          <w:tcPr>
            <w:tcW w:w="7371" w:type="dxa"/>
            <w:gridSpan w:val="38"/>
            <w:tcBorders>
              <w:top w:val="single" w:sz="6" w:space="0" w:color="auto"/>
              <w:left w:val="double" w:sz="4" w:space="0" w:color="auto"/>
              <w:bottom w:val="double" w:sz="4" w:space="0" w:color="auto"/>
              <w:right w:val="double" w:sz="4" w:space="0" w:color="auto"/>
            </w:tcBorders>
            <w:vAlign w:val="center"/>
          </w:tcPr>
          <w:p w:rsidR="00112C6D" w:rsidRPr="00B349DC" w:rsidRDefault="00112C6D" w:rsidP="00112C6D">
            <w:pPr>
              <w:pStyle w:val="Cuerpo"/>
              <w:rPr>
                <w:rStyle w:val="Ninguno"/>
                <w:color w:val="auto"/>
                <w:sz w:val="16"/>
                <w:szCs w:val="16"/>
              </w:rPr>
            </w:pPr>
            <w:r w:rsidRPr="00B349DC">
              <w:rPr>
                <w:rStyle w:val="Ninguno"/>
                <w:rFonts w:eastAsia="Arial Unicode MS"/>
                <w:color w:val="auto"/>
                <w:sz w:val="16"/>
                <w:szCs w:val="16"/>
              </w:rPr>
              <w:t xml:space="preserve">1.3.- </w:t>
            </w:r>
            <w:r w:rsidRPr="00B349DC">
              <w:rPr>
                <w:rStyle w:val="Ninguno"/>
                <w:rFonts w:eastAsia="Arial Unicode MS"/>
                <w:bCs/>
                <w:color w:val="000000" w:themeColor="text1"/>
                <w:sz w:val="16"/>
                <w:szCs w:val="16"/>
              </w:rPr>
              <w:t xml:space="preserve">Participación activa en el mantenimiento y actualización del Sistema Integrado de Gestión </w:t>
            </w:r>
            <w:r w:rsidRPr="00B349DC">
              <w:rPr>
                <w:rStyle w:val="Ninguno"/>
                <w:rFonts w:eastAsia="Arial Unicode MS"/>
                <w:bCs/>
                <w:color w:val="000000" w:themeColor="text1"/>
                <w:sz w:val="16"/>
                <w:szCs w:val="16"/>
                <w:u w:color="FF0000"/>
              </w:rPr>
              <w:t xml:space="preserve">y Control </w:t>
            </w:r>
            <w:r w:rsidRPr="00B349DC">
              <w:rPr>
                <w:rStyle w:val="Ninguno"/>
                <w:rFonts w:eastAsia="Arial Unicode MS"/>
                <w:bCs/>
                <w:color w:val="000000" w:themeColor="text1"/>
                <w:sz w:val="16"/>
                <w:szCs w:val="16"/>
              </w:rPr>
              <w:t xml:space="preserve">de la Calidad y </w:t>
            </w:r>
            <w:r w:rsidRPr="00B349DC">
              <w:rPr>
                <w:rStyle w:val="Ninguno"/>
                <w:rFonts w:eastAsia="Arial Unicode MS"/>
                <w:bCs/>
                <w:color w:val="000000" w:themeColor="text1"/>
                <w:sz w:val="16"/>
                <w:szCs w:val="16"/>
                <w:u w:color="FF0000"/>
              </w:rPr>
              <w:t xml:space="preserve">el Medio Ambiente </w:t>
            </w:r>
            <w:r w:rsidRPr="00B349DC">
              <w:rPr>
                <w:rStyle w:val="Ninguno"/>
                <w:rFonts w:eastAsia="Arial Unicode MS"/>
                <w:color w:val="000000" w:themeColor="text1"/>
                <w:sz w:val="16"/>
                <w:szCs w:val="16"/>
                <w:u w:color="FF0000"/>
              </w:rPr>
              <w:t>SIGCMA</w:t>
            </w:r>
            <w:r w:rsidRPr="00B349DC">
              <w:rPr>
                <w:rStyle w:val="Ninguno"/>
                <w:rFonts w:eastAsia="Arial Unicode MS"/>
                <w:bCs/>
                <w:color w:val="000000" w:themeColor="text1"/>
                <w:sz w:val="16"/>
                <w:szCs w:val="16"/>
                <w:u w:color="FF0000"/>
              </w:rPr>
              <w:t xml:space="preserve">, </w:t>
            </w:r>
            <w:r w:rsidRPr="00B349DC">
              <w:rPr>
                <w:rStyle w:val="Ninguno"/>
                <w:rFonts w:eastAsia="Arial Unicode MS"/>
                <w:bCs/>
                <w:color w:val="000000" w:themeColor="text1"/>
                <w:sz w:val="16"/>
                <w:szCs w:val="16"/>
              </w:rPr>
              <w:t>en su rol de líder del proceso que le compete y uso de tecnologías</w:t>
            </w:r>
            <w:r w:rsidRPr="00B349DC">
              <w:rPr>
                <w:rStyle w:val="Ninguno"/>
                <w:rFonts w:eastAsia="Arial Unicode MS"/>
                <w:bCs/>
                <w:color w:val="auto"/>
                <w:sz w:val="16"/>
                <w:szCs w:val="16"/>
              </w:rPr>
              <w:t>.</w:t>
            </w:r>
          </w:p>
        </w:tc>
        <w:tc>
          <w:tcPr>
            <w:tcW w:w="1574" w:type="dxa"/>
            <w:gridSpan w:val="6"/>
            <w:tcBorders>
              <w:top w:val="single" w:sz="6" w:space="0" w:color="auto"/>
              <w:left w:val="double" w:sz="4" w:space="0" w:color="auto"/>
              <w:bottom w:val="double" w:sz="4"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0 - 3</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val="restart"/>
            <w:tcBorders>
              <w:top w:val="double" w:sz="4" w:space="0" w:color="auto"/>
              <w:left w:val="double" w:sz="4" w:space="0" w:color="auto"/>
            </w:tcBorders>
            <w:vAlign w:val="center"/>
          </w:tcPr>
          <w:p w:rsidR="00112C6D" w:rsidRPr="00FB4F9B" w:rsidRDefault="00112C6D" w:rsidP="00112C6D">
            <w:pPr>
              <w:pStyle w:val="Cuerpo"/>
              <w:numPr>
                <w:ilvl w:val="0"/>
                <w:numId w:val="32"/>
              </w:numPr>
              <w:rPr>
                <w:b/>
                <w:color w:val="auto"/>
                <w:sz w:val="16"/>
                <w:szCs w:val="16"/>
              </w:rPr>
            </w:pPr>
            <w:r w:rsidRPr="00FB4F9B">
              <w:rPr>
                <w:b/>
                <w:color w:val="auto"/>
                <w:sz w:val="16"/>
                <w:szCs w:val="16"/>
              </w:rPr>
              <w:t>Criterios Específicos</w:t>
            </w:r>
          </w:p>
        </w:tc>
        <w:tc>
          <w:tcPr>
            <w:tcW w:w="7371" w:type="dxa"/>
            <w:gridSpan w:val="38"/>
            <w:tcBorders>
              <w:top w:val="double" w:sz="4" w:space="0" w:color="auto"/>
              <w:left w:val="double" w:sz="4" w:space="0" w:color="auto"/>
              <w:right w:val="double" w:sz="4" w:space="0" w:color="auto"/>
            </w:tcBorders>
            <w:vAlign w:val="center"/>
          </w:tcPr>
          <w:p w:rsidR="00112C6D" w:rsidRPr="00FB4F9B" w:rsidRDefault="00112C6D" w:rsidP="00112C6D">
            <w:pPr>
              <w:pStyle w:val="Cuerpo"/>
              <w:rPr>
                <w:color w:val="auto"/>
                <w:sz w:val="16"/>
                <w:szCs w:val="16"/>
              </w:rPr>
            </w:pPr>
            <w:r w:rsidRPr="00FB4F9B">
              <w:rPr>
                <w:rStyle w:val="Ninguno"/>
                <w:color w:val="auto"/>
                <w:sz w:val="16"/>
                <w:szCs w:val="16"/>
              </w:rPr>
              <w:t>2.1.-Oportuno cumplimiento</w:t>
            </w:r>
            <w:r w:rsidR="00B349DC">
              <w:rPr>
                <w:rStyle w:val="Ninguno"/>
                <w:color w:val="auto"/>
                <w:sz w:val="16"/>
                <w:szCs w:val="16"/>
              </w:rPr>
              <w:t xml:space="preserve"> y </w:t>
            </w:r>
            <w:r w:rsidRPr="00FB4F9B">
              <w:rPr>
                <w:rStyle w:val="Ninguno"/>
                <w:color w:val="auto"/>
                <w:sz w:val="16"/>
                <w:szCs w:val="16"/>
              </w:rPr>
              <w:t xml:space="preserve">ejecución de las decisiones emanadas del Consejo Superior de la Judicatura, en todo lo referente a recursos físicos e inmuebles. </w:t>
            </w:r>
          </w:p>
        </w:tc>
        <w:tc>
          <w:tcPr>
            <w:tcW w:w="1574" w:type="dxa"/>
            <w:gridSpan w:val="6"/>
            <w:tcBorders>
              <w:top w:val="double" w:sz="4" w:space="0" w:color="auto"/>
              <w:left w:val="double" w:sz="4"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left w:val="double" w:sz="4" w:space="0" w:color="auto"/>
            </w:tcBorders>
            <w:vAlign w:val="center"/>
          </w:tcPr>
          <w:p w:rsidR="00112C6D" w:rsidRPr="00FB4F9B" w:rsidRDefault="00112C6D" w:rsidP="00112C6D">
            <w:pPr>
              <w:pStyle w:val="Cuerpo"/>
              <w:ind w:left="360"/>
              <w:rPr>
                <w:b/>
                <w:color w:val="auto"/>
                <w:sz w:val="16"/>
                <w:szCs w:val="16"/>
              </w:rPr>
            </w:pPr>
          </w:p>
        </w:tc>
        <w:tc>
          <w:tcPr>
            <w:tcW w:w="7371" w:type="dxa"/>
            <w:gridSpan w:val="38"/>
            <w:tcBorders>
              <w:left w:val="double" w:sz="4" w:space="0" w:color="auto"/>
              <w:right w:val="double" w:sz="4" w:space="0" w:color="auto"/>
            </w:tcBorders>
            <w:vAlign w:val="center"/>
          </w:tcPr>
          <w:p w:rsidR="00112C6D" w:rsidRPr="00FB4F9B" w:rsidRDefault="00112C6D" w:rsidP="00112C6D">
            <w:pPr>
              <w:pStyle w:val="Cuerpo"/>
              <w:rPr>
                <w:color w:val="auto"/>
                <w:sz w:val="16"/>
                <w:szCs w:val="16"/>
              </w:rPr>
            </w:pPr>
            <w:r w:rsidRPr="00FB4F9B">
              <w:rPr>
                <w:rStyle w:val="Ninguno"/>
                <w:color w:val="auto"/>
                <w:sz w:val="16"/>
                <w:szCs w:val="16"/>
              </w:rPr>
              <w:t xml:space="preserve">2.2.-Eficiente planeación, </w:t>
            </w:r>
            <w:r w:rsidRPr="00FB4F9B">
              <w:rPr>
                <w:rStyle w:val="Ninguno"/>
                <w:color w:val="auto"/>
                <w:sz w:val="16"/>
                <w:szCs w:val="16"/>
                <w:u w:color="0070C0"/>
              </w:rPr>
              <w:t>monitoreo</w:t>
            </w:r>
            <w:r w:rsidRPr="00FB4F9B">
              <w:rPr>
                <w:rStyle w:val="Ninguno"/>
                <w:color w:val="auto"/>
                <w:sz w:val="16"/>
                <w:szCs w:val="16"/>
              </w:rPr>
              <w:t xml:space="preserve">, uso y evaluación de la infraestructura física e inmuebles para la Rama Judicial. </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color w:val="A6A6A6" w:themeColor="background1" w:themeShade="A6"/>
              </w:rPr>
            </w:pPr>
            <w:r w:rsidRPr="00112C6D">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left w:val="double" w:sz="4" w:space="0" w:color="auto"/>
            </w:tcBorders>
            <w:vAlign w:val="center"/>
          </w:tcPr>
          <w:p w:rsidR="00112C6D" w:rsidRPr="00FB4F9B" w:rsidRDefault="00112C6D" w:rsidP="00112C6D">
            <w:pPr>
              <w:pStyle w:val="Cuerpo"/>
              <w:ind w:left="360"/>
              <w:rPr>
                <w:b/>
                <w:color w:val="auto"/>
                <w:sz w:val="16"/>
                <w:szCs w:val="16"/>
              </w:rPr>
            </w:pPr>
          </w:p>
        </w:tc>
        <w:tc>
          <w:tcPr>
            <w:tcW w:w="7371" w:type="dxa"/>
            <w:gridSpan w:val="38"/>
            <w:tcBorders>
              <w:left w:val="double" w:sz="4" w:space="0" w:color="auto"/>
              <w:right w:val="double" w:sz="4" w:space="0" w:color="auto"/>
            </w:tcBorders>
            <w:vAlign w:val="center"/>
          </w:tcPr>
          <w:p w:rsidR="00112C6D" w:rsidRPr="00FB4F9B" w:rsidRDefault="00112C6D" w:rsidP="00112C6D">
            <w:pPr>
              <w:pStyle w:val="Cuerpo"/>
              <w:rPr>
                <w:color w:val="auto"/>
                <w:sz w:val="16"/>
                <w:szCs w:val="16"/>
              </w:rPr>
            </w:pPr>
            <w:r w:rsidRPr="00FB4F9B">
              <w:rPr>
                <w:rStyle w:val="Ninguno"/>
                <w:color w:val="auto"/>
                <w:sz w:val="16"/>
                <w:szCs w:val="16"/>
              </w:rPr>
              <w:t>2.3.-Eficiente evaluación y formulación de proyectos de infraestructura física e inmuebles para la Rama Judicial.</w:t>
            </w:r>
            <w:r w:rsidRPr="00FB4F9B">
              <w:rPr>
                <w:rStyle w:val="Ninguno"/>
                <w:b/>
                <w:bCs/>
                <w:color w:val="auto"/>
                <w:sz w:val="16"/>
                <w:szCs w:val="16"/>
              </w:rPr>
              <w:t xml:space="preserve"> </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color w:val="A6A6A6" w:themeColor="background1" w:themeShade="A6"/>
              </w:rPr>
            </w:pPr>
            <w:r w:rsidRPr="00112C6D">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left w:val="double" w:sz="4" w:space="0" w:color="auto"/>
            </w:tcBorders>
            <w:vAlign w:val="center"/>
          </w:tcPr>
          <w:p w:rsidR="00112C6D" w:rsidRPr="00FB4F9B" w:rsidRDefault="00112C6D" w:rsidP="00112C6D">
            <w:pPr>
              <w:pStyle w:val="Cuerpo"/>
              <w:ind w:left="360"/>
              <w:rPr>
                <w:b/>
                <w:color w:val="auto"/>
                <w:sz w:val="16"/>
                <w:szCs w:val="16"/>
              </w:rPr>
            </w:pPr>
          </w:p>
        </w:tc>
        <w:tc>
          <w:tcPr>
            <w:tcW w:w="7371" w:type="dxa"/>
            <w:gridSpan w:val="38"/>
            <w:tcBorders>
              <w:left w:val="double" w:sz="4" w:space="0" w:color="auto"/>
              <w:bottom w:val="double" w:sz="4" w:space="0" w:color="auto"/>
              <w:right w:val="double" w:sz="4" w:space="0" w:color="auto"/>
            </w:tcBorders>
            <w:vAlign w:val="center"/>
          </w:tcPr>
          <w:p w:rsidR="00112C6D" w:rsidRPr="00FB4F9B" w:rsidRDefault="00112C6D" w:rsidP="00112C6D">
            <w:pPr>
              <w:pStyle w:val="Cuerpo"/>
              <w:rPr>
                <w:color w:val="auto"/>
                <w:sz w:val="16"/>
                <w:szCs w:val="16"/>
              </w:rPr>
            </w:pPr>
            <w:r w:rsidRPr="00FB4F9B">
              <w:rPr>
                <w:rStyle w:val="Ninguno"/>
                <w:color w:val="auto"/>
                <w:sz w:val="16"/>
                <w:szCs w:val="16"/>
              </w:rPr>
              <w:t xml:space="preserve">2.4.-Oportunidad y coherencia en la formulación del proyecto sobre el </w:t>
            </w:r>
            <w:r w:rsidR="00B349DC">
              <w:rPr>
                <w:rStyle w:val="Ninguno"/>
                <w:color w:val="auto"/>
                <w:sz w:val="16"/>
                <w:szCs w:val="16"/>
              </w:rPr>
              <w:t>p</w:t>
            </w:r>
            <w:r w:rsidRPr="00FB4F9B">
              <w:rPr>
                <w:rStyle w:val="Ninguno"/>
                <w:color w:val="auto"/>
                <w:sz w:val="16"/>
                <w:szCs w:val="16"/>
              </w:rPr>
              <w:t xml:space="preserve">lan de inversión de infraestructura física e inmuebles para la Rama Judicial. </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color w:val="A6A6A6" w:themeColor="background1" w:themeShade="A6"/>
              </w:rPr>
            </w:pPr>
            <w:r w:rsidRPr="00112C6D">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left w:val="double" w:sz="4" w:space="0" w:color="auto"/>
            </w:tcBorders>
            <w:vAlign w:val="center"/>
          </w:tcPr>
          <w:p w:rsidR="00112C6D" w:rsidRPr="00FB4F9B" w:rsidRDefault="00112C6D" w:rsidP="00112C6D">
            <w:pPr>
              <w:pStyle w:val="Cuerpo"/>
              <w:ind w:left="360"/>
              <w:rPr>
                <w:b/>
                <w:color w:val="auto"/>
                <w:sz w:val="16"/>
                <w:szCs w:val="16"/>
              </w:rPr>
            </w:pPr>
          </w:p>
        </w:tc>
        <w:tc>
          <w:tcPr>
            <w:tcW w:w="7371" w:type="dxa"/>
            <w:gridSpan w:val="38"/>
            <w:tcBorders>
              <w:left w:val="double" w:sz="4" w:space="0" w:color="auto"/>
              <w:bottom w:val="double" w:sz="4" w:space="0" w:color="auto"/>
              <w:right w:val="double" w:sz="4" w:space="0" w:color="auto"/>
            </w:tcBorders>
            <w:vAlign w:val="center"/>
          </w:tcPr>
          <w:p w:rsidR="00112C6D" w:rsidRPr="00FB4F9B" w:rsidRDefault="00112C6D" w:rsidP="00112C6D">
            <w:pPr>
              <w:pStyle w:val="Cuerpo"/>
              <w:rPr>
                <w:color w:val="auto"/>
                <w:sz w:val="16"/>
                <w:szCs w:val="16"/>
              </w:rPr>
            </w:pPr>
            <w:r w:rsidRPr="00FB4F9B">
              <w:rPr>
                <w:rStyle w:val="Ninguno"/>
                <w:color w:val="auto"/>
                <w:sz w:val="16"/>
                <w:szCs w:val="16"/>
              </w:rPr>
              <w:t xml:space="preserve">2.5.-Oportuna y efectiva asesoría a las Direcciones Seccionales y demás oficinas y despachos de la Rama Judicial en todo lo relativo a los proyectos y programas en el área de su competencia. </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1106"/>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sz w:val="16"/>
                <w:szCs w:val="16"/>
                <w:lang w:val="es-MX"/>
              </w:rPr>
            </w:pPr>
          </w:p>
        </w:tc>
        <w:tc>
          <w:tcPr>
            <w:tcW w:w="2412" w:type="dxa"/>
            <w:gridSpan w:val="8"/>
            <w:vMerge/>
            <w:tcBorders>
              <w:left w:val="double" w:sz="4" w:space="0" w:color="auto"/>
              <w:bottom w:val="double" w:sz="4" w:space="0" w:color="auto"/>
            </w:tcBorders>
            <w:vAlign w:val="center"/>
          </w:tcPr>
          <w:p w:rsidR="00112C6D" w:rsidRPr="00FB4F9B" w:rsidRDefault="00112C6D" w:rsidP="00112C6D">
            <w:pPr>
              <w:pStyle w:val="Cuerpo"/>
              <w:ind w:left="360"/>
              <w:rPr>
                <w:b/>
                <w:color w:val="auto"/>
                <w:sz w:val="16"/>
                <w:szCs w:val="16"/>
              </w:rPr>
            </w:pPr>
          </w:p>
        </w:tc>
        <w:tc>
          <w:tcPr>
            <w:tcW w:w="7371" w:type="dxa"/>
            <w:gridSpan w:val="38"/>
            <w:tcBorders>
              <w:left w:val="double" w:sz="4" w:space="0" w:color="auto"/>
              <w:bottom w:val="double" w:sz="4" w:space="0" w:color="auto"/>
              <w:right w:val="double" w:sz="4" w:space="0" w:color="auto"/>
            </w:tcBorders>
            <w:vAlign w:val="center"/>
          </w:tcPr>
          <w:p w:rsidR="00112C6D" w:rsidRPr="00FB4F9B" w:rsidRDefault="00112C6D" w:rsidP="00B349DC">
            <w:pPr>
              <w:pStyle w:val="Cuerpo"/>
              <w:rPr>
                <w:color w:val="auto"/>
                <w:sz w:val="16"/>
                <w:szCs w:val="16"/>
              </w:rPr>
            </w:pPr>
            <w:r w:rsidRPr="00FB4F9B">
              <w:rPr>
                <w:rStyle w:val="Ninguno"/>
                <w:color w:val="auto"/>
                <w:sz w:val="16"/>
                <w:szCs w:val="16"/>
              </w:rPr>
              <w:t>2.6.-Efectiva supervisión y ejecución de proyectos de infraestructura física e inmuebles para la Rama Judicial. Se revisará en este aspecto, exactitud del cumplimiento o ejecución de las obras estipuladas en los contratos, en términos de calidad, estabilidad de las obras, oportunidad en la entrega de los trabajos, correcto funcionamiento y eficiencia de los productos recibidos a satisfacción.</w:t>
            </w:r>
          </w:p>
        </w:tc>
        <w:tc>
          <w:tcPr>
            <w:tcW w:w="1574" w:type="dxa"/>
            <w:gridSpan w:val="6"/>
            <w:tcBorders>
              <w:left w:val="double" w:sz="4" w:space="0" w:color="auto"/>
              <w:right w:val="double" w:sz="4" w:space="0" w:color="auto"/>
            </w:tcBorders>
            <w:vAlign w:val="center"/>
          </w:tcPr>
          <w:p w:rsidR="00112C6D" w:rsidRPr="00112C6D" w:rsidRDefault="00112C6D" w:rsidP="00112C6D">
            <w:pPr>
              <w:jc w:val="center"/>
              <w:rPr>
                <w:rFonts w:ascii="Arial" w:hAnsi="Arial" w:cs="Arial"/>
                <w:b/>
                <w:color w:val="A6A6A6" w:themeColor="background1" w:themeShade="A6"/>
                <w:sz w:val="16"/>
                <w:szCs w:val="16"/>
              </w:rPr>
            </w:pPr>
            <w:r w:rsidRPr="00112C6D">
              <w:rPr>
                <w:rFonts w:ascii="Arial" w:hAnsi="Arial" w:cs="Arial"/>
                <w:b/>
                <w:color w:val="A6A6A6" w:themeColor="background1" w:themeShade="A6"/>
                <w:sz w:val="16"/>
                <w:szCs w:val="16"/>
              </w:rPr>
              <w:t>0-5</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510"/>
          <w:jc w:val="center"/>
        </w:trPr>
        <w:tc>
          <w:tcPr>
            <w:tcW w:w="125" w:type="dxa"/>
            <w:vMerge/>
            <w:tcBorders>
              <w:right w:val="double" w:sz="4" w:space="0" w:color="auto"/>
            </w:tcBorders>
            <w:vAlign w:val="center"/>
          </w:tcPr>
          <w:p w:rsidR="00112C6D" w:rsidRPr="00FB4F9B" w:rsidRDefault="00112C6D" w:rsidP="00112C6D">
            <w:pPr>
              <w:jc w:val="center"/>
              <w:rPr>
                <w:rFonts w:ascii="Arial" w:hAnsi="Arial" w:cs="Arial"/>
                <w:b/>
                <w:sz w:val="16"/>
                <w:szCs w:val="16"/>
              </w:rPr>
            </w:pPr>
          </w:p>
        </w:tc>
        <w:tc>
          <w:tcPr>
            <w:tcW w:w="9783" w:type="dxa"/>
            <w:gridSpan w:val="46"/>
            <w:tcBorders>
              <w:top w:val="double" w:sz="4" w:space="0" w:color="auto"/>
              <w:left w:val="double" w:sz="4" w:space="0" w:color="auto"/>
              <w:bottom w:val="double" w:sz="4" w:space="0" w:color="auto"/>
              <w:right w:val="double" w:sz="4" w:space="0" w:color="auto"/>
            </w:tcBorders>
            <w:vAlign w:val="center"/>
          </w:tcPr>
          <w:p w:rsidR="00112C6D" w:rsidRPr="00FB4F9B" w:rsidRDefault="00112C6D" w:rsidP="00112C6D">
            <w:pPr>
              <w:jc w:val="center"/>
              <w:rPr>
                <w:rFonts w:ascii="Arial" w:hAnsi="Arial" w:cs="Arial"/>
                <w:b/>
                <w:sz w:val="16"/>
                <w:szCs w:val="16"/>
              </w:rPr>
            </w:pPr>
            <w:r w:rsidRPr="00FB4F9B">
              <w:rPr>
                <w:rFonts w:ascii="Arial" w:hAnsi="Arial" w:cs="Arial"/>
                <w:b/>
                <w:sz w:val="16"/>
                <w:szCs w:val="16"/>
              </w:rPr>
              <w:t>TOTAL FACTOR CALIDAD (</w:t>
            </w:r>
            <w:r>
              <w:rPr>
                <w:rFonts w:ascii="Arial" w:hAnsi="Arial" w:cs="Arial"/>
                <w:b/>
                <w:sz w:val="16"/>
                <w:szCs w:val="16"/>
              </w:rPr>
              <w:t>Hasta</w:t>
            </w:r>
            <w:r w:rsidRPr="00FB4F9B">
              <w:rPr>
                <w:rFonts w:ascii="Arial" w:hAnsi="Arial" w:cs="Arial"/>
                <w:b/>
                <w:sz w:val="16"/>
                <w:szCs w:val="16"/>
              </w:rPr>
              <w:t xml:space="preserve"> 43 </w:t>
            </w:r>
            <w:r>
              <w:rPr>
                <w:rFonts w:ascii="Arial" w:hAnsi="Arial" w:cs="Arial"/>
                <w:b/>
                <w:sz w:val="16"/>
                <w:szCs w:val="16"/>
              </w:rPr>
              <w:t>p</w:t>
            </w:r>
            <w:r w:rsidRPr="00FB4F9B">
              <w:rPr>
                <w:rFonts w:ascii="Arial" w:hAnsi="Arial" w:cs="Arial"/>
                <w:b/>
                <w:sz w:val="16"/>
                <w:szCs w:val="16"/>
              </w:rPr>
              <w:t>untos)</w:t>
            </w:r>
          </w:p>
        </w:tc>
        <w:tc>
          <w:tcPr>
            <w:tcW w:w="1574" w:type="dxa"/>
            <w:gridSpan w:val="6"/>
            <w:tcBorders>
              <w:left w:val="double" w:sz="4" w:space="0" w:color="auto"/>
              <w:bottom w:val="double" w:sz="4" w:space="0" w:color="auto"/>
              <w:right w:val="double" w:sz="4" w:space="0" w:color="auto"/>
            </w:tcBorders>
            <w:vAlign w:val="center"/>
          </w:tcPr>
          <w:p w:rsidR="00112C6D" w:rsidRPr="00112C6D" w:rsidRDefault="00112C6D" w:rsidP="00112C6D">
            <w:pPr>
              <w:overflowPunct/>
              <w:autoSpaceDE/>
              <w:autoSpaceDN/>
              <w:adjustRightInd/>
              <w:jc w:val="center"/>
              <w:textAlignment w:val="auto"/>
              <w:rPr>
                <w:rFonts w:asciiTheme="minorHAnsi" w:hAnsiTheme="minorHAnsi" w:cs="Arial"/>
                <w:b/>
                <w:iCs/>
                <w:color w:val="A6A6A6" w:themeColor="background1" w:themeShade="A6"/>
                <w:sz w:val="18"/>
                <w:szCs w:val="18"/>
                <w:lang w:eastAsia="es-ES"/>
              </w:rPr>
            </w:pPr>
            <w:r w:rsidRPr="00112C6D">
              <w:rPr>
                <w:rFonts w:asciiTheme="minorHAnsi" w:hAnsiTheme="minorHAnsi" w:cs="Arial"/>
                <w:b/>
                <w:iCs/>
                <w:color w:val="A6A6A6" w:themeColor="background1" w:themeShade="A6"/>
                <w:sz w:val="18"/>
                <w:szCs w:val="18"/>
                <w:lang w:eastAsia="es-ES"/>
              </w:rPr>
              <w:t xml:space="preserve">0-43 </w:t>
            </w:r>
          </w:p>
        </w:tc>
        <w:tc>
          <w:tcPr>
            <w:tcW w:w="127" w:type="dxa"/>
            <w:vMerge/>
            <w:tcBorders>
              <w:left w:val="double" w:sz="4" w:space="0" w:color="auto"/>
            </w:tcBorders>
            <w:vAlign w:val="center"/>
          </w:tcPr>
          <w:p w:rsidR="00112C6D" w:rsidRPr="00FB4F9B" w:rsidRDefault="00112C6D" w:rsidP="00112C6D">
            <w:pPr>
              <w:jc w:val="center"/>
              <w:rPr>
                <w:rFonts w:ascii="Arial" w:hAnsi="Arial" w:cs="Arial"/>
                <w:b/>
                <w:sz w:val="16"/>
                <w:szCs w:val="16"/>
              </w:rPr>
            </w:pPr>
          </w:p>
        </w:tc>
      </w:tr>
      <w:tr w:rsidR="00112C6D" w:rsidRPr="00FB4F9B" w:rsidTr="00645F98">
        <w:trPr>
          <w:cantSplit/>
          <w:trHeight w:val="20"/>
          <w:jc w:val="center"/>
        </w:trPr>
        <w:tc>
          <w:tcPr>
            <w:tcW w:w="125" w:type="dxa"/>
            <w:vMerge/>
            <w:vAlign w:val="center"/>
          </w:tcPr>
          <w:p w:rsidR="00112C6D" w:rsidRPr="00FB4F9B" w:rsidRDefault="00112C6D" w:rsidP="00112C6D">
            <w:pPr>
              <w:overflowPunct/>
              <w:autoSpaceDE/>
              <w:autoSpaceDN/>
              <w:adjustRightInd/>
              <w:jc w:val="both"/>
              <w:textAlignment w:val="auto"/>
              <w:rPr>
                <w:rFonts w:ascii="Arial" w:hAnsi="Arial" w:cs="Arial"/>
                <w:b/>
                <w:sz w:val="16"/>
                <w:szCs w:val="16"/>
              </w:rPr>
            </w:pPr>
          </w:p>
        </w:tc>
        <w:tc>
          <w:tcPr>
            <w:tcW w:w="11357" w:type="dxa"/>
            <w:gridSpan w:val="52"/>
            <w:tcBorders>
              <w:top w:val="double" w:sz="4" w:space="0" w:color="auto"/>
              <w:bottom w:val="double" w:sz="4" w:space="0" w:color="auto"/>
            </w:tcBorders>
            <w:vAlign w:val="center"/>
          </w:tcPr>
          <w:p w:rsidR="00112C6D" w:rsidRPr="00FB4F9B" w:rsidRDefault="00112C6D" w:rsidP="00112C6D">
            <w:pPr>
              <w:jc w:val="center"/>
              <w:rPr>
                <w:rFonts w:ascii="Arial" w:hAnsi="Arial" w:cs="Arial"/>
                <w:b/>
                <w:sz w:val="8"/>
                <w:szCs w:val="8"/>
              </w:rPr>
            </w:pPr>
          </w:p>
        </w:tc>
        <w:tc>
          <w:tcPr>
            <w:tcW w:w="127" w:type="dxa"/>
            <w:vMerge/>
            <w:vAlign w:val="center"/>
          </w:tcPr>
          <w:p w:rsidR="00112C6D" w:rsidRPr="00FB4F9B" w:rsidRDefault="00112C6D" w:rsidP="00112C6D">
            <w:pPr>
              <w:jc w:val="center"/>
              <w:rPr>
                <w:rFonts w:ascii="Arial" w:hAnsi="Arial" w:cs="Arial"/>
                <w:b/>
                <w:sz w:val="16"/>
                <w:szCs w:val="16"/>
              </w:rPr>
            </w:pPr>
          </w:p>
        </w:tc>
      </w:tr>
      <w:tr w:rsidR="00112C6D" w:rsidRPr="00FB4F9B" w:rsidTr="00645F98">
        <w:trPr>
          <w:trHeight w:val="349"/>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c>
          <w:tcPr>
            <w:tcW w:w="11357"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b w:val="0"/>
                <w:color w:val="auto"/>
                <w:sz w:val="16"/>
                <w:szCs w:val="16"/>
              </w:rPr>
            </w:pPr>
            <w:r w:rsidRPr="00FB4F9B">
              <w:rPr>
                <w:rFonts w:ascii="Arial" w:hAnsi="Arial" w:cs="Arial"/>
                <w:color w:val="auto"/>
                <w:sz w:val="16"/>
                <w:szCs w:val="16"/>
              </w:rPr>
              <w:t>FACTOR EFICIENCIA O RENDIMIENTO</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r>
      <w:tr w:rsidR="00112C6D" w:rsidRPr="00FB4F9B" w:rsidTr="00645F98">
        <w:trPr>
          <w:trHeight w:val="39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c>
          <w:tcPr>
            <w:tcW w:w="11357"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112C6D" w:rsidRPr="00FB4F9B" w:rsidRDefault="00112C6D" w:rsidP="00112C6D">
            <w:pPr>
              <w:pStyle w:val="Ttulo2"/>
              <w:jc w:val="both"/>
              <w:rPr>
                <w:rFonts w:ascii="Arial" w:hAnsi="Arial" w:cs="Arial"/>
                <w:b w:val="0"/>
                <w:color w:val="auto"/>
                <w:sz w:val="16"/>
                <w:szCs w:val="16"/>
              </w:rPr>
            </w:pPr>
            <w:r w:rsidRPr="00FB4F9B">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r>
      <w:tr w:rsidR="00112C6D" w:rsidRPr="00FB4F9B" w:rsidTr="00645F98">
        <w:trPr>
          <w:trHeight w:val="34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c>
          <w:tcPr>
            <w:tcW w:w="2629"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rPr>
                <w:color w:val="auto"/>
                <w:sz w:val="16"/>
                <w:szCs w:val="16"/>
              </w:rPr>
            </w:pPr>
            <w:r w:rsidRPr="00FB4F9B">
              <w:rPr>
                <w:rFonts w:ascii="Arial" w:hAnsi="Arial" w:cs="Arial"/>
                <w:color w:val="auto"/>
                <w:sz w:val="16"/>
                <w:szCs w:val="16"/>
              </w:rPr>
              <w:t>FACTOR</w:t>
            </w:r>
          </w:p>
        </w:tc>
        <w:tc>
          <w:tcPr>
            <w:tcW w:w="7154" w:type="dxa"/>
            <w:gridSpan w:val="36"/>
            <w:tcBorders>
              <w:top w:val="double" w:sz="4" w:space="0" w:color="auto"/>
              <w:left w:val="double" w:sz="4" w:space="0" w:color="auto"/>
              <w:bottom w:val="double" w:sz="4" w:space="0" w:color="auto"/>
              <w:right w:val="double" w:sz="4" w:space="0" w:color="auto"/>
            </w:tcBorders>
            <w:shd w:val="clear" w:color="auto" w:fill="auto"/>
            <w:vAlign w:val="center"/>
          </w:tcPr>
          <w:p w:rsidR="00112C6D" w:rsidRPr="00B121D1" w:rsidRDefault="00112C6D" w:rsidP="00112C6D">
            <w:pPr>
              <w:jc w:val="center"/>
              <w:rPr>
                <w:rFonts w:ascii="Arial" w:hAnsi="Arial" w:cs="Arial"/>
                <w:b/>
                <w:sz w:val="16"/>
                <w:szCs w:val="16"/>
              </w:rPr>
            </w:pPr>
            <w:r w:rsidRPr="00B121D1">
              <w:rPr>
                <w:rFonts w:ascii="Arial" w:hAnsi="Arial" w:cs="Arial"/>
                <w:b/>
                <w:sz w:val="16"/>
                <w:szCs w:val="16"/>
              </w:rPr>
              <w:t>VARIABLES DE EVALUACIÓN</w:t>
            </w:r>
          </w:p>
        </w:tc>
        <w:tc>
          <w:tcPr>
            <w:tcW w:w="1574"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FB4F9B">
              <w:rPr>
                <w:rFonts w:ascii="Arial" w:hAnsi="Arial" w:cs="Arial"/>
                <w:b/>
                <w:sz w:val="16"/>
                <w:szCs w:val="16"/>
              </w:rPr>
              <w:t>PUNTAJE</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r>
      <w:tr w:rsidR="00B121D1" w:rsidRPr="00FB4F9B" w:rsidTr="00645F98">
        <w:trPr>
          <w:trHeight w:val="454"/>
          <w:jc w:val="center"/>
        </w:trPr>
        <w:tc>
          <w:tcPr>
            <w:tcW w:w="125" w:type="dxa"/>
            <w:vMerge/>
            <w:tcBorders>
              <w:righ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c>
          <w:tcPr>
            <w:tcW w:w="2629" w:type="dxa"/>
            <w:gridSpan w:val="10"/>
            <w:vMerge w:val="restart"/>
            <w:tcBorders>
              <w:top w:val="double" w:sz="4" w:space="0" w:color="auto"/>
              <w:left w:val="double" w:sz="4" w:space="0" w:color="auto"/>
              <w:right w:val="double" w:sz="4" w:space="0" w:color="auto"/>
            </w:tcBorders>
            <w:shd w:val="clear" w:color="auto" w:fill="auto"/>
            <w:vAlign w:val="center"/>
          </w:tcPr>
          <w:p w:rsidR="00B121D1" w:rsidRPr="00B121D1" w:rsidRDefault="00B121D1" w:rsidP="00B121D1">
            <w:pPr>
              <w:pStyle w:val="Cuerpo"/>
              <w:jc w:val="center"/>
              <w:rPr>
                <w:color w:val="auto"/>
                <w:sz w:val="16"/>
                <w:szCs w:val="16"/>
              </w:rPr>
            </w:pPr>
            <w:r w:rsidRPr="00B121D1">
              <w:rPr>
                <w:rStyle w:val="Ninguno"/>
                <w:rFonts w:eastAsia="Arial Unicode MS" w:cs="Arial Unicode MS"/>
                <w:b/>
                <w:bCs/>
                <w:color w:val="auto"/>
                <w:sz w:val="16"/>
                <w:szCs w:val="16"/>
              </w:rPr>
              <w:t>Eficiencia o rendimiento</w:t>
            </w:r>
          </w:p>
        </w:tc>
        <w:tc>
          <w:tcPr>
            <w:tcW w:w="7154" w:type="dxa"/>
            <w:gridSpan w:val="36"/>
            <w:tcBorders>
              <w:left w:val="double" w:sz="4" w:space="0" w:color="auto"/>
              <w:bottom w:val="single" w:sz="6" w:space="0" w:color="auto"/>
              <w:right w:val="double" w:sz="4" w:space="0" w:color="auto"/>
            </w:tcBorders>
            <w:shd w:val="clear" w:color="auto" w:fill="auto"/>
            <w:vAlign w:val="center"/>
          </w:tcPr>
          <w:p w:rsidR="00B121D1" w:rsidRPr="004D18A9" w:rsidRDefault="00B121D1" w:rsidP="00B121D1">
            <w:pPr>
              <w:pStyle w:val="Textoindependiente"/>
              <w:widowControl w:val="0"/>
              <w:numPr>
                <w:ilvl w:val="1"/>
                <w:numId w:val="50"/>
              </w:numPr>
              <w:tabs>
                <w:tab w:val="left" w:pos="1114"/>
              </w:tabs>
              <w:overflowPunct/>
              <w:autoSpaceDE/>
              <w:autoSpaceDN/>
              <w:adjustRightInd/>
              <w:spacing w:after="0"/>
              <w:ind w:right="130"/>
              <w:jc w:val="left"/>
              <w:textAlignment w:val="auto"/>
              <w:rPr>
                <w:rFonts w:ascii="Arial" w:hAnsi="Arial" w:cs="Arial"/>
                <w:sz w:val="16"/>
                <w:szCs w:val="16"/>
              </w:rPr>
            </w:pPr>
            <w:r w:rsidRPr="004D18A9">
              <w:rPr>
                <w:rFonts w:ascii="Arial" w:hAnsi="Arial" w:cs="Arial"/>
                <w:spacing w:val="-1"/>
                <w:sz w:val="16"/>
                <w:szCs w:val="16"/>
              </w:rPr>
              <w:t>Presentación</w:t>
            </w:r>
            <w:r w:rsidRPr="004D18A9">
              <w:rPr>
                <w:rFonts w:ascii="Arial" w:hAnsi="Arial" w:cs="Arial"/>
                <w:spacing w:val="23"/>
                <w:sz w:val="16"/>
                <w:szCs w:val="16"/>
              </w:rPr>
              <w:t xml:space="preserve"> </w:t>
            </w:r>
            <w:r w:rsidRPr="004D18A9">
              <w:rPr>
                <w:rFonts w:ascii="Arial" w:hAnsi="Arial" w:cs="Arial"/>
                <w:spacing w:val="-1"/>
                <w:sz w:val="16"/>
                <w:szCs w:val="16"/>
              </w:rPr>
              <w:t>del</w:t>
            </w:r>
            <w:r w:rsidRPr="004D18A9">
              <w:rPr>
                <w:rFonts w:ascii="Arial" w:hAnsi="Arial" w:cs="Arial"/>
                <w:spacing w:val="18"/>
                <w:sz w:val="16"/>
                <w:szCs w:val="16"/>
              </w:rPr>
              <w:t xml:space="preserve"> </w:t>
            </w:r>
            <w:r w:rsidRPr="004D18A9">
              <w:rPr>
                <w:rFonts w:ascii="Arial" w:hAnsi="Arial" w:cs="Arial"/>
                <w:spacing w:val="-1"/>
                <w:sz w:val="16"/>
                <w:szCs w:val="16"/>
              </w:rPr>
              <w:t>plan</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gestión</w:t>
            </w:r>
            <w:r w:rsidRPr="004D18A9">
              <w:rPr>
                <w:rFonts w:ascii="Arial" w:hAnsi="Arial" w:cs="Arial"/>
                <w:spacing w:val="23"/>
                <w:sz w:val="16"/>
                <w:szCs w:val="16"/>
              </w:rPr>
              <w:t xml:space="preserve"> </w:t>
            </w:r>
            <w:r w:rsidRPr="004D18A9">
              <w:rPr>
                <w:rFonts w:ascii="Arial" w:hAnsi="Arial" w:cs="Arial"/>
                <w:spacing w:val="-1"/>
                <w:sz w:val="16"/>
                <w:szCs w:val="16"/>
              </w:rPr>
              <w:t>para</w:t>
            </w:r>
            <w:r w:rsidRPr="004D18A9">
              <w:rPr>
                <w:rFonts w:ascii="Arial" w:hAnsi="Arial" w:cs="Arial"/>
                <w:spacing w:val="23"/>
                <w:sz w:val="16"/>
                <w:szCs w:val="16"/>
              </w:rPr>
              <w:t xml:space="preserve"> </w:t>
            </w:r>
            <w:r w:rsidRPr="004D18A9">
              <w:rPr>
                <w:rFonts w:ascii="Arial" w:hAnsi="Arial" w:cs="Arial"/>
                <w:spacing w:val="3"/>
                <w:sz w:val="16"/>
                <w:szCs w:val="16"/>
              </w:rPr>
              <w:t>el</w:t>
            </w:r>
            <w:r w:rsidRPr="004D18A9">
              <w:rPr>
                <w:rFonts w:ascii="Arial" w:hAnsi="Arial" w:cs="Arial"/>
                <w:spacing w:val="19"/>
                <w:sz w:val="16"/>
                <w:szCs w:val="16"/>
              </w:rPr>
              <w:t xml:space="preserve"> </w:t>
            </w:r>
            <w:r w:rsidRPr="004D18A9">
              <w:rPr>
                <w:rFonts w:ascii="Arial" w:hAnsi="Arial" w:cs="Arial"/>
                <w:spacing w:val="-1"/>
                <w:sz w:val="16"/>
                <w:szCs w:val="16"/>
              </w:rPr>
              <w:t>respectivo</w:t>
            </w:r>
            <w:r w:rsidRPr="004D18A9">
              <w:rPr>
                <w:rFonts w:ascii="Arial" w:hAnsi="Arial" w:cs="Arial"/>
                <w:spacing w:val="23"/>
                <w:sz w:val="16"/>
                <w:szCs w:val="16"/>
              </w:rPr>
              <w:t xml:space="preserve"> </w:t>
            </w:r>
            <w:r w:rsidRPr="004D18A9">
              <w:rPr>
                <w:rFonts w:ascii="Arial" w:hAnsi="Arial" w:cs="Arial"/>
                <w:spacing w:val="-1"/>
                <w:sz w:val="16"/>
                <w:szCs w:val="16"/>
              </w:rPr>
              <w:t>período</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evaluación,</w:t>
            </w:r>
            <w:r w:rsidRPr="004D18A9">
              <w:rPr>
                <w:rFonts w:ascii="Arial" w:hAnsi="Arial" w:cs="Arial"/>
                <w:spacing w:val="69"/>
                <w:sz w:val="16"/>
                <w:szCs w:val="16"/>
              </w:rPr>
              <w:t xml:space="preserve"> </w:t>
            </w:r>
            <w:r w:rsidRPr="004D18A9">
              <w:rPr>
                <w:rFonts w:ascii="Arial" w:hAnsi="Arial" w:cs="Arial"/>
                <w:spacing w:val="-1"/>
                <w:sz w:val="16"/>
                <w:szCs w:val="16"/>
              </w:rPr>
              <w:t>incluyendo objetivos,</w:t>
            </w:r>
            <w:r w:rsidRPr="004D18A9">
              <w:rPr>
                <w:rFonts w:ascii="Arial" w:hAnsi="Arial" w:cs="Arial"/>
                <w:spacing w:val="-3"/>
                <w:sz w:val="16"/>
                <w:szCs w:val="16"/>
              </w:rPr>
              <w:t xml:space="preserve"> </w:t>
            </w:r>
            <w:r w:rsidRPr="004D18A9">
              <w:rPr>
                <w:rFonts w:ascii="Arial" w:hAnsi="Arial" w:cs="Arial"/>
                <w:sz w:val="16"/>
                <w:szCs w:val="16"/>
              </w:rPr>
              <w:t>metas,</w:t>
            </w:r>
            <w:r w:rsidRPr="004D18A9">
              <w:rPr>
                <w:rFonts w:ascii="Arial" w:hAnsi="Arial" w:cs="Arial"/>
                <w:spacing w:val="-4"/>
                <w:sz w:val="16"/>
                <w:szCs w:val="16"/>
              </w:rPr>
              <w:t xml:space="preserve"> </w:t>
            </w:r>
            <w:r w:rsidRPr="004D18A9">
              <w:rPr>
                <w:rFonts w:ascii="Arial" w:hAnsi="Arial" w:cs="Arial"/>
                <w:spacing w:val="-1"/>
                <w:sz w:val="16"/>
                <w:szCs w:val="16"/>
              </w:rPr>
              <w:t>indicadores</w:t>
            </w:r>
            <w:r w:rsidRPr="004D18A9">
              <w:rPr>
                <w:rFonts w:ascii="Arial" w:hAnsi="Arial" w:cs="Arial"/>
                <w:sz w:val="16"/>
                <w:szCs w:val="16"/>
              </w:rPr>
              <w:t xml:space="preserve"> y</w:t>
            </w:r>
            <w:r w:rsidRPr="004D18A9">
              <w:rPr>
                <w:rFonts w:ascii="Arial" w:hAnsi="Arial" w:cs="Arial"/>
                <w:spacing w:val="-7"/>
                <w:sz w:val="16"/>
                <w:szCs w:val="16"/>
              </w:rPr>
              <w:t xml:space="preserve"> </w:t>
            </w:r>
            <w:r w:rsidRPr="004D18A9">
              <w:rPr>
                <w:rFonts w:ascii="Arial" w:hAnsi="Arial" w:cs="Arial"/>
                <w:sz w:val="16"/>
                <w:szCs w:val="16"/>
              </w:rPr>
              <w:t>responsables.</w:t>
            </w:r>
            <w:r w:rsidRPr="004D18A9">
              <w:rPr>
                <w:rFonts w:ascii="Arial" w:hAnsi="Arial" w:cs="Arial"/>
                <w:spacing w:val="-2"/>
                <w:sz w:val="16"/>
                <w:szCs w:val="16"/>
              </w:rPr>
              <w:t xml:space="preserve"> </w:t>
            </w:r>
          </w:p>
        </w:tc>
        <w:tc>
          <w:tcPr>
            <w:tcW w:w="1574" w:type="dxa"/>
            <w:gridSpan w:val="6"/>
            <w:tcBorders>
              <w:top w:val="single" w:sz="6" w:space="0" w:color="auto"/>
              <w:left w:val="double" w:sz="4" w:space="0" w:color="auto"/>
              <w:right w:val="double" w:sz="4" w:space="0" w:color="auto"/>
            </w:tcBorders>
            <w:shd w:val="clear" w:color="auto" w:fill="auto"/>
            <w:vAlign w:val="center"/>
          </w:tcPr>
          <w:p w:rsidR="00B121D1" w:rsidRPr="004D18A9" w:rsidRDefault="00B121D1" w:rsidP="00B121D1">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r>
      <w:tr w:rsidR="00B121D1" w:rsidRPr="00FB4F9B" w:rsidTr="00645F98">
        <w:trPr>
          <w:trHeight w:val="454"/>
          <w:jc w:val="center"/>
        </w:trPr>
        <w:tc>
          <w:tcPr>
            <w:tcW w:w="125" w:type="dxa"/>
            <w:vMerge/>
            <w:tcBorders>
              <w:righ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c>
          <w:tcPr>
            <w:tcW w:w="2629" w:type="dxa"/>
            <w:gridSpan w:val="10"/>
            <w:vMerge/>
            <w:tcBorders>
              <w:left w:val="double" w:sz="4" w:space="0" w:color="auto"/>
              <w:right w:val="double" w:sz="4" w:space="0" w:color="auto"/>
            </w:tcBorders>
            <w:shd w:val="clear" w:color="auto" w:fill="auto"/>
            <w:vAlign w:val="center"/>
          </w:tcPr>
          <w:p w:rsidR="00B121D1" w:rsidRPr="001D14E0" w:rsidRDefault="00B121D1" w:rsidP="00B121D1">
            <w:pPr>
              <w:pStyle w:val="Cuerpo"/>
              <w:jc w:val="center"/>
              <w:rPr>
                <w:rStyle w:val="Ninguno"/>
                <w:rFonts w:eastAsia="Arial Unicode MS" w:cs="Arial Unicode MS"/>
                <w:b/>
                <w:bCs/>
                <w:color w:val="FF0000"/>
                <w:sz w:val="16"/>
                <w:szCs w:val="16"/>
              </w:rPr>
            </w:pPr>
          </w:p>
        </w:tc>
        <w:tc>
          <w:tcPr>
            <w:tcW w:w="7154" w:type="dxa"/>
            <w:gridSpan w:val="36"/>
            <w:tcBorders>
              <w:left w:val="double" w:sz="4" w:space="0" w:color="auto"/>
              <w:bottom w:val="single" w:sz="6" w:space="0" w:color="auto"/>
              <w:right w:val="double" w:sz="4" w:space="0" w:color="auto"/>
            </w:tcBorders>
            <w:shd w:val="clear" w:color="auto" w:fill="auto"/>
            <w:vAlign w:val="center"/>
          </w:tcPr>
          <w:p w:rsidR="00B121D1" w:rsidRPr="004D18A9" w:rsidRDefault="00B121D1" w:rsidP="00B121D1">
            <w:pPr>
              <w:widowControl w:val="0"/>
              <w:numPr>
                <w:ilvl w:val="1"/>
                <w:numId w:val="50"/>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574" w:type="dxa"/>
            <w:gridSpan w:val="6"/>
            <w:tcBorders>
              <w:top w:val="single" w:sz="6" w:space="0" w:color="auto"/>
              <w:left w:val="double" w:sz="4" w:space="0" w:color="auto"/>
              <w:right w:val="double" w:sz="4" w:space="0" w:color="auto"/>
            </w:tcBorders>
            <w:shd w:val="clear" w:color="auto" w:fill="auto"/>
            <w:vAlign w:val="center"/>
          </w:tcPr>
          <w:p w:rsidR="00B121D1" w:rsidRPr="004D18A9" w:rsidRDefault="00B121D1" w:rsidP="00B121D1">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27" w:type="dxa"/>
            <w:vMerge/>
            <w:tcBorders>
              <w:lef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r>
      <w:tr w:rsidR="00B121D1" w:rsidRPr="00FB4F9B" w:rsidTr="00645F98">
        <w:trPr>
          <w:trHeight w:val="454"/>
          <w:jc w:val="center"/>
        </w:trPr>
        <w:tc>
          <w:tcPr>
            <w:tcW w:w="125" w:type="dxa"/>
            <w:vMerge/>
            <w:tcBorders>
              <w:righ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c>
          <w:tcPr>
            <w:tcW w:w="2629" w:type="dxa"/>
            <w:gridSpan w:val="10"/>
            <w:vMerge/>
            <w:tcBorders>
              <w:left w:val="double" w:sz="4" w:space="0" w:color="auto"/>
              <w:bottom w:val="single" w:sz="6" w:space="0" w:color="auto"/>
              <w:right w:val="double" w:sz="4" w:space="0" w:color="auto"/>
            </w:tcBorders>
            <w:shd w:val="clear" w:color="auto" w:fill="auto"/>
            <w:vAlign w:val="center"/>
          </w:tcPr>
          <w:p w:rsidR="00B121D1" w:rsidRPr="001D14E0" w:rsidRDefault="00B121D1" w:rsidP="00B121D1">
            <w:pPr>
              <w:pStyle w:val="Cuerpo"/>
              <w:jc w:val="center"/>
              <w:rPr>
                <w:rStyle w:val="Ninguno"/>
                <w:rFonts w:eastAsia="Arial Unicode MS" w:cs="Arial Unicode MS"/>
                <w:b/>
                <w:bCs/>
                <w:color w:val="FF0000"/>
                <w:sz w:val="16"/>
                <w:szCs w:val="16"/>
              </w:rPr>
            </w:pPr>
          </w:p>
        </w:tc>
        <w:tc>
          <w:tcPr>
            <w:tcW w:w="7154" w:type="dxa"/>
            <w:gridSpan w:val="36"/>
            <w:tcBorders>
              <w:left w:val="double" w:sz="4" w:space="0" w:color="auto"/>
              <w:bottom w:val="single" w:sz="6" w:space="0" w:color="auto"/>
              <w:right w:val="double" w:sz="4" w:space="0" w:color="auto"/>
            </w:tcBorders>
            <w:shd w:val="clear" w:color="auto" w:fill="auto"/>
            <w:vAlign w:val="center"/>
          </w:tcPr>
          <w:p w:rsidR="00B121D1" w:rsidRPr="004D18A9" w:rsidRDefault="00B121D1" w:rsidP="00B121D1">
            <w:pPr>
              <w:widowControl w:val="0"/>
              <w:numPr>
                <w:ilvl w:val="1"/>
                <w:numId w:val="50"/>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 xml:space="preserve">Cumplimiento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 xml:space="preserve">gestión. </w:t>
            </w:r>
          </w:p>
          <w:p w:rsidR="00B121D1" w:rsidRPr="004D18A9" w:rsidRDefault="00B121D1" w:rsidP="00B121D1">
            <w:pPr>
              <w:pStyle w:val="Cuerpo"/>
              <w:rPr>
                <w:color w:val="FF0000"/>
                <w:sz w:val="16"/>
                <w:szCs w:val="16"/>
              </w:rPr>
            </w:pPr>
          </w:p>
        </w:tc>
        <w:tc>
          <w:tcPr>
            <w:tcW w:w="1574" w:type="dxa"/>
            <w:gridSpan w:val="6"/>
            <w:tcBorders>
              <w:top w:val="single" w:sz="6" w:space="0" w:color="auto"/>
              <w:left w:val="double" w:sz="4" w:space="0" w:color="auto"/>
              <w:right w:val="double" w:sz="4" w:space="0" w:color="auto"/>
            </w:tcBorders>
            <w:shd w:val="clear" w:color="auto" w:fill="auto"/>
            <w:vAlign w:val="center"/>
          </w:tcPr>
          <w:p w:rsidR="00B121D1" w:rsidRPr="004D18A9" w:rsidRDefault="00B121D1" w:rsidP="00B121D1">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27" w:type="dxa"/>
            <w:vMerge/>
            <w:tcBorders>
              <w:left w:val="double" w:sz="4" w:space="0" w:color="auto"/>
            </w:tcBorders>
            <w:shd w:val="clear" w:color="auto" w:fill="auto"/>
            <w:vAlign w:val="center"/>
          </w:tcPr>
          <w:p w:rsidR="00B121D1" w:rsidRPr="00FB4F9B" w:rsidRDefault="00B121D1" w:rsidP="00B121D1">
            <w:pPr>
              <w:pStyle w:val="Ttulo2"/>
              <w:jc w:val="left"/>
              <w:rPr>
                <w:rFonts w:ascii="Arial" w:hAnsi="Arial" w:cs="Arial"/>
                <w:b w:val="0"/>
                <w:color w:val="auto"/>
                <w:sz w:val="16"/>
                <w:szCs w:val="16"/>
              </w:rPr>
            </w:pPr>
          </w:p>
        </w:tc>
      </w:tr>
      <w:tr w:rsidR="00112C6D" w:rsidRPr="00FB4F9B" w:rsidTr="00645F98">
        <w:trPr>
          <w:trHeight w:val="284"/>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c>
          <w:tcPr>
            <w:tcW w:w="9783" w:type="dxa"/>
            <w:gridSpan w:val="46"/>
            <w:tcBorders>
              <w:top w:val="single" w:sz="6"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FB4F9B">
              <w:rPr>
                <w:rFonts w:ascii="Arial" w:hAnsi="Arial" w:cs="Arial"/>
                <w:b/>
                <w:sz w:val="16"/>
                <w:szCs w:val="16"/>
              </w:rPr>
              <w:t>TOTAL FACTOR EFICIENCIA O RENDIMIENTO (</w:t>
            </w:r>
            <w:r>
              <w:rPr>
                <w:rFonts w:ascii="Arial" w:hAnsi="Arial" w:cs="Arial"/>
                <w:b/>
                <w:sz w:val="16"/>
                <w:szCs w:val="16"/>
              </w:rPr>
              <w:t>Hasta</w:t>
            </w:r>
            <w:r w:rsidRPr="00FB4F9B">
              <w:rPr>
                <w:rFonts w:ascii="Arial" w:hAnsi="Arial" w:cs="Arial"/>
                <w:b/>
                <w:sz w:val="16"/>
                <w:szCs w:val="16"/>
              </w:rPr>
              <w:t xml:space="preserve"> 43 puntos)</w:t>
            </w:r>
          </w:p>
        </w:tc>
        <w:tc>
          <w:tcPr>
            <w:tcW w:w="1574" w:type="dxa"/>
            <w:gridSpan w:val="6"/>
            <w:tcBorders>
              <w:top w:val="single" w:sz="6"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0-43</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r>
      <w:tr w:rsidR="00112C6D" w:rsidRPr="00FB4F9B" w:rsidTr="00645F98">
        <w:trPr>
          <w:trHeight w:val="20"/>
          <w:jc w:val="center"/>
        </w:trPr>
        <w:tc>
          <w:tcPr>
            <w:tcW w:w="125" w:type="dxa"/>
            <w:vMerge/>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c>
          <w:tcPr>
            <w:tcW w:w="11357" w:type="dxa"/>
            <w:gridSpan w:val="52"/>
            <w:tcBorders>
              <w:bottom w:val="double" w:sz="4" w:space="0" w:color="auto"/>
            </w:tcBorders>
            <w:shd w:val="clear" w:color="auto" w:fill="auto"/>
            <w:vAlign w:val="center"/>
          </w:tcPr>
          <w:p w:rsidR="00112C6D" w:rsidRPr="00FB4F9B" w:rsidRDefault="00112C6D" w:rsidP="00112C6D">
            <w:pPr>
              <w:pStyle w:val="Ttulo2"/>
              <w:rPr>
                <w:rFonts w:ascii="Arial" w:hAnsi="Arial" w:cs="Arial"/>
                <w:color w:val="auto"/>
                <w:sz w:val="8"/>
                <w:szCs w:val="8"/>
              </w:rPr>
            </w:pPr>
          </w:p>
        </w:tc>
        <w:tc>
          <w:tcPr>
            <w:tcW w:w="127" w:type="dxa"/>
            <w:vMerge/>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color w:val="auto"/>
                <w:sz w:val="16"/>
                <w:szCs w:val="16"/>
              </w:rPr>
            </w:pPr>
            <w:r w:rsidRPr="00FB4F9B">
              <w:rPr>
                <w:rFonts w:ascii="Arial" w:hAnsi="Arial" w:cs="Arial"/>
                <w:color w:val="auto"/>
                <w:sz w:val="16"/>
                <w:szCs w:val="16"/>
              </w:rPr>
              <w:t>FACTOR ORGANIZACIÓN DEL TRABAJO</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single" w:sz="6"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both"/>
              <w:rPr>
                <w:rFonts w:ascii="Arial" w:hAnsi="Arial" w:cs="Arial"/>
                <w:b w:val="0"/>
                <w:color w:val="auto"/>
                <w:sz w:val="16"/>
                <w:szCs w:val="16"/>
              </w:rPr>
            </w:pPr>
            <w:r w:rsidRPr="00FB4F9B">
              <w:rPr>
                <w:rFonts w:ascii="Arial" w:hAnsi="Arial" w:cs="Arial"/>
                <w:b w:val="0"/>
                <w:color w:val="auto"/>
                <w:sz w:val="16"/>
                <w:szCs w:val="16"/>
              </w:rPr>
              <w:t>La calificación de este factor comprende los siguientes subfactores:</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621"/>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r w:rsidRPr="00FB4F9B">
              <w:rPr>
                <w:rFonts w:ascii="Arial" w:hAnsi="Arial" w:cs="Arial"/>
                <w:color w:val="auto"/>
                <w:sz w:val="16"/>
                <w:szCs w:val="16"/>
              </w:rPr>
              <w:t>SUBFACTORES</w:t>
            </w:r>
          </w:p>
        </w:tc>
        <w:tc>
          <w:tcPr>
            <w:tcW w:w="6538" w:type="dxa"/>
            <w:gridSpan w:val="31"/>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2911A7">
              <w:rPr>
                <w:rFonts w:ascii="Arial" w:hAnsi="Arial" w:cs="Arial"/>
                <w:b/>
                <w:sz w:val="16"/>
                <w:szCs w:val="16"/>
              </w:rPr>
              <w:t>VARIABLES DE EVALUACIÓN</w:t>
            </w:r>
          </w:p>
        </w:tc>
        <w:tc>
          <w:tcPr>
            <w:tcW w:w="1664"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FB4F9B">
              <w:rPr>
                <w:rFonts w:ascii="Arial" w:hAnsi="Arial" w:cs="Arial"/>
                <w:b/>
                <w:sz w:val="16"/>
                <w:szCs w:val="16"/>
              </w:rPr>
              <w:t>PUNTAJE</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1092"/>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Cuerpo"/>
              <w:numPr>
                <w:ilvl w:val="0"/>
                <w:numId w:val="44"/>
              </w:numPr>
              <w:rPr>
                <w:rStyle w:val="Ninguno"/>
                <w:rFonts w:eastAsia="Arial Unicode MS"/>
                <w:b/>
                <w:bCs/>
                <w:color w:val="auto"/>
                <w:sz w:val="16"/>
                <w:szCs w:val="16"/>
              </w:rPr>
            </w:pPr>
            <w:r w:rsidRPr="00FB4F9B">
              <w:rPr>
                <w:rStyle w:val="Ninguno"/>
                <w:b/>
                <w:bCs/>
                <w:color w:val="auto"/>
                <w:sz w:val="16"/>
                <w:szCs w:val="16"/>
              </w:rPr>
              <w:t>Informes de Auditoría de Control Interno y seguimiento a los planes de mejoramiento derivad</w:t>
            </w:r>
            <w:r>
              <w:rPr>
                <w:rStyle w:val="Ninguno"/>
                <w:b/>
                <w:bCs/>
                <w:color w:val="auto"/>
                <w:sz w:val="16"/>
                <w:szCs w:val="16"/>
              </w:rPr>
              <w:t>os</w:t>
            </w:r>
            <w:r w:rsidRPr="00FB4F9B">
              <w:rPr>
                <w:rStyle w:val="Ninguno"/>
                <w:b/>
                <w:bCs/>
                <w:color w:val="auto"/>
                <w:sz w:val="16"/>
                <w:szCs w:val="16"/>
              </w:rPr>
              <w:t xml:space="preserve"> de las Auditorías de Control Interno relacionadas con los procesos de la Dirección Ejecutiva de Administración Judicial.</w:t>
            </w:r>
            <w:r w:rsidRPr="00FB4F9B">
              <w:rPr>
                <w:rStyle w:val="Ninguno"/>
                <w:b/>
                <w:color w:val="auto"/>
                <w:sz w:val="16"/>
                <w:szCs w:val="16"/>
              </w:rPr>
              <w:t xml:space="preserve"> </w:t>
            </w:r>
          </w:p>
        </w:tc>
        <w:tc>
          <w:tcPr>
            <w:tcW w:w="6538" w:type="dxa"/>
            <w:gridSpan w:val="31"/>
            <w:tcBorders>
              <w:top w:val="double" w:sz="4" w:space="0" w:color="auto"/>
              <w:left w:val="double" w:sz="4" w:space="0" w:color="auto"/>
              <w:bottom w:val="single" w:sz="6" w:space="0" w:color="auto"/>
            </w:tcBorders>
            <w:shd w:val="clear" w:color="auto" w:fill="auto"/>
            <w:vAlign w:val="center"/>
          </w:tcPr>
          <w:p w:rsidR="00112C6D" w:rsidRPr="001D14E0" w:rsidRDefault="00112C6D" w:rsidP="00112C6D">
            <w:pPr>
              <w:jc w:val="both"/>
              <w:rPr>
                <w:rFonts w:ascii="Arial" w:hAnsi="Arial" w:cs="Arial"/>
              </w:rPr>
            </w:pPr>
            <w:r w:rsidRPr="001D14E0">
              <w:rPr>
                <w:rStyle w:val="Ninguno"/>
                <w:rFonts w:ascii="Arial" w:hAnsi="Arial" w:cs="Arial"/>
                <w:sz w:val="16"/>
                <w:szCs w:val="16"/>
              </w:rPr>
              <w:t>El Director Ejecutivo de Administración Judicial valorará el informe</w:t>
            </w:r>
            <w:r w:rsidRPr="001D14E0">
              <w:rPr>
                <w:rFonts w:ascii="Arial" w:hAnsi="Arial" w:cs="Arial"/>
                <w:sz w:val="16"/>
                <w:szCs w:val="16"/>
              </w:rPr>
              <w:t xml:space="preserve">, las </w:t>
            </w:r>
            <w:r w:rsidRPr="001D14E0">
              <w:rPr>
                <w:rStyle w:val="Ninguno"/>
                <w:rFonts w:ascii="Arial" w:hAnsi="Arial" w:cs="Arial"/>
                <w:sz w:val="16"/>
                <w:szCs w:val="16"/>
              </w:rPr>
              <w:t>recomendaciones, y el cumplimiento a los planes de mejoramiento presentados por la Unidad de Auditoría sobre las Unidades de la Dirección Ejecutiva, y asignará el puntaje.</w:t>
            </w:r>
          </w:p>
          <w:p w:rsidR="00112C6D" w:rsidRPr="00FB4F9B" w:rsidRDefault="00112C6D" w:rsidP="00112C6D">
            <w:pPr>
              <w:pStyle w:val="Cuerpo"/>
              <w:rPr>
                <w:rStyle w:val="Ninguno"/>
                <w:color w:val="auto"/>
                <w:sz w:val="16"/>
                <w:szCs w:val="16"/>
              </w:rPr>
            </w:pPr>
          </w:p>
        </w:tc>
        <w:tc>
          <w:tcPr>
            <w:tcW w:w="1664" w:type="dxa"/>
            <w:gridSpan w:val="8"/>
            <w:tcBorders>
              <w:top w:val="double" w:sz="4"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r w:rsidR="002911A7"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Cuerp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FB4F9B">
              <w:rPr>
                <w:rStyle w:val="Ninguno"/>
                <w:b/>
                <w:bCs/>
                <w:color w:val="auto"/>
                <w:sz w:val="16"/>
                <w:szCs w:val="16"/>
              </w:rPr>
              <w:t>Aplicación de las normas de carrera</w:t>
            </w: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Cuerpo"/>
              <w:numPr>
                <w:ilvl w:val="0"/>
                <w:numId w:val="36"/>
              </w:numPr>
              <w:rPr>
                <w:b/>
                <w:bCs/>
                <w:color w:val="auto"/>
                <w:sz w:val="16"/>
                <w:szCs w:val="16"/>
              </w:rPr>
            </w:pPr>
            <w:r w:rsidRPr="00FB4F9B">
              <w:rPr>
                <w:rStyle w:val="Ninguno"/>
                <w:color w:val="auto"/>
                <w:sz w:val="16"/>
                <w:szCs w:val="16"/>
              </w:rPr>
              <w:t xml:space="preserve">La observancia de las normas de carrera en la calificación integral de los empleados a su cargo.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Cuerpo"/>
              <w:numPr>
                <w:ilvl w:val="0"/>
                <w:numId w:val="36"/>
              </w:numPr>
              <w:rPr>
                <w:rStyle w:val="Ninguno"/>
                <w:color w:val="auto"/>
                <w:sz w:val="16"/>
                <w:szCs w:val="16"/>
              </w:rPr>
            </w:pPr>
            <w:r w:rsidRPr="00FB4F9B">
              <w:rPr>
                <w:rStyle w:val="Ninguno"/>
                <w:color w:val="auto"/>
                <w:sz w:val="16"/>
                <w:szCs w:val="16"/>
              </w:rPr>
              <w:t xml:space="preserve">Participación en las actividades </w:t>
            </w:r>
            <w:r w:rsidRPr="00FB4F9B">
              <w:rPr>
                <w:rStyle w:val="Ninguno"/>
                <w:color w:val="auto"/>
                <w:sz w:val="16"/>
                <w:szCs w:val="16"/>
                <w:u w:color="0070C0"/>
              </w:rPr>
              <w:t>del sistema de seguridad y salud en el trabajo</w:t>
            </w:r>
            <w:r w:rsidRPr="00FB4F9B">
              <w:rPr>
                <w:rStyle w:val="Ninguno"/>
                <w:color w:val="auto"/>
                <w:sz w:val="16"/>
                <w:szCs w:val="16"/>
              </w:rPr>
              <w:t xml:space="preserve">. </w:t>
            </w:r>
          </w:p>
          <w:p w:rsidR="00112C6D" w:rsidRPr="00FB4F9B" w:rsidRDefault="00112C6D" w:rsidP="00112C6D">
            <w:pPr>
              <w:pStyle w:val="Cuerpo"/>
              <w:ind w:left="360"/>
              <w:rPr>
                <w:color w:val="auto"/>
                <w:sz w:val="16"/>
                <w:szCs w:val="16"/>
              </w:rPr>
            </w:pPr>
            <w:r w:rsidRPr="00FB4F9B">
              <w:rPr>
                <w:rStyle w:val="Ninguno"/>
                <w:color w:val="auto"/>
                <w:sz w:val="16"/>
                <w:szCs w:val="16"/>
              </w:rPr>
              <w:t>En todos los casos la evaluación comprenderá el cumplimiento de los Acuerdos expedidos por el Consejo Superior de la Judicatura, que regulan la respectiva materia.</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Cuerpo"/>
              <w:numPr>
                <w:ilvl w:val="0"/>
                <w:numId w:val="44"/>
              </w:numPr>
              <w:rPr>
                <w:b/>
                <w:color w:val="auto"/>
                <w:sz w:val="16"/>
                <w:szCs w:val="16"/>
              </w:rPr>
            </w:pPr>
            <w:r w:rsidRPr="003B6C8F">
              <w:rPr>
                <w:rStyle w:val="Ninguno"/>
                <w:b/>
                <w:bCs/>
                <w:color w:val="auto"/>
                <w:sz w:val="16"/>
                <w:szCs w:val="16"/>
              </w:rPr>
              <w:t>Dirección de la Unidad, de área, grupo u oficina y puestos de trabajo</w:t>
            </w:r>
            <w:r w:rsidRPr="00FB4F9B">
              <w:rPr>
                <w:rStyle w:val="Ninguno"/>
                <w:b/>
                <w:bCs/>
                <w:color w:val="auto"/>
                <w:sz w:val="16"/>
                <w:szCs w:val="16"/>
              </w:rPr>
              <w:t>.</w:t>
            </w: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9918DF" w:rsidRDefault="00112C6D" w:rsidP="00112C6D">
            <w:pPr>
              <w:pStyle w:val="Cuerpo"/>
              <w:numPr>
                <w:ilvl w:val="0"/>
                <w:numId w:val="40"/>
              </w:numPr>
              <w:rPr>
                <w:b/>
                <w:color w:val="auto"/>
                <w:sz w:val="16"/>
                <w:szCs w:val="16"/>
              </w:rPr>
            </w:pPr>
            <w:r w:rsidRPr="009918DF">
              <w:rPr>
                <w:rStyle w:val="Ninguno"/>
                <w:color w:val="auto"/>
                <w:sz w:val="16"/>
                <w:szCs w:val="16"/>
              </w:rPr>
              <w:t>Integración del equipo de trabajo a los objetivos institucionales y atención al usuario</w:t>
            </w:r>
            <w:r>
              <w:rPr>
                <w:rStyle w:val="Ninguno"/>
                <w:color w:val="auto"/>
                <w:sz w:val="16"/>
                <w:szCs w:val="16"/>
              </w:rPr>
              <w:t>.</w:t>
            </w:r>
            <w:r w:rsidRPr="009918DF">
              <w:rPr>
                <w:rStyle w:val="Ninguno"/>
                <w:bCs/>
                <w:color w:val="auto"/>
                <w:sz w:val="16"/>
                <w:szCs w:val="16"/>
              </w:rPr>
              <w:t xml:space="preserve"> Se evalúa</w:t>
            </w:r>
            <w:r w:rsidRPr="009918DF">
              <w:rPr>
                <w:rStyle w:val="Ninguno"/>
                <w:b/>
                <w:bCs/>
                <w:color w:val="auto"/>
                <w:sz w:val="16"/>
                <w:szCs w:val="16"/>
              </w:rPr>
              <w:t xml:space="preserve"> </w:t>
            </w:r>
            <w:r w:rsidRPr="009918DF">
              <w:rPr>
                <w:rStyle w:val="Ninguno"/>
                <w:bCs/>
                <w:color w:val="auto"/>
                <w:sz w:val="16"/>
                <w:szCs w:val="16"/>
              </w:rPr>
              <w:t>Integración del</w:t>
            </w:r>
            <w:r>
              <w:rPr>
                <w:rStyle w:val="Ninguno"/>
                <w:bCs/>
                <w:color w:val="auto"/>
                <w:sz w:val="16"/>
                <w:szCs w:val="16"/>
              </w:rPr>
              <w:t xml:space="preserve"> </w:t>
            </w:r>
            <w:r w:rsidRPr="009918DF">
              <w:rPr>
                <w:rStyle w:val="Ninguno"/>
                <w:bCs/>
                <w:color w:val="auto"/>
                <w:sz w:val="16"/>
                <w:szCs w:val="16"/>
              </w:rPr>
              <w:t>empleado al equipo de trabajo</w:t>
            </w:r>
            <w:r w:rsidRPr="009918DF">
              <w:rPr>
                <w:rStyle w:val="Ninguno"/>
                <w:color w:val="auto"/>
                <w:sz w:val="16"/>
                <w:szCs w:val="16"/>
              </w:rPr>
              <w:t xml:space="preserve">. Se evalúa igualmente la disposición, actitud, cortesía y diligencia en el trato con el usuario, que identifique las necesidades y de respuesta a las inquietudes, buscando la solución oportuna a los requerimientos.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04"/>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Cuerpo"/>
              <w:numPr>
                <w:ilvl w:val="0"/>
                <w:numId w:val="40"/>
              </w:numPr>
              <w:rPr>
                <w:rStyle w:val="Ninguno"/>
                <w:color w:val="auto"/>
                <w:sz w:val="16"/>
                <w:szCs w:val="16"/>
              </w:rPr>
            </w:pPr>
            <w:r w:rsidRPr="00FB4F9B">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Cuerpo"/>
              <w:numPr>
                <w:ilvl w:val="0"/>
                <w:numId w:val="40"/>
              </w:numPr>
              <w:rPr>
                <w:rStyle w:val="Ninguno"/>
                <w:color w:val="auto"/>
                <w:sz w:val="16"/>
                <w:szCs w:val="16"/>
              </w:rPr>
            </w:pPr>
            <w:r w:rsidRPr="00FB4F9B">
              <w:rPr>
                <w:rStyle w:val="Ninguno"/>
                <w:color w:val="auto"/>
                <w:sz w:val="16"/>
                <w:szCs w:val="16"/>
              </w:rPr>
              <w:t>Determinación de los mecanismos de seguimiento al cumplimiento del plan de trabajo y de las metas.</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Cuerpo"/>
              <w:numPr>
                <w:ilvl w:val="0"/>
                <w:numId w:val="40"/>
              </w:numPr>
              <w:rPr>
                <w:rStyle w:val="Ninguno"/>
                <w:color w:val="auto"/>
                <w:sz w:val="16"/>
                <w:szCs w:val="16"/>
              </w:rPr>
            </w:pPr>
            <w:r w:rsidRPr="00FB4F9B">
              <w:rPr>
                <w:rStyle w:val="Ninguno"/>
                <w:color w:val="auto"/>
                <w:sz w:val="16"/>
                <w:szCs w:val="16"/>
              </w:rPr>
              <w:t xml:space="preserve">Mecanismos de retroalimentación del desempeño de los miembros del equipo de trabajo, desde la perspectiva administrativa.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112C6D" w:rsidRPr="002911A7" w:rsidRDefault="00112C6D" w:rsidP="00112C6D">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single" w:sz="6" w:space="0" w:color="auto"/>
              <w:left w:val="double" w:sz="4" w:space="0" w:color="auto"/>
              <w:bottom w:val="double" w:sz="4" w:space="0" w:color="auto"/>
            </w:tcBorders>
            <w:shd w:val="clear" w:color="auto" w:fill="auto"/>
            <w:vAlign w:val="center"/>
          </w:tcPr>
          <w:p w:rsidR="00112C6D" w:rsidRPr="00FB4F9B" w:rsidRDefault="00112C6D" w:rsidP="00112C6D">
            <w:pPr>
              <w:jc w:val="center"/>
              <w:rPr>
                <w:rFonts w:ascii="Arial" w:hAnsi="Arial" w:cs="Arial"/>
                <w:b/>
                <w:sz w:val="16"/>
                <w:szCs w:val="16"/>
              </w:rPr>
            </w:pPr>
            <w:r w:rsidRPr="00FB4F9B">
              <w:rPr>
                <w:rFonts w:ascii="Arial" w:hAnsi="Arial" w:cs="Arial"/>
                <w:b/>
                <w:sz w:val="16"/>
                <w:szCs w:val="16"/>
              </w:rPr>
              <w:t>TOTAL FACTOR ORGANIZACIÓN DEL TRABAJO (</w:t>
            </w:r>
            <w:r>
              <w:rPr>
                <w:rFonts w:ascii="Arial" w:hAnsi="Arial" w:cs="Arial"/>
                <w:b/>
                <w:sz w:val="16"/>
                <w:szCs w:val="16"/>
              </w:rPr>
              <w:t>Hasta</w:t>
            </w:r>
            <w:r w:rsidRPr="00FB4F9B">
              <w:rPr>
                <w:rFonts w:ascii="Arial" w:hAnsi="Arial" w:cs="Arial"/>
                <w:b/>
                <w:sz w:val="16"/>
                <w:szCs w:val="16"/>
              </w:rPr>
              <w:t xml:space="preserve"> 13</w:t>
            </w:r>
            <w:r>
              <w:rPr>
                <w:rFonts w:ascii="Arial" w:hAnsi="Arial" w:cs="Arial"/>
                <w:b/>
                <w:sz w:val="16"/>
                <w:szCs w:val="16"/>
              </w:rPr>
              <w:t xml:space="preserve"> p</w:t>
            </w:r>
            <w:r w:rsidRPr="00FB4F9B">
              <w:rPr>
                <w:rFonts w:ascii="Arial" w:hAnsi="Arial" w:cs="Arial"/>
                <w:b/>
                <w:sz w:val="16"/>
                <w:szCs w:val="16"/>
              </w:rPr>
              <w:t>untos)</w:t>
            </w:r>
          </w:p>
        </w:tc>
        <w:tc>
          <w:tcPr>
            <w:tcW w:w="1647" w:type="dxa"/>
            <w:gridSpan w:val="7"/>
            <w:tcBorders>
              <w:top w:val="single" w:sz="6" w:space="0" w:color="auto"/>
              <w:bottom w:val="double" w:sz="4" w:space="0" w:color="auto"/>
              <w:right w:val="double" w:sz="4" w:space="0" w:color="auto"/>
            </w:tcBorders>
            <w:shd w:val="clear" w:color="auto" w:fill="auto"/>
            <w:vAlign w:val="center"/>
          </w:tcPr>
          <w:p w:rsidR="00112C6D" w:rsidRPr="00FB4F9B" w:rsidRDefault="00112C6D" w:rsidP="00112C6D">
            <w:pPr>
              <w:jc w:val="center"/>
              <w:rPr>
                <w:rFonts w:ascii="Arial" w:hAnsi="Arial" w:cs="Arial"/>
                <w:sz w:val="16"/>
                <w:szCs w:val="16"/>
              </w:rPr>
            </w:pPr>
            <w:r w:rsidRPr="002911A7">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0-13</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double" w:sz="4" w:space="0" w:color="auto"/>
              <w:bottom w:val="double" w:sz="4" w:space="0" w:color="auto"/>
            </w:tcBorders>
            <w:shd w:val="clear" w:color="auto" w:fill="auto"/>
            <w:vAlign w:val="center"/>
          </w:tcPr>
          <w:p w:rsidR="00112C6D" w:rsidRPr="00FB4F9B" w:rsidRDefault="00112C6D" w:rsidP="00112C6D">
            <w:pPr>
              <w:jc w:val="center"/>
              <w:rPr>
                <w:rFonts w:ascii="Arial" w:hAnsi="Arial" w:cs="Arial"/>
                <w:b/>
                <w:sz w:val="8"/>
                <w:szCs w:val="8"/>
              </w:rPr>
            </w:pPr>
          </w:p>
        </w:tc>
        <w:tc>
          <w:tcPr>
            <w:tcW w:w="1647" w:type="dxa"/>
            <w:gridSpan w:val="7"/>
            <w:tcBorders>
              <w:top w:val="double" w:sz="4" w:space="0" w:color="auto"/>
              <w:bottom w:val="double" w:sz="4" w:space="0" w:color="auto"/>
            </w:tcBorders>
            <w:shd w:val="clear" w:color="auto" w:fill="auto"/>
            <w:vAlign w:val="center"/>
          </w:tcPr>
          <w:p w:rsidR="00112C6D" w:rsidRPr="00FB4F9B" w:rsidRDefault="00112C6D" w:rsidP="00112C6D">
            <w:pPr>
              <w:jc w:val="center"/>
              <w:rPr>
                <w:rFonts w:ascii="Arial" w:hAnsi="Arial" w:cs="Arial"/>
                <w:sz w:val="8"/>
                <w:szCs w:val="8"/>
              </w:rPr>
            </w:pPr>
          </w:p>
        </w:tc>
        <w:tc>
          <w:tcPr>
            <w:tcW w:w="127" w:type="dxa"/>
            <w:vMerge/>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color w:val="auto"/>
                <w:sz w:val="18"/>
                <w:szCs w:val="18"/>
              </w:rPr>
            </w:pPr>
            <w:r w:rsidRPr="00FB4F9B">
              <w:rPr>
                <w:rFonts w:ascii="Arial" w:hAnsi="Arial" w:cs="Arial"/>
                <w:color w:val="auto"/>
                <w:sz w:val="18"/>
                <w:szCs w:val="18"/>
              </w:rPr>
              <w:t>FACTOR PUBLICACIONES</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single" w:sz="6" w:space="0" w:color="auto"/>
              <w:left w:val="double" w:sz="4" w:space="0" w:color="auto"/>
              <w:bottom w:val="single" w:sz="6" w:space="0" w:color="auto"/>
              <w:right w:val="double" w:sz="4" w:space="0" w:color="auto"/>
            </w:tcBorders>
            <w:shd w:val="clear" w:color="auto" w:fill="auto"/>
            <w:vAlign w:val="center"/>
          </w:tcPr>
          <w:p w:rsidR="00112C6D" w:rsidRPr="00FB4F9B" w:rsidRDefault="00112C6D" w:rsidP="00112C6D">
            <w:pPr>
              <w:pStyle w:val="Cuerpo"/>
              <w:rPr>
                <w:b/>
                <w:color w:val="auto"/>
                <w:sz w:val="16"/>
                <w:szCs w:val="16"/>
              </w:rPr>
            </w:pPr>
            <w:r w:rsidRPr="00FB340F">
              <w:rPr>
                <w:color w:val="auto"/>
                <w:sz w:val="16"/>
                <w:szCs w:val="16"/>
              </w:rPr>
              <w:t xml:space="preserve">La calificación en este factor contendrá los criterios: </w:t>
            </w:r>
            <w:r w:rsidRPr="00FB340F">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vMerge w:val="restart"/>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numPr>
                <w:ilvl w:val="0"/>
                <w:numId w:val="1"/>
              </w:numPr>
              <w:rPr>
                <w:rFonts w:ascii="Arial" w:hAnsi="Arial" w:cs="Arial"/>
                <w:sz w:val="18"/>
                <w:szCs w:val="18"/>
              </w:rPr>
            </w:pPr>
            <w:r>
              <w:rPr>
                <w:rFonts w:ascii="Arial" w:hAnsi="Arial" w:cs="Arial"/>
                <w:sz w:val="18"/>
                <w:szCs w:val="18"/>
              </w:rPr>
              <w:t>Publicaciones</w:t>
            </w:r>
          </w:p>
        </w:tc>
        <w:tc>
          <w:tcPr>
            <w:tcW w:w="1647" w:type="dxa"/>
            <w:gridSpan w:val="7"/>
            <w:tcBorders>
              <w:top w:val="single" w:sz="6" w:space="0" w:color="auto"/>
              <w:bottom w:val="single" w:sz="6" w:space="0" w:color="auto"/>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r w:rsidRPr="00FB4F9B">
              <w:rPr>
                <w:rFonts w:ascii="Arial" w:hAnsi="Arial" w:cs="Arial"/>
                <w:color w:val="auto"/>
                <w:sz w:val="16"/>
                <w:szCs w:val="16"/>
              </w:rPr>
              <w:t>PUNTAJE</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val="restart"/>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vMerge/>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647" w:type="dxa"/>
            <w:gridSpan w:val="7"/>
            <w:tcBorders>
              <w:top w:val="single" w:sz="6" w:space="0" w:color="auto"/>
              <w:bottom w:val="single" w:sz="6" w:space="0" w:color="auto"/>
              <w:right w:val="double" w:sz="4" w:space="0" w:color="auto"/>
            </w:tcBorders>
            <w:shd w:val="clear" w:color="auto" w:fill="auto"/>
            <w:vAlign w:val="center"/>
          </w:tcPr>
          <w:p w:rsidR="00112C6D" w:rsidRPr="003B6C8F" w:rsidRDefault="00112C6D" w:rsidP="00112C6D">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B6C8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single" w:sz="6" w:space="0" w:color="auto"/>
              <w:left w:val="double" w:sz="4" w:space="0" w:color="auto"/>
              <w:bottom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r w:rsidRPr="00FB4F9B">
              <w:rPr>
                <w:rFonts w:ascii="Arial" w:hAnsi="Arial" w:cs="Arial"/>
                <w:color w:val="auto"/>
                <w:sz w:val="18"/>
                <w:szCs w:val="18"/>
              </w:rPr>
              <w:t>TOTAL DEL FACTOR PUBLICACIONES (</w:t>
            </w:r>
            <w:r>
              <w:rPr>
                <w:rFonts w:ascii="Arial" w:hAnsi="Arial" w:cs="Arial"/>
                <w:color w:val="auto"/>
                <w:sz w:val="18"/>
                <w:szCs w:val="18"/>
              </w:rPr>
              <w:t>Hasta</w:t>
            </w:r>
            <w:r w:rsidRPr="00FB4F9B">
              <w:rPr>
                <w:rFonts w:ascii="Arial" w:hAnsi="Arial" w:cs="Arial"/>
                <w:color w:val="auto"/>
                <w:sz w:val="18"/>
                <w:szCs w:val="18"/>
              </w:rPr>
              <w:t xml:space="preserve"> 1 punto</w:t>
            </w:r>
            <w:r w:rsidRPr="00FB4F9B">
              <w:rPr>
                <w:rFonts w:ascii="Arial" w:hAnsi="Arial" w:cs="Arial"/>
                <w:bCs/>
                <w:color w:val="auto"/>
                <w:sz w:val="18"/>
                <w:szCs w:val="18"/>
              </w:rPr>
              <w:t>)</w:t>
            </w:r>
          </w:p>
        </w:tc>
        <w:tc>
          <w:tcPr>
            <w:tcW w:w="1647" w:type="dxa"/>
            <w:gridSpan w:val="7"/>
            <w:tcBorders>
              <w:top w:val="single" w:sz="6" w:space="0" w:color="auto"/>
              <w:bottom w:val="double" w:sz="4" w:space="0" w:color="auto"/>
              <w:right w:val="double" w:sz="4" w:space="0" w:color="auto"/>
            </w:tcBorders>
            <w:shd w:val="clear" w:color="auto" w:fill="auto"/>
            <w:vAlign w:val="center"/>
          </w:tcPr>
          <w:p w:rsidR="00112C6D" w:rsidRPr="003B6C8F" w:rsidRDefault="00112C6D" w:rsidP="00112C6D">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B6C8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double" w:sz="4" w:space="0" w:color="auto"/>
              <w:left w:val="double" w:sz="4" w:space="0" w:color="auto"/>
              <w:bottom w:val="double" w:sz="4" w:space="0" w:color="auto"/>
            </w:tcBorders>
            <w:shd w:val="clear" w:color="auto" w:fill="auto"/>
            <w:vAlign w:val="center"/>
          </w:tcPr>
          <w:p w:rsidR="00112C6D" w:rsidRPr="00FB4F9B" w:rsidRDefault="00112C6D" w:rsidP="00112C6D">
            <w:pPr>
              <w:pStyle w:val="Ttulo2"/>
              <w:rPr>
                <w:rFonts w:ascii="Arial" w:hAnsi="Arial" w:cs="Arial"/>
                <w:color w:val="auto"/>
                <w:sz w:val="8"/>
                <w:szCs w:val="8"/>
              </w:rPr>
            </w:pPr>
          </w:p>
        </w:tc>
        <w:tc>
          <w:tcPr>
            <w:tcW w:w="1647" w:type="dxa"/>
            <w:gridSpan w:val="7"/>
            <w:tcBorders>
              <w:top w:val="double" w:sz="4" w:space="0" w:color="auto"/>
              <w:bottom w:val="double" w:sz="4" w:space="0" w:color="auto"/>
            </w:tcBorders>
            <w:shd w:val="clear" w:color="auto" w:fill="auto"/>
            <w:vAlign w:val="center"/>
          </w:tcPr>
          <w:p w:rsidR="00112C6D" w:rsidRPr="003B6C8F" w:rsidRDefault="00112C6D" w:rsidP="00112C6D">
            <w:pPr>
              <w:pStyle w:val="Ttulo2"/>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27" w:type="dxa"/>
            <w:vMerge/>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color w:val="auto"/>
                <w:sz w:val="18"/>
                <w:szCs w:val="18"/>
              </w:rPr>
            </w:pPr>
            <w:r w:rsidRPr="00FB4F9B">
              <w:rPr>
                <w:rFonts w:ascii="Arial" w:hAnsi="Arial" w:cs="Arial"/>
                <w:color w:val="auto"/>
                <w:sz w:val="18"/>
                <w:szCs w:val="18"/>
              </w:rPr>
              <w:t>MOTIVACIÓN DE LA CALIFICACIÓN</w:t>
            </w:r>
          </w:p>
          <w:p w:rsidR="00112C6D" w:rsidRPr="00FB4F9B" w:rsidRDefault="00112C6D" w:rsidP="00332F2A">
            <w:pPr>
              <w:pStyle w:val="Ttulo2"/>
              <w:jc w:val="both"/>
              <w:rPr>
                <w:rFonts w:ascii="Arial" w:hAnsi="Arial" w:cs="Arial"/>
                <w:b w:val="0"/>
                <w:color w:val="auto"/>
                <w:sz w:val="16"/>
                <w:szCs w:val="16"/>
              </w:rPr>
            </w:pPr>
            <w:r w:rsidRPr="000B312D">
              <w:rPr>
                <w:rFonts w:ascii="Arial" w:hAnsi="Arial" w:cs="Arial"/>
                <w:color w:val="auto"/>
                <w:sz w:val="16"/>
                <w:szCs w:val="16"/>
              </w:rPr>
              <w:t>(</w:t>
            </w:r>
            <w:r w:rsidRPr="000B312D">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r>
              <w:rPr>
                <w:rFonts w:ascii="Arial" w:hAnsi="Arial" w:cs="Arial"/>
                <w:b w:val="0"/>
                <w:color w:val="auto"/>
                <w:sz w:val="16"/>
                <w:szCs w:val="16"/>
              </w:rPr>
              <w:t>.</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nil"/>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56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nil"/>
              <w:left w:val="double" w:sz="4" w:space="0" w:color="auto"/>
              <w:bottom w:val="nil"/>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8"/>
                <w:szCs w:val="18"/>
              </w:rPr>
            </w:pPr>
          </w:p>
          <w:p w:rsidR="00112C6D" w:rsidRPr="00FB4F9B" w:rsidRDefault="00112C6D" w:rsidP="00112C6D">
            <w:pPr>
              <w:jc w:val="cente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559"/>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nil"/>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56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double" w:sz="4" w:space="0" w:color="auto"/>
              <w:left w:val="double" w:sz="4" w:space="0" w:color="auto"/>
              <w:bottom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color w:val="auto"/>
                <w:sz w:val="18"/>
                <w:szCs w:val="18"/>
              </w:rPr>
            </w:pPr>
            <w:r w:rsidRPr="00FB4F9B">
              <w:rPr>
                <w:rFonts w:ascii="Arial" w:hAnsi="Arial" w:cs="Arial"/>
                <w:color w:val="auto"/>
                <w:sz w:val="18"/>
                <w:szCs w:val="18"/>
              </w:rPr>
              <w:t xml:space="preserve">CALIFICACIÓN INTEGRAL – PUNTAJE TOTAL </w:t>
            </w:r>
            <w:r w:rsidRPr="00FB4F9B">
              <w:rPr>
                <w:rFonts w:ascii="Arial" w:hAnsi="Arial" w:cs="Arial"/>
                <w:color w:val="auto"/>
                <w:sz w:val="16"/>
                <w:szCs w:val="16"/>
              </w:rPr>
              <w:t>(Calidad + Eficiencia o Rendimiento + Organización del Trabajo + Publicaciones)</w:t>
            </w:r>
          </w:p>
        </w:tc>
        <w:tc>
          <w:tcPr>
            <w:tcW w:w="1647" w:type="dxa"/>
            <w:gridSpan w:val="7"/>
            <w:tcBorders>
              <w:top w:val="double" w:sz="4" w:space="0" w:color="auto"/>
              <w:bottom w:val="double" w:sz="4" w:space="0" w:color="auto"/>
              <w:right w:val="double" w:sz="4" w:space="0" w:color="auto"/>
            </w:tcBorders>
            <w:shd w:val="clear" w:color="auto" w:fill="auto"/>
            <w:vAlign w:val="center"/>
          </w:tcPr>
          <w:p w:rsidR="00112C6D" w:rsidRPr="0071060E" w:rsidRDefault="00112C6D" w:rsidP="00112C6D">
            <w:pPr>
              <w:pStyle w:val="Ttulo2"/>
              <w:rPr>
                <w:rFonts w:ascii="Arial" w:hAnsi="Arial" w:cs="Arial"/>
                <w:color w:val="BFBFBF" w:themeColor="background1" w:themeShade="BF"/>
                <w:sz w:val="18"/>
                <w:szCs w:val="18"/>
              </w:rPr>
            </w:pPr>
            <w:r w:rsidRPr="0071060E">
              <w:rPr>
                <w:rFonts w:ascii="Arial" w:hAnsi="Arial" w:cs="Arial"/>
                <w:color w:val="BFBFBF" w:themeColor="background1" w:themeShade="BF"/>
                <w:sz w:val="18"/>
                <w:szCs w:val="18"/>
              </w:rPr>
              <w:t>0 - 100</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56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4067" w:type="dxa"/>
            <w:gridSpan w:val="20"/>
            <w:vMerge w:val="restart"/>
            <w:tcBorders>
              <w:top w:val="double" w:sz="4" w:space="0" w:color="auto"/>
              <w:left w:val="double" w:sz="4" w:space="0" w:color="auto"/>
              <w:bottom w:val="single" w:sz="6"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r w:rsidRPr="00FB4F9B">
              <w:rPr>
                <w:rFonts w:ascii="Arial" w:hAnsi="Arial" w:cs="Arial"/>
                <w:color w:val="auto"/>
                <w:sz w:val="16"/>
                <w:szCs w:val="16"/>
              </w:rPr>
              <w:t>SATISFACTORIA</w:t>
            </w:r>
          </w:p>
        </w:tc>
        <w:tc>
          <w:tcPr>
            <w:tcW w:w="5643" w:type="dxa"/>
            <w:gridSpan w:val="25"/>
            <w:tcBorders>
              <w:top w:val="double" w:sz="4" w:space="0" w:color="auto"/>
              <w:bottom w:val="single" w:sz="6" w:space="0" w:color="auto"/>
            </w:tcBorders>
            <w:shd w:val="clear" w:color="auto" w:fill="auto"/>
            <w:vAlign w:val="center"/>
          </w:tcPr>
          <w:p w:rsidR="00112C6D" w:rsidRPr="00FB4F9B" w:rsidRDefault="00112C6D" w:rsidP="00112C6D">
            <w:pPr>
              <w:jc w:val="center"/>
              <w:rPr>
                <w:rFonts w:ascii="Arial" w:hAnsi="Arial" w:cs="Arial"/>
                <w:b/>
                <w:sz w:val="18"/>
                <w:szCs w:val="18"/>
              </w:rPr>
            </w:pPr>
            <w:r w:rsidRPr="00FB4F9B">
              <w:rPr>
                <w:rFonts w:ascii="Arial" w:hAnsi="Arial" w:cs="Arial"/>
                <w:b/>
                <w:sz w:val="16"/>
                <w:szCs w:val="16"/>
              </w:rPr>
              <w:t>EXCELENTE</w:t>
            </w:r>
          </w:p>
        </w:tc>
        <w:tc>
          <w:tcPr>
            <w:tcW w:w="1647" w:type="dxa"/>
            <w:gridSpan w:val="7"/>
            <w:tcBorders>
              <w:top w:val="double" w:sz="4" w:space="0" w:color="auto"/>
              <w:bottom w:val="single" w:sz="6" w:space="0" w:color="auto"/>
              <w:right w:val="double" w:sz="4" w:space="0" w:color="auto"/>
            </w:tcBorders>
            <w:shd w:val="clear" w:color="auto" w:fill="auto"/>
            <w:vAlign w:val="center"/>
          </w:tcPr>
          <w:p w:rsidR="00112C6D" w:rsidRPr="0071060E" w:rsidRDefault="00112C6D" w:rsidP="00112C6D">
            <w:pPr>
              <w:pStyle w:val="Ttulo2"/>
              <w:rPr>
                <w:rFonts w:ascii="Arial" w:hAnsi="Arial" w:cs="Arial"/>
                <w:color w:val="BFBFBF" w:themeColor="background1" w:themeShade="BF"/>
                <w:sz w:val="18"/>
                <w:szCs w:val="18"/>
              </w:rPr>
            </w:pPr>
            <w:r w:rsidRPr="0071060E">
              <w:rPr>
                <w:rFonts w:ascii="Arial" w:hAnsi="Arial" w:cs="Arial"/>
                <w:color w:val="BFBFBF" w:themeColor="background1" w:themeShade="BF"/>
                <w:sz w:val="18"/>
                <w:szCs w:val="18"/>
              </w:rPr>
              <w:t>85-100</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567"/>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4067" w:type="dxa"/>
            <w:gridSpan w:val="20"/>
            <w:vMerge/>
            <w:tcBorders>
              <w:top w:val="single" w:sz="6" w:space="0" w:color="auto"/>
              <w:left w:val="double" w:sz="4" w:space="0" w:color="auto"/>
              <w:bottom w:val="single" w:sz="6"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5643" w:type="dxa"/>
            <w:gridSpan w:val="25"/>
            <w:tcBorders>
              <w:top w:val="single" w:sz="6" w:space="0" w:color="auto"/>
              <w:bottom w:val="single" w:sz="6" w:space="0" w:color="auto"/>
            </w:tcBorders>
            <w:shd w:val="clear" w:color="auto" w:fill="auto"/>
            <w:vAlign w:val="center"/>
          </w:tcPr>
          <w:p w:rsidR="00112C6D" w:rsidRPr="00FB4F9B" w:rsidRDefault="00112C6D" w:rsidP="00112C6D">
            <w:pPr>
              <w:pStyle w:val="Ttulo2"/>
              <w:rPr>
                <w:rFonts w:ascii="Arial" w:hAnsi="Arial" w:cs="Arial"/>
                <w:color w:val="auto"/>
                <w:sz w:val="18"/>
                <w:szCs w:val="18"/>
              </w:rPr>
            </w:pPr>
            <w:r w:rsidRPr="00FB4F9B">
              <w:rPr>
                <w:rFonts w:ascii="Arial" w:hAnsi="Arial" w:cs="Arial"/>
                <w:color w:val="auto"/>
                <w:sz w:val="16"/>
                <w:szCs w:val="16"/>
              </w:rPr>
              <w:t>BUENA</w:t>
            </w:r>
          </w:p>
        </w:tc>
        <w:tc>
          <w:tcPr>
            <w:tcW w:w="1647" w:type="dxa"/>
            <w:gridSpan w:val="7"/>
            <w:tcBorders>
              <w:top w:val="single" w:sz="6" w:space="0" w:color="auto"/>
              <w:bottom w:val="single" w:sz="6" w:space="0" w:color="auto"/>
              <w:right w:val="double" w:sz="4" w:space="0" w:color="auto"/>
            </w:tcBorders>
            <w:shd w:val="clear" w:color="auto" w:fill="auto"/>
            <w:vAlign w:val="center"/>
          </w:tcPr>
          <w:p w:rsidR="00112C6D" w:rsidRPr="0071060E" w:rsidRDefault="00112C6D" w:rsidP="00112C6D">
            <w:pPr>
              <w:pStyle w:val="Ttulo2"/>
              <w:rPr>
                <w:rFonts w:ascii="Arial" w:hAnsi="Arial" w:cs="Arial"/>
                <w:color w:val="BFBFBF" w:themeColor="background1" w:themeShade="BF"/>
                <w:sz w:val="18"/>
                <w:szCs w:val="18"/>
              </w:rPr>
            </w:pPr>
            <w:r w:rsidRPr="0071060E">
              <w:rPr>
                <w:rFonts w:ascii="Arial" w:hAnsi="Arial" w:cs="Arial"/>
                <w:color w:val="BFBFBF" w:themeColor="background1" w:themeShade="BF"/>
                <w:sz w:val="18"/>
                <w:szCs w:val="18"/>
              </w:rPr>
              <w:t>60-84</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9710" w:type="dxa"/>
            <w:gridSpan w:val="45"/>
            <w:tcBorders>
              <w:top w:val="single" w:sz="6" w:space="0" w:color="auto"/>
              <w:left w:val="double" w:sz="4" w:space="0" w:color="auto"/>
              <w:bottom w:val="double" w:sz="4" w:space="0" w:color="auto"/>
            </w:tcBorders>
            <w:shd w:val="clear" w:color="auto" w:fill="auto"/>
            <w:vAlign w:val="center"/>
          </w:tcPr>
          <w:p w:rsidR="00112C6D" w:rsidRPr="00FB4F9B" w:rsidRDefault="00112C6D" w:rsidP="00112C6D">
            <w:pPr>
              <w:pStyle w:val="Ttulo2"/>
              <w:rPr>
                <w:rFonts w:ascii="Arial" w:hAnsi="Arial" w:cs="Arial"/>
                <w:color w:val="auto"/>
                <w:sz w:val="18"/>
                <w:szCs w:val="18"/>
              </w:rPr>
            </w:pPr>
            <w:r w:rsidRPr="00FB4F9B">
              <w:rPr>
                <w:rFonts w:ascii="Arial" w:hAnsi="Arial" w:cs="Arial"/>
                <w:color w:val="auto"/>
                <w:sz w:val="16"/>
                <w:szCs w:val="16"/>
              </w:rPr>
              <w:t>INSATISFACTORIA</w:t>
            </w:r>
          </w:p>
        </w:tc>
        <w:tc>
          <w:tcPr>
            <w:tcW w:w="1647" w:type="dxa"/>
            <w:gridSpan w:val="7"/>
            <w:tcBorders>
              <w:top w:val="single" w:sz="6" w:space="0" w:color="auto"/>
              <w:bottom w:val="double" w:sz="4" w:space="0" w:color="auto"/>
              <w:right w:val="double" w:sz="4" w:space="0" w:color="auto"/>
            </w:tcBorders>
            <w:shd w:val="clear" w:color="auto" w:fill="auto"/>
            <w:vAlign w:val="center"/>
          </w:tcPr>
          <w:p w:rsidR="00112C6D" w:rsidRPr="0071060E" w:rsidRDefault="00112C6D" w:rsidP="00112C6D">
            <w:pPr>
              <w:pStyle w:val="Ttulo2"/>
              <w:rPr>
                <w:rFonts w:ascii="Arial" w:hAnsi="Arial" w:cs="Arial"/>
                <w:color w:val="BFBFBF" w:themeColor="background1" w:themeShade="BF"/>
                <w:sz w:val="18"/>
                <w:szCs w:val="18"/>
              </w:rPr>
            </w:pPr>
            <w:r w:rsidRPr="0071060E">
              <w:rPr>
                <w:rFonts w:ascii="Arial" w:hAnsi="Arial" w:cs="Arial"/>
                <w:color w:val="BFBFBF" w:themeColor="background1" w:themeShade="BF"/>
                <w:sz w:val="18"/>
                <w:szCs w:val="18"/>
              </w:rPr>
              <w:t>0-59</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6432" w:type="dxa"/>
            <w:gridSpan w:val="29"/>
            <w:tcBorders>
              <w:top w:val="double" w:sz="4" w:space="0" w:color="auto"/>
              <w:left w:val="double" w:sz="4" w:space="0" w:color="auto"/>
              <w:bottom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8"/>
                <w:szCs w:val="8"/>
              </w:rPr>
            </w:pPr>
          </w:p>
        </w:tc>
        <w:tc>
          <w:tcPr>
            <w:tcW w:w="4925" w:type="dxa"/>
            <w:gridSpan w:val="23"/>
            <w:tcBorders>
              <w:top w:val="double" w:sz="4" w:space="0" w:color="auto"/>
              <w:bottom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8"/>
                <w:szCs w:val="8"/>
              </w:rPr>
            </w:pPr>
          </w:p>
        </w:tc>
        <w:tc>
          <w:tcPr>
            <w:tcW w:w="127" w:type="dxa"/>
            <w:vMerge/>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right w:val="double" w:sz="4" w:space="0" w:color="auto"/>
            </w:tcBorders>
            <w:shd w:val="clear" w:color="auto" w:fill="auto"/>
            <w:vAlign w:val="center"/>
          </w:tcPr>
          <w:p w:rsidR="00112C6D" w:rsidRPr="00FB4F9B" w:rsidRDefault="00815CBA" w:rsidP="00112C6D">
            <w:pPr>
              <w:pStyle w:val="Ttulo2"/>
              <w:numPr>
                <w:ilvl w:val="0"/>
                <w:numId w:val="6"/>
              </w:numPr>
              <w:rPr>
                <w:rFonts w:ascii="Arial" w:hAnsi="Arial" w:cs="Arial"/>
                <w:color w:val="auto"/>
                <w:sz w:val="18"/>
                <w:szCs w:val="18"/>
              </w:rPr>
            </w:pPr>
            <w:r>
              <w:rPr>
                <w:rFonts w:ascii="Arial" w:hAnsi="Arial" w:cs="Arial"/>
                <w:color w:val="auto"/>
                <w:sz w:val="18"/>
                <w:szCs w:val="18"/>
              </w:rPr>
              <w:t xml:space="preserve">MODELO DE </w:t>
            </w:r>
            <w:r w:rsidR="00112C6D" w:rsidRPr="00FB4F9B">
              <w:rPr>
                <w:rFonts w:ascii="Arial" w:hAnsi="Arial" w:cs="Arial"/>
                <w:color w:val="auto"/>
                <w:sz w:val="18"/>
                <w:szCs w:val="18"/>
              </w:rPr>
              <w:t>RESOLUCIÓN</w:t>
            </w:r>
          </w:p>
          <w:p w:rsidR="00112C6D" w:rsidRPr="00FB4F9B" w:rsidRDefault="00112C6D" w:rsidP="00112C6D">
            <w:pPr>
              <w:pStyle w:val="Ttulo2"/>
              <w:rPr>
                <w:rFonts w:ascii="Arial" w:hAnsi="Arial" w:cs="Arial"/>
                <w:color w:val="auto"/>
                <w:sz w:val="16"/>
                <w:szCs w:val="16"/>
              </w:rPr>
            </w:pPr>
            <w:r w:rsidRPr="00FB4F9B">
              <w:rPr>
                <w:rFonts w:ascii="Arial" w:hAnsi="Arial" w:cs="Arial"/>
                <w:color w:val="auto"/>
                <w:sz w:val="18"/>
                <w:szCs w:val="18"/>
              </w:rPr>
              <w:t>(Sólo para calificaciones insatisfactorias)</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left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b w:val="0"/>
                <w:color w:val="auto"/>
                <w:sz w:val="16"/>
                <w:szCs w:val="16"/>
              </w:rPr>
            </w:pPr>
          </w:p>
          <w:p w:rsidR="00112C6D" w:rsidRPr="00FB4F9B" w:rsidRDefault="00112C6D" w:rsidP="00332F2A">
            <w:pPr>
              <w:pStyle w:val="Ttulo2"/>
              <w:jc w:val="both"/>
            </w:pPr>
            <w:r w:rsidRPr="000B312D">
              <w:rPr>
                <w:rFonts w:ascii="Arial" w:hAnsi="Arial" w:cs="Arial"/>
                <w:color w:val="auto"/>
                <w:sz w:val="16"/>
                <w:szCs w:val="16"/>
              </w:rPr>
              <w:t>(</w:t>
            </w:r>
            <w:r w:rsidRPr="000B312D">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1813"/>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r w:rsidRPr="00FB4F9B">
              <w:rPr>
                <w:rFonts w:ascii="Arial" w:hAnsi="Arial" w:cs="Arial"/>
                <w:color w:val="auto"/>
                <w:sz w:val="16"/>
                <w:szCs w:val="16"/>
              </w:rPr>
              <w:t>Motivación:</w:t>
            </w:r>
          </w:p>
          <w:p w:rsidR="00112C6D" w:rsidRPr="00FB4F9B" w:rsidRDefault="00112C6D" w:rsidP="00112C6D"/>
          <w:p w:rsidR="00112C6D" w:rsidRPr="00FB4F9B" w:rsidRDefault="00112C6D" w:rsidP="00112C6D"/>
          <w:p w:rsidR="00112C6D" w:rsidRPr="00FB4F9B" w:rsidRDefault="00112C6D" w:rsidP="00112C6D"/>
          <w:p w:rsidR="00112C6D" w:rsidRPr="00FB4F9B" w:rsidRDefault="00112C6D" w:rsidP="00112C6D"/>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8"/>
                <w:szCs w:val="8"/>
              </w:rPr>
            </w:pPr>
          </w:p>
        </w:tc>
        <w:tc>
          <w:tcPr>
            <w:tcW w:w="127" w:type="dxa"/>
            <w:vMerge/>
            <w:tcBorders>
              <w:left w:val="double" w:sz="4" w:space="0" w:color="auto"/>
              <w:bottom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11357" w:type="dxa"/>
            <w:gridSpan w:val="52"/>
            <w:tcBorders>
              <w:left w:val="double" w:sz="4" w:space="0" w:color="auto"/>
              <w:bottom w:val="double" w:sz="4" w:space="0" w:color="auto"/>
              <w:right w:val="double" w:sz="4" w:space="0" w:color="auto"/>
            </w:tcBorders>
            <w:shd w:val="clear" w:color="auto" w:fill="auto"/>
            <w:vAlign w:val="center"/>
          </w:tcPr>
          <w:p w:rsidR="00112C6D" w:rsidRPr="00FB4F9B" w:rsidRDefault="00112C6D" w:rsidP="00112C6D">
            <w:pPr>
              <w:spacing w:line="276" w:lineRule="auto"/>
              <w:ind w:right="-6"/>
              <w:jc w:val="both"/>
              <w:rPr>
                <w:rFonts w:ascii="Arial" w:hAnsi="Arial" w:cs="Arial"/>
                <w:sz w:val="16"/>
                <w:szCs w:val="16"/>
              </w:rPr>
            </w:pPr>
            <w:r w:rsidRPr="00FB4F9B">
              <w:rPr>
                <w:rFonts w:ascii="Arial" w:hAnsi="Arial" w:cs="Arial"/>
                <w:b/>
                <w:sz w:val="16"/>
                <w:szCs w:val="16"/>
              </w:rPr>
              <w:t xml:space="preserve">ARTÍCULO 1.º </w:t>
            </w:r>
            <w:r w:rsidRPr="00FB4F9B">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112C6D" w:rsidRPr="00FB4F9B" w:rsidRDefault="00112C6D" w:rsidP="00112C6D">
            <w:pPr>
              <w:spacing w:line="276" w:lineRule="auto"/>
              <w:ind w:left="3"/>
              <w:jc w:val="both"/>
              <w:rPr>
                <w:rFonts w:ascii="Arial" w:hAnsi="Arial" w:cs="Arial"/>
                <w:sz w:val="16"/>
                <w:szCs w:val="16"/>
              </w:rPr>
            </w:pPr>
          </w:p>
          <w:p w:rsidR="00112C6D" w:rsidRPr="00FB4F9B" w:rsidRDefault="00112C6D" w:rsidP="00112C6D">
            <w:pPr>
              <w:tabs>
                <w:tab w:val="left" w:pos="9637"/>
              </w:tabs>
              <w:spacing w:line="276" w:lineRule="auto"/>
              <w:ind w:left="3" w:right="-6"/>
              <w:jc w:val="both"/>
              <w:rPr>
                <w:rFonts w:ascii="Arial" w:hAnsi="Arial" w:cs="Arial"/>
                <w:sz w:val="16"/>
                <w:szCs w:val="16"/>
              </w:rPr>
            </w:pPr>
            <w:r w:rsidRPr="00FB4F9B">
              <w:rPr>
                <w:rFonts w:ascii="Arial" w:hAnsi="Arial" w:cs="Arial"/>
                <w:b/>
                <w:sz w:val="16"/>
                <w:szCs w:val="16"/>
              </w:rPr>
              <w:t xml:space="preserve">ARTÍCULO 2.º </w:t>
            </w:r>
            <w:r w:rsidRPr="00FB4F9B">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112C6D" w:rsidRPr="00FB4F9B" w:rsidRDefault="00112C6D" w:rsidP="00112C6D">
            <w:pPr>
              <w:tabs>
                <w:tab w:val="left" w:pos="9637"/>
              </w:tabs>
              <w:spacing w:line="276" w:lineRule="auto"/>
              <w:ind w:right="-6"/>
              <w:jc w:val="both"/>
              <w:rPr>
                <w:rFonts w:ascii="Arial" w:hAnsi="Arial" w:cs="Arial"/>
                <w:b/>
                <w:sz w:val="16"/>
                <w:szCs w:val="16"/>
              </w:rPr>
            </w:pPr>
          </w:p>
          <w:p w:rsidR="00112C6D" w:rsidRPr="00FB4F9B" w:rsidRDefault="00112C6D" w:rsidP="00112C6D">
            <w:pPr>
              <w:tabs>
                <w:tab w:val="left" w:pos="9637"/>
              </w:tabs>
              <w:spacing w:line="276" w:lineRule="auto"/>
              <w:ind w:right="-6"/>
              <w:jc w:val="both"/>
              <w:rPr>
                <w:rFonts w:ascii="Arial" w:hAnsi="Arial" w:cs="Arial"/>
                <w:sz w:val="16"/>
                <w:szCs w:val="16"/>
              </w:rPr>
            </w:pPr>
            <w:r w:rsidRPr="00FB4F9B">
              <w:rPr>
                <w:rFonts w:ascii="Arial" w:hAnsi="Arial" w:cs="Arial"/>
                <w:b/>
                <w:sz w:val="16"/>
                <w:szCs w:val="16"/>
              </w:rPr>
              <w:t xml:space="preserve">ARTÍCULO 3.º </w:t>
            </w:r>
            <w:r w:rsidRPr="00FB4F9B">
              <w:rPr>
                <w:rFonts w:ascii="Arial" w:hAnsi="Arial" w:cs="Arial"/>
                <w:sz w:val="16"/>
                <w:szCs w:val="16"/>
              </w:rPr>
              <w:t>La presente calificación insatisfactoria de servicios produce l</w:t>
            </w:r>
            <w:r w:rsidRPr="00FB4F9B">
              <w:rPr>
                <w:rFonts w:ascii="Arial" w:hAnsi="Arial" w:cs="Arial"/>
                <w:bCs/>
                <w:sz w:val="16"/>
                <w:szCs w:val="16"/>
              </w:rPr>
              <w:t>a exclusión de</w:t>
            </w:r>
            <w:r w:rsidRPr="00FB4F9B">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112C6D" w:rsidRPr="00FB4F9B" w:rsidRDefault="00112C6D" w:rsidP="00112C6D">
            <w:pPr>
              <w:spacing w:line="276" w:lineRule="auto"/>
              <w:ind w:left="3"/>
              <w:jc w:val="both"/>
              <w:rPr>
                <w:rFonts w:ascii="Arial" w:hAnsi="Arial" w:cs="Arial"/>
                <w:sz w:val="16"/>
                <w:szCs w:val="16"/>
              </w:rPr>
            </w:pPr>
          </w:p>
          <w:p w:rsidR="00112C6D" w:rsidRPr="00FB4F9B" w:rsidRDefault="00112C6D" w:rsidP="00112C6D">
            <w:pPr>
              <w:spacing w:line="276" w:lineRule="auto"/>
              <w:ind w:left="3"/>
              <w:jc w:val="both"/>
              <w:rPr>
                <w:rFonts w:ascii="Arial" w:hAnsi="Arial" w:cs="Arial"/>
                <w:sz w:val="16"/>
                <w:szCs w:val="16"/>
              </w:rPr>
            </w:pPr>
            <w:r w:rsidRPr="00FB4F9B">
              <w:rPr>
                <w:rFonts w:ascii="Arial" w:hAnsi="Arial" w:cs="Arial"/>
                <w:b/>
                <w:sz w:val="16"/>
                <w:szCs w:val="16"/>
              </w:rPr>
              <w:t xml:space="preserve">ARTÍCULO 4.º </w:t>
            </w:r>
            <w:r w:rsidRPr="00FB4F9B">
              <w:rPr>
                <w:rFonts w:ascii="Arial" w:hAnsi="Arial" w:cs="Arial"/>
                <w:sz w:val="16"/>
                <w:szCs w:val="16"/>
              </w:rPr>
              <w:t>Contra el presente acto administrativo proceden los recursos en sede administrativa.</w:t>
            </w:r>
          </w:p>
          <w:p w:rsidR="00112C6D" w:rsidRPr="00FB4F9B" w:rsidRDefault="00112C6D" w:rsidP="00112C6D">
            <w:pPr>
              <w:spacing w:line="276" w:lineRule="auto"/>
              <w:ind w:left="3"/>
              <w:jc w:val="both"/>
              <w:rPr>
                <w:rFonts w:ascii="Arial" w:hAnsi="Arial" w:cs="Arial"/>
                <w:sz w:val="16"/>
                <w:szCs w:val="16"/>
              </w:rPr>
            </w:pPr>
          </w:p>
          <w:p w:rsidR="00112C6D" w:rsidRPr="00FB4F9B" w:rsidRDefault="00112C6D" w:rsidP="00112C6D">
            <w:pPr>
              <w:spacing w:line="276" w:lineRule="auto"/>
              <w:ind w:left="3"/>
              <w:jc w:val="both"/>
              <w:rPr>
                <w:rFonts w:ascii="Arial" w:hAnsi="Arial" w:cs="Arial"/>
                <w:sz w:val="16"/>
                <w:szCs w:val="16"/>
              </w:rPr>
            </w:pPr>
            <w:r w:rsidRPr="00FB4F9B">
              <w:rPr>
                <w:rFonts w:ascii="Arial" w:hAnsi="Arial" w:cs="Arial"/>
                <w:b/>
                <w:sz w:val="16"/>
                <w:szCs w:val="16"/>
              </w:rPr>
              <w:t xml:space="preserve">ARTÍCULO 5.º: </w:t>
            </w:r>
            <w:r w:rsidRPr="00FB4F9B">
              <w:rPr>
                <w:rFonts w:ascii="Arial" w:hAnsi="Arial" w:cs="Arial"/>
                <w:sz w:val="16"/>
                <w:szCs w:val="16"/>
              </w:rPr>
              <w:t xml:space="preserve">Notifíquese el presente acto administrativo al interesado de conformidad con lo establecido en el Código Contencioso Administrativo. </w:t>
            </w:r>
          </w:p>
          <w:p w:rsidR="00112C6D" w:rsidRPr="00FB4F9B" w:rsidRDefault="00112C6D" w:rsidP="00112C6D">
            <w:pPr>
              <w:spacing w:line="276" w:lineRule="auto"/>
              <w:ind w:left="3"/>
              <w:jc w:val="both"/>
              <w:rPr>
                <w:rFonts w:ascii="Arial" w:hAnsi="Arial" w:cs="Arial"/>
                <w:sz w:val="16"/>
                <w:szCs w:val="16"/>
              </w:rPr>
            </w:pPr>
          </w:p>
          <w:p w:rsidR="00112C6D" w:rsidRPr="00FB4F9B" w:rsidRDefault="00112C6D" w:rsidP="00112C6D">
            <w:pPr>
              <w:spacing w:line="276" w:lineRule="auto"/>
              <w:ind w:left="3"/>
              <w:jc w:val="both"/>
              <w:rPr>
                <w:rFonts w:ascii="Arial" w:hAnsi="Arial" w:cs="Arial"/>
                <w:sz w:val="16"/>
                <w:szCs w:val="16"/>
              </w:rPr>
            </w:pPr>
            <w:r w:rsidRPr="00FB4F9B">
              <w:rPr>
                <w:rFonts w:ascii="Arial" w:hAnsi="Arial" w:cs="Arial"/>
                <w:b/>
                <w:sz w:val="16"/>
                <w:szCs w:val="16"/>
              </w:rPr>
              <w:t>ARTÍCULO 6</w:t>
            </w:r>
            <w:proofErr w:type="gramStart"/>
            <w:r w:rsidRPr="00FB4F9B">
              <w:rPr>
                <w:rFonts w:ascii="Arial" w:hAnsi="Arial" w:cs="Arial"/>
                <w:b/>
                <w:sz w:val="16"/>
                <w:szCs w:val="16"/>
              </w:rPr>
              <w:t>.º</w:t>
            </w:r>
            <w:proofErr w:type="gramEnd"/>
            <w:r w:rsidRPr="00FB4F9B">
              <w:rPr>
                <w:rFonts w:ascii="Arial" w:hAnsi="Arial" w:cs="Arial"/>
                <w:b/>
                <w:sz w:val="16"/>
                <w:szCs w:val="16"/>
              </w:rPr>
              <w:t xml:space="preserve"> </w:t>
            </w:r>
            <w:r w:rsidRPr="00FB4F9B">
              <w:rPr>
                <w:rFonts w:ascii="Arial" w:hAnsi="Arial" w:cs="Arial"/>
                <w:sz w:val="16"/>
                <w:szCs w:val="16"/>
              </w:rPr>
              <w:t xml:space="preserve">En firme este acto administrativo, comuníquese de inmediato la exclusión del régimen de carrera judicial, al Consejo Superior o Seccional de la Judicatura, según el caso, para su anotación en el Registro Nacional del Escalafón de la Carrera Judicial (artículo 9 del Acuerdo </w:t>
            </w:r>
            <w:r w:rsidRPr="0071060E">
              <w:rPr>
                <w:rFonts w:ascii="Arial" w:hAnsi="Arial" w:cs="Arial"/>
                <w:sz w:val="16"/>
                <w:szCs w:val="16"/>
              </w:rPr>
              <w:t>PCSJA1</w:t>
            </w:r>
            <w:r w:rsidR="0071060E" w:rsidRPr="0071060E">
              <w:rPr>
                <w:rFonts w:ascii="Arial" w:hAnsi="Arial" w:cs="Arial"/>
                <w:sz w:val="16"/>
                <w:szCs w:val="16"/>
              </w:rPr>
              <w:t>9-11393</w:t>
            </w:r>
            <w:r w:rsidRPr="0071060E">
              <w:rPr>
                <w:rFonts w:ascii="Arial" w:hAnsi="Arial" w:cs="Arial"/>
                <w:sz w:val="16"/>
                <w:szCs w:val="16"/>
              </w:rPr>
              <w:t xml:space="preserve"> de 2019</w:t>
            </w:r>
            <w:r w:rsidRPr="00FB4F9B">
              <w:rPr>
                <w:rFonts w:ascii="Arial" w:hAnsi="Arial" w:cs="Arial"/>
                <w:sz w:val="16"/>
                <w:szCs w:val="16"/>
              </w:rPr>
              <w:t>).</w:t>
            </w:r>
          </w:p>
          <w:p w:rsidR="00112C6D" w:rsidRPr="00FB4F9B" w:rsidRDefault="00112C6D" w:rsidP="00112C6D">
            <w:pPr>
              <w:pStyle w:val="Textoindependiente3"/>
              <w:spacing w:line="276" w:lineRule="auto"/>
              <w:rPr>
                <w:rFonts w:ascii="Arial" w:hAnsi="Arial" w:cs="Arial"/>
                <w:sz w:val="16"/>
                <w:szCs w:val="16"/>
              </w:rPr>
            </w:pPr>
          </w:p>
          <w:p w:rsidR="00112C6D" w:rsidRPr="00FB4F9B" w:rsidRDefault="00112C6D" w:rsidP="00112C6D">
            <w:pPr>
              <w:pStyle w:val="Ttulo2"/>
              <w:spacing w:line="276" w:lineRule="auto"/>
              <w:jc w:val="left"/>
              <w:rPr>
                <w:rFonts w:ascii="Arial" w:hAnsi="Arial" w:cs="Arial"/>
                <w:color w:val="auto"/>
                <w:sz w:val="16"/>
                <w:szCs w:val="16"/>
              </w:rPr>
            </w:pPr>
            <w:r w:rsidRPr="00FB4F9B">
              <w:rPr>
                <w:rFonts w:ascii="Arial" w:hAnsi="Arial" w:cs="Arial"/>
                <w:color w:val="auto"/>
                <w:sz w:val="16"/>
                <w:szCs w:val="16"/>
              </w:rPr>
              <w:t>Dada en _______________________ a los (____) días del mes de ________________ del año (______).</w:t>
            </w:r>
          </w:p>
          <w:p w:rsidR="00112C6D" w:rsidRPr="00FB4F9B" w:rsidRDefault="00112C6D" w:rsidP="00112C6D">
            <w:pPr>
              <w:pStyle w:val="Ttulo2"/>
              <w:jc w:val="left"/>
              <w:rPr>
                <w:rFonts w:ascii="Arial" w:hAnsi="Arial" w:cs="Arial"/>
                <w:color w:val="auto"/>
                <w:sz w:val="16"/>
                <w:szCs w:val="16"/>
              </w:rPr>
            </w:pPr>
          </w:p>
        </w:tc>
        <w:tc>
          <w:tcPr>
            <w:tcW w:w="127" w:type="dxa"/>
            <w:vMerge w:val="restart"/>
            <w:tcBorders>
              <w:top w:val="double" w:sz="4" w:space="0" w:color="auto"/>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1357"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112C6D" w:rsidRPr="00FB4F9B" w:rsidRDefault="00112C6D" w:rsidP="00112C6D">
            <w:pPr>
              <w:pStyle w:val="Ttulo2"/>
              <w:numPr>
                <w:ilvl w:val="0"/>
                <w:numId w:val="6"/>
              </w:numPr>
              <w:rPr>
                <w:rFonts w:ascii="Arial" w:hAnsi="Arial" w:cs="Arial"/>
                <w:color w:val="auto"/>
                <w:sz w:val="16"/>
                <w:szCs w:val="16"/>
              </w:rPr>
            </w:pPr>
            <w:r w:rsidRPr="00FB4F9B">
              <w:rPr>
                <w:rFonts w:ascii="Arial" w:hAnsi="Arial" w:cs="Arial"/>
                <w:color w:val="auto"/>
                <w:sz w:val="18"/>
                <w:szCs w:val="18"/>
              </w:rPr>
              <w:t>CALIFICADOR</w:t>
            </w: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573" w:type="dxa"/>
            <w:gridSpan w:val="3"/>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91" w:type="dxa"/>
            <w:gridSpan w:val="5"/>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468" w:type="dxa"/>
            <w:gridSpan w:val="2"/>
            <w:tcBorders>
              <w:top w:val="double" w:sz="4" w:space="0" w:color="auto"/>
              <w:left w:val="nil"/>
              <w:bottom w:val="nil"/>
              <w:right w:val="double" w:sz="4" w:space="0" w:color="auto"/>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519" w:type="dxa"/>
            <w:gridSpan w:val="4"/>
            <w:tcBorders>
              <w:top w:val="nil"/>
              <w:left w:val="double" w:sz="4" w:space="0" w:color="auto"/>
              <w:bottom w:val="nil"/>
              <w:right w:val="nil"/>
            </w:tcBorders>
            <w:shd w:val="clear" w:color="auto" w:fill="auto"/>
            <w:vAlign w:val="center"/>
          </w:tcPr>
          <w:p w:rsidR="00112C6D" w:rsidRPr="00FB4F9B" w:rsidRDefault="00112C6D" w:rsidP="00112C6D">
            <w:pPr>
              <w:ind w:right="-6"/>
              <w:jc w:val="both"/>
              <w:rPr>
                <w:rFonts w:ascii="Arial" w:hAnsi="Arial" w:cs="Arial"/>
                <w:b/>
                <w:sz w:val="16"/>
                <w:szCs w:val="16"/>
              </w:rPr>
            </w:pPr>
            <w:r w:rsidRPr="00FB4F9B">
              <w:rPr>
                <w:rFonts w:ascii="Arial" w:hAnsi="Arial" w:cs="Arial"/>
                <w:b/>
                <w:sz w:val="16"/>
                <w:szCs w:val="16"/>
              </w:rPr>
              <w:t>APELLIDOS</w:t>
            </w:r>
          </w:p>
        </w:tc>
        <w:tc>
          <w:tcPr>
            <w:tcW w:w="2950" w:type="dxa"/>
            <w:gridSpan w:val="18"/>
            <w:tcBorders>
              <w:top w:val="nil"/>
              <w:left w:val="nil"/>
              <w:bottom w:val="single" w:sz="4" w:space="0" w:color="auto"/>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r w:rsidRPr="00FB4F9B">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369" w:type="dxa"/>
            <w:gridSpan w:val="20"/>
            <w:tcBorders>
              <w:top w:val="nil"/>
              <w:left w:val="nil"/>
              <w:bottom w:val="single" w:sz="4" w:space="0" w:color="auto"/>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573"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91" w:type="dxa"/>
            <w:gridSpan w:val="5"/>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r w:rsidRPr="00FB4F9B">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2950" w:type="dxa"/>
            <w:gridSpan w:val="18"/>
            <w:tcBorders>
              <w:top w:val="nil"/>
              <w:left w:val="nil"/>
              <w:bottom w:val="single" w:sz="4" w:space="0" w:color="auto"/>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r w:rsidRPr="00FB4F9B">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369" w:type="dxa"/>
            <w:gridSpan w:val="20"/>
            <w:tcBorders>
              <w:top w:val="nil"/>
              <w:left w:val="nil"/>
              <w:bottom w:val="single" w:sz="4" w:space="0" w:color="auto"/>
              <w:right w:val="nil"/>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112C6D" w:rsidRPr="00FB4F9B" w:rsidRDefault="00112C6D" w:rsidP="00112C6D">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1357" w:type="dxa"/>
            <w:gridSpan w:val="52"/>
            <w:tcBorders>
              <w:top w:val="nil"/>
              <w:left w:val="double" w:sz="4" w:space="0" w:color="auto"/>
              <w:bottom w:val="double" w:sz="4" w:space="0" w:color="auto"/>
              <w:right w:val="double" w:sz="4" w:space="0" w:color="auto"/>
            </w:tcBorders>
            <w:shd w:val="clear" w:color="auto" w:fill="auto"/>
            <w:vAlign w:val="center"/>
          </w:tcPr>
          <w:p w:rsidR="00112C6D" w:rsidRPr="00FB4F9B" w:rsidRDefault="00112C6D" w:rsidP="00112C6D">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16"/>
                <w:szCs w:val="16"/>
              </w:rPr>
            </w:pPr>
          </w:p>
        </w:tc>
      </w:tr>
      <w:tr w:rsidR="00112C6D" w:rsidRPr="00FB4F9B" w:rsidTr="00645F98">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112C6D" w:rsidRPr="00FB4F9B" w:rsidRDefault="00112C6D" w:rsidP="00112C6D">
            <w:pPr>
              <w:pStyle w:val="Ttulo2"/>
              <w:rPr>
                <w:rFonts w:ascii="Arial" w:hAnsi="Arial" w:cs="Arial"/>
                <w:color w:val="auto"/>
                <w:sz w:val="16"/>
                <w:szCs w:val="16"/>
              </w:rPr>
            </w:pPr>
          </w:p>
        </w:tc>
        <w:tc>
          <w:tcPr>
            <w:tcW w:w="11484" w:type="dxa"/>
            <w:gridSpan w:val="53"/>
            <w:tcBorders>
              <w:left w:val="double" w:sz="4" w:space="0" w:color="auto"/>
            </w:tcBorders>
            <w:shd w:val="clear" w:color="auto" w:fill="auto"/>
            <w:vAlign w:val="center"/>
          </w:tcPr>
          <w:p w:rsidR="00112C6D" w:rsidRPr="00FB4F9B" w:rsidRDefault="00112C6D" w:rsidP="00112C6D">
            <w:pPr>
              <w:pStyle w:val="Ttulo2"/>
              <w:jc w:val="left"/>
              <w:rPr>
                <w:rFonts w:ascii="Arial" w:hAnsi="Arial" w:cs="Arial"/>
                <w:color w:val="auto"/>
                <w:sz w:val="8"/>
                <w:szCs w:val="8"/>
              </w:rPr>
            </w:pPr>
          </w:p>
        </w:tc>
      </w:tr>
    </w:tbl>
    <w:p w:rsidR="00882BB1" w:rsidRPr="00FB4F9B" w:rsidRDefault="00882BB1" w:rsidP="00882BB1">
      <w:pPr>
        <w:rPr>
          <w:rFonts w:ascii="Arial" w:hAnsi="Arial" w:cs="Arial"/>
          <w:sz w:val="16"/>
          <w:szCs w:val="16"/>
        </w:rPr>
      </w:pPr>
    </w:p>
    <w:p w:rsidR="00882BB1" w:rsidRPr="00FB4F9B" w:rsidRDefault="00882BB1"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201EAD" w:rsidRPr="00FB4F9B" w:rsidRDefault="00201EAD"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7D77DF" w:rsidRPr="00FB4F9B" w:rsidRDefault="007D77DF"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477B9D" w:rsidRPr="00FB4F9B" w:rsidRDefault="00477B9D"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454DB3" w:rsidRPr="00FB4F9B" w:rsidRDefault="00454DB3" w:rsidP="00526350">
      <w:pPr>
        <w:tabs>
          <w:tab w:val="left" w:pos="2410"/>
        </w:tabs>
        <w:rPr>
          <w:rFonts w:ascii="Arial" w:hAnsi="Arial" w:cs="Arial"/>
          <w:sz w:val="16"/>
          <w:szCs w:val="16"/>
        </w:rPr>
      </w:pPr>
    </w:p>
    <w:p w:rsidR="00B2654F" w:rsidRPr="00FB4F9B" w:rsidRDefault="00B2654F" w:rsidP="00526350">
      <w:pPr>
        <w:tabs>
          <w:tab w:val="left" w:pos="2410"/>
        </w:tabs>
        <w:rPr>
          <w:rFonts w:ascii="Arial" w:hAnsi="Arial" w:cs="Arial"/>
          <w:sz w:val="16"/>
          <w:szCs w:val="16"/>
        </w:rPr>
      </w:pPr>
    </w:p>
    <w:p w:rsidR="00B2654F" w:rsidRPr="00FB4F9B" w:rsidRDefault="00B2654F" w:rsidP="00526350">
      <w:pPr>
        <w:tabs>
          <w:tab w:val="left" w:pos="2410"/>
        </w:tabs>
        <w:rPr>
          <w:rFonts w:ascii="Arial" w:hAnsi="Arial" w:cs="Arial"/>
          <w:sz w:val="16"/>
          <w:szCs w:val="16"/>
        </w:rPr>
      </w:pPr>
    </w:p>
    <w:tbl>
      <w:tblPr>
        <w:tblW w:w="11624" w:type="dxa"/>
        <w:tblInd w:w="-582" w:type="dxa"/>
        <w:tblLayout w:type="fixed"/>
        <w:tblCellMar>
          <w:left w:w="0" w:type="dxa"/>
          <w:right w:w="0" w:type="dxa"/>
        </w:tblCellMar>
        <w:tblLook w:val="0000" w:firstRow="0" w:lastRow="0" w:firstColumn="0" w:lastColumn="0" w:noHBand="0" w:noVBand="0"/>
      </w:tblPr>
      <w:tblGrid>
        <w:gridCol w:w="141"/>
        <w:gridCol w:w="2988"/>
        <w:gridCol w:w="8353"/>
        <w:gridCol w:w="142"/>
      </w:tblGrid>
      <w:tr w:rsidR="00FB4F9B" w:rsidRPr="00FB4F9B" w:rsidTr="00115B4D">
        <w:trPr>
          <w:trHeight w:val="20"/>
          <w:tblHeader/>
        </w:trPr>
        <w:tc>
          <w:tcPr>
            <w:tcW w:w="141" w:type="dxa"/>
            <w:vMerge w:val="restart"/>
            <w:tcBorders>
              <w:top w:val="double" w:sz="4" w:space="0" w:color="auto"/>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FB4F9B"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r w:rsidRPr="00FB4F9B">
              <w:rPr>
                <w:rFonts w:ascii="Arial" w:hAnsi="Arial" w:cs="Arial"/>
                <w:sz w:val="16"/>
                <w:szCs w:val="16"/>
              </w:rPr>
              <w:t xml:space="preserve">    </w:t>
            </w:r>
          </w:p>
        </w:tc>
      </w:tr>
      <w:tr w:rsidR="00FB4F9B" w:rsidRPr="00FB4F9B" w:rsidTr="00115B4D">
        <w:trPr>
          <w:trHeight w:val="1081"/>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FB4F9B" w:rsidRDefault="006315E8" w:rsidP="00B544A2">
            <w:pPr>
              <w:pStyle w:val="Textoindependiente2"/>
              <w:rPr>
                <w:rFonts w:ascii="Arial" w:hAnsi="Arial" w:cs="Arial"/>
                <w:sz w:val="16"/>
                <w:szCs w:val="16"/>
              </w:rPr>
            </w:pPr>
          </w:p>
          <w:p w:rsidR="006315E8" w:rsidRPr="00FB4F9B" w:rsidRDefault="00815CBA"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FB4F9B">
              <w:rPr>
                <w:rFonts w:ascii="Arial" w:hAnsi="Arial" w:cs="Arial"/>
                <w:b/>
                <w:sz w:val="24"/>
                <w:szCs w:val="24"/>
              </w:rPr>
              <w:t>NOTIFICACIÓN</w:t>
            </w:r>
          </w:p>
          <w:p w:rsidR="006315E8" w:rsidRPr="00FB4F9B" w:rsidRDefault="006315E8" w:rsidP="00B544A2">
            <w:pPr>
              <w:pStyle w:val="Textoindependiente2"/>
              <w:rPr>
                <w:rFonts w:ascii="Arial" w:hAnsi="Arial" w:cs="Arial"/>
                <w:sz w:val="22"/>
                <w:szCs w:val="22"/>
              </w:rPr>
            </w:pPr>
          </w:p>
          <w:p w:rsidR="006315E8" w:rsidRPr="00FB4F9B" w:rsidRDefault="006315E8" w:rsidP="00B544A2">
            <w:pPr>
              <w:pStyle w:val="Textoindependiente2"/>
              <w:rPr>
                <w:rFonts w:ascii="Arial" w:hAnsi="Arial" w:cs="Arial"/>
                <w:sz w:val="22"/>
                <w:szCs w:val="22"/>
              </w:rPr>
            </w:pPr>
            <w:r w:rsidRPr="00FB4F9B">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FB4F9B" w:rsidRDefault="006315E8" w:rsidP="007D77DF">
            <w:pPr>
              <w:pStyle w:val="Textoindependiente2"/>
              <w:rPr>
                <w:rFonts w:ascii="Arial" w:hAnsi="Arial" w:cs="Arial"/>
                <w:sz w:val="22"/>
                <w:szCs w:val="22"/>
              </w:rPr>
            </w:pPr>
            <w:r w:rsidRPr="00FB4F9B">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FB4F9B"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284"/>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El (la) notificado (a),</w:t>
            </w:r>
          </w:p>
        </w:tc>
        <w:tc>
          <w:tcPr>
            <w:tcW w:w="8353" w:type="dxa"/>
            <w:tcBorders>
              <w:bottom w:val="single" w:sz="4" w:space="0" w:color="auto"/>
              <w:right w:val="double" w:sz="4" w:space="0" w:color="auto"/>
            </w:tcBorders>
            <w:shd w:val="clear" w:color="auto" w:fill="auto"/>
            <w:vAlign w:val="center"/>
          </w:tcPr>
          <w:p w:rsidR="006315E8" w:rsidRPr="00FB4F9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414"/>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FB4F9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284"/>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FB4F9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473"/>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p>
        </w:tc>
        <w:tc>
          <w:tcPr>
            <w:tcW w:w="8353" w:type="dxa"/>
            <w:tcBorders>
              <w:top w:val="single" w:sz="4" w:space="0" w:color="auto"/>
              <w:right w:val="double" w:sz="4" w:space="0" w:color="auto"/>
            </w:tcBorders>
            <w:shd w:val="clear" w:color="auto" w:fill="auto"/>
            <w:vAlign w:val="center"/>
          </w:tcPr>
          <w:p w:rsidR="006315E8" w:rsidRPr="00FB4F9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312"/>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Quien Notifica:</w:t>
            </w:r>
          </w:p>
        </w:tc>
        <w:tc>
          <w:tcPr>
            <w:tcW w:w="8353" w:type="dxa"/>
            <w:tcBorders>
              <w:bottom w:val="single" w:sz="4" w:space="0" w:color="auto"/>
              <w:right w:val="double" w:sz="4" w:space="0" w:color="auto"/>
            </w:tcBorders>
            <w:shd w:val="clear" w:color="auto" w:fill="auto"/>
            <w:vAlign w:val="center"/>
          </w:tcPr>
          <w:p w:rsidR="006315E8" w:rsidRPr="00FB4F9B" w:rsidRDefault="006315E8" w:rsidP="00F71C25">
            <w:pPr>
              <w:jc w:val="both"/>
              <w:rPr>
                <w:rFonts w:ascii="Arial" w:hAnsi="Arial" w:cs="Arial"/>
                <w:sz w:val="22"/>
                <w:szCs w:val="22"/>
              </w:rPr>
            </w:pPr>
            <w:r w:rsidRPr="00FB4F9B">
              <w:rPr>
                <w:rFonts w:ascii="Arial" w:hAnsi="Arial" w:cs="Arial"/>
                <w:sz w:val="22"/>
                <w:szCs w:val="22"/>
              </w:rPr>
              <w:t xml:space="preserve">         </w:t>
            </w:r>
          </w:p>
          <w:p w:rsidR="006315E8" w:rsidRPr="00FB4F9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311"/>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FB4F9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311"/>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FB4F9B" w:rsidRDefault="006315E8" w:rsidP="00F71C25">
            <w:pPr>
              <w:rPr>
                <w:rFonts w:ascii="Arial" w:hAnsi="Arial" w:cs="Arial"/>
                <w:b/>
                <w:sz w:val="22"/>
                <w:szCs w:val="22"/>
              </w:rPr>
            </w:pPr>
            <w:r w:rsidRPr="00FB4F9B">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FB4F9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311"/>
          <w:tblHeader/>
        </w:trPr>
        <w:tc>
          <w:tcPr>
            <w:tcW w:w="141" w:type="dxa"/>
            <w:vMerge/>
            <w:tcBorders>
              <w:left w:val="double" w:sz="4" w:space="0" w:color="auto"/>
              <w:right w:val="double" w:sz="4" w:space="0" w:color="auto"/>
            </w:tcBorders>
            <w:shd w:val="clear" w:color="auto" w:fill="auto"/>
            <w:vAlign w:val="center"/>
          </w:tcPr>
          <w:p w:rsidR="006315E8" w:rsidRPr="00FB4F9B" w:rsidRDefault="006315E8" w:rsidP="00AC2A08">
            <w:pPr>
              <w:pStyle w:val="Ttulo2"/>
              <w:rPr>
                <w:rFonts w:ascii="Arial" w:hAnsi="Arial" w:cs="Arial"/>
                <w:color w:val="auto"/>
                <w:sz w:val="16"/>
                <w:szCs w:val="16"/>
              </w:rPr>
            </w:pPr>
          </w:p>
        </w:tc>
        <w:tc>
          <w:tcPr>
            <w:tcW w:w="2988" w:type="dxa"/>
            <w:tcBorders>
              <w:left w:val="double" w:sz="4" w:space="0" w:color="auto"/>
              <w:bottom w:val="double" w:sz="4" w:space="0" w:color="auto"/>
            </w:tcBorders>
            <w:shd w:val="clear" w:color="auto" w:fill="auto"/>
            <w:vAlign w:val="center"/>
          </w:tcPr>
          <w:p w:rsidR="006315E8" w:rsidRPr="00FB4F9B" w:rsidRDefault="006315E8" w:rsidP="00F71C25">
            <w:pPr>
              <w:jc w:val="both"/>
              <w:rPr>
                <w:rFonts w:ascii="Arial" w:hAnsi="Arial" w:cs="Arial"/>
                <w:sz w:val="22"/>
                <w:szCs w:val="22"/>
              </w:rPr>
            </w:pPr>
          </w:p>
        </w:tc>
        <w:tc>
          <w:tcPr>
            <w:tcW w:w="8353" w:type="dxa"/>
            <w:tcBorders>
              <w:top w:val="single" w:sz="4" w:space="0" w:color="auto"/>
              <w:bottom w:val="double" w:sz="4" w:space="0" w:color="auto"/>
              <w:right w:val="double" w:sz="4" w:space="0" w:color="auto"/>
            </w:tcBorders>
            <w:shd w:val="clear" w:color="auto" w:fill="auto"/>
            <w:vAlign w:val="center"/>
          </w:tcPr>
          <w:p w:rsidR="006315E8" w:rsidRPr="00FB4F9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FB4F9B" w:rsidRDefault="006315E8" w:rsidP="00B544A2">
            <w:pPr>
              <w:jc w:val="both"/>
              <w:rPr>
                <w:rFonts w:ascii="Arial" w:hAnsi="Arial" w:cs="Arial"/>
                <w:sz w:val="16"/>
                <w:szCs w:val="16"/>
              </w:rPr>
            </w:pPr>
          </w:p>
        </w:tc>
      </w:tr>
      <w:tr w:rsidR="00FB4F9B" w:rsidRPr="00FB4F9B" w:rsidTr="00115B4D">
        <w:trPr>
          <w:trHeight w:val="79"/>
        </w:trPr>
        <w:tc>
          <w:tcPr>
            <w:tcW w:w="11624" w:type="dxa"/>
            <w:gridSpan w:val="4"/>
            <w:tcBorders>
              <w:left w:val="double" w:sz="4" w:space="0" w:color="auto"/>
              <w:bottom w:val="double" w:sz="4" w:space="0" w:color="auto"/>
              <w:right w:val="double" w:sz="4" w:space="0" w:color="auto"/>
            </w:tcBorders>
          </w:tcPr>
          <w:p w:rsidR="00882BB1" w:rsidRPr="00FB4F9B" w:rsidRDefault="00882BB1" w:rsidP="00B544A2">
            <w:pPr>
              <w:jc w:val="both"/>
              <w:rPr>
                <w:rFonts w:ascii="Arial" w:hAnsi="Arial" w:cs="Arial"/>
                <w:sz w:val="18"/>
                <w:szCs w:val="18"/>
              </w:rPr>
            </w:pPr>
          </w:p>
        </w:tc>
      </w:tr>
    </w:tbl>
    <w:p w:rsidR="00882BB1" w:rsidRPr="00FB4F9B" w:rsidRDefault="00882BB1" w:rsidP="00882BB1">
      <w:pPr>
        <w:pStyle w:val="xl26"/>
        <w:pBdr>
          <w:left w:val="none" w:sz="0" w:space="0" w:color="auto"/>
        </w:pBdr>
        <w:spacing w:before="0" w:after="0"/>
        <w:rPr>
          <w:rFonts w:ascii="Arial" w:hAnsi="Arial" w:cs="Arial"/>
          <w:sz w:val="18"/>
          <w:szCs w:val="18"/>
        </w:rPr>
      </w:pPr>
    </w:p>
    <w:p w:rsidR="00882BB1" w:rsidRPr="00FB4F9B" w:rsidRDefault="00882BB1" w:rsidP="00882BB1">
      <w:pPr>
        <w:pStyle w:val="xl33"/>
        <w:pBdr>
          <w:right w:val="none" w:sz="0" w:space="0" w:color="auto"/>
        </w:pBdr>
        <w:spacing w:before="0" w:after="0"/>
        <w:jc w:val="center"/>
        <w:rPr>
          <w:rFonts w:ascii="Arial" w:hAnsi="Arial" w:cs="Arial"/>
          <w:b/>
          <w:sz w:val="18"/>
          <w:szCs w:val="18"/>
        </w:rPr>
      </w:pPr>
    </w:p>
    <w:p w:rsidR="00882BB1" w:rsidRPr="00FB4F9B" w:rsidRDefault="00882BB1" w:rsidP="00882BB1">
      <w:pPr>
        <w:pStyle w:val="xl33"/>
        <w:pBdr>
          <w:right w:val="none" w:sz="0" w:space="0" w:color="auto"/>
        </w:pBdr>
        <w:spacing w:before="0" w:after="0"/>
        <w:jc w:val="center"/>
        <w:rPr>
          <w:rFonts w:ascii="Arial" w:hAnsi="Arial" w:cs="Arial"/>
          <w:b/>
          <w:sz w:val="18"/>
          <w:szCs w:val="18"/>
        </w:rPr>
      </w:pPr>
    </w:p>
    <w:p w:rsidR="00882BB1" w:rsidRPr="00FB4F9B" w:rsidRDefault="00882BB1" w:rsidP="00882BB1">
      <w:pPr>
        <w:pStyle w:val="xl33"/>
        <w:pBdr>
          <w:right w:val="none" w:sz="0" w:space="0" w:color="auto"/>
        </w:pBdr>
        <w:spacing w:before="0" w:after="0"/>
        <w:jc w:val="center"/>
        <w:rPr>
          <w:rFonts w:ascii="Arial" w:hAnsi="Arial" w:cs="Arial"/>
          <w:b/>
          <w:sz w:val="18"/>
          <w:szCs w:val="18"/>
        </w:rPr>
      </w:pPr>
    </w:p>
    <w:p w:rsidR="0030660A" w:rsidRPr="00FB4F9B" w:rsidRDefault="0030660A" w:rsidP="00882BB1">
      <w:pPr>
        <w:pStyle w:val="xl33"/>
        <w:pBdr>
          <w:right w:val="none" w:sz="0" w:space="0" w:color="auto"/>
        </w:pBdr>
        <w:spacing w:before="0" w:after="0"/>
        <w:jc w:val="center"/>
        <w:rPr>
          <w:rFonts w:ascii="Arial" w:hAnsi="Arial" w:cs="Arial"/>
          <w:b/>
          <w:sz w:val="18"/>
          <w:szCs w:val="18"/>
        </w:rPr>
      </w:pPr>
    </w:p>
    <w:p w:rsidR="0030660A" w:rsidRPr="00FB4F9B" w:rsidRDefault="0030660A" w:rsidP="00882BB1">
      <w:pPr>
        <w:pStyle w:val="xl33"/>
        <w:pBdr>
          <w:right w:val="none" w:sz="0" w:space="0" w:color="auto"/>
        </w:pBdr>
        <w:spacing w:before="0" w:after="0"/>
        <w:jc w:val="center"/>
        <w:rPr>
          <w:rFonts w:ascii="Arial" w:hAnsi="Arial" w:cs="Arial"/>
          <w:b/>
          <w:sz w:val="18"/>
          <w:szCs w:val="18"/>
        </w:rPr>
      </w:pPr>
    </w:p>
    <w:p w:rsidR="0030660A" w:rsidRPr="00FB4F9B" w:rsidRDefault="0030660A" w:rsidP="00882BB1">
      <w:pPr>
        <w:pStyle w:val="xl33"/>
        <w:pBdr>
          <w:right w:val="none" w:sz="0" w:space="0" w:color="auto"/>
        </w:pBdr>
        <w:spacing w:before="0" w:after="0"/>
        <w:jc w:val="center"/>
        <w:rPr>
          <w:rFonts w:ascii="Arial" w:hAnsi="Arial" w:cs="Arial"/>
          <w:b/>
          <w:sz w:val="18"/>
          <w:szCs w:val="18"/>
        </w:rPr>
      </w:pPr>
    </w:p>
    <w:p w:rsidR="00882BB1" w:rsidRPr="00FB4F9B" w:rsidRDefault="00882BB1" w:rsidP="00882BB1">
      <w:pPr>
        <w:pStyle w:val="xl33"/>
        <w:pBdr>
          <w:right w:val="none" w:sz="0" w:space="0" w:color="auto"/>
        </w:pBdr>
        <w:spacing w:before="0" w:after="0"/>
        <w:jc w:val="center"/>
        <w:rPr>
          <w:rFonts w:ascii="Arial" w:hAnsi="Arial" w:cs="Arial"/>
          <w:b/>
          <w:sz w:val="18"/>
          <w:szCs w:val="18"/>
        </w:rPr>
      </w:pPr>
    </w:p>
    <w:p w:rsidR="00DD1389" w:rsidRPr="00FB4F9B" w:rsidRDefault="00DD1389" w:rsidP="00882BB1">
      <w:pPr>
        <w:pStyle w:val="xl33"/>
        <w:pBdr>
          <w:right w:val="none" w:sz="0" w:space="0" w:color="auto"/>
        </w:pBdr>
        <w:spacing w:before="0" w:after="0"/>
        <w:jc w:val="center"/>
        <w:rPr>
          <w:rFonts w:ascii="Arial" w:hAnsi="Arial" w:cs="Arial"/>
          <w:b/>
          <w:sz w:val="18"/>
          <w:szCs w:val="18"/>
        </w:rPr>
      </w:pPr>
    </w:p>
    <w:p w:rsidR="00DD1389" w:rsidRPr="00FB4F9B" w:rsidRDefault="00DD1389" w:rsidP="00882BB1">
      <w:pPr>
        <w:pStyle w:val="xl33"/>
        <w:pBdr>
          <w:right w:val="none" w:sz="0" w:space="0" w:color="auto"/>
        </w:pBdr>
        <w:spacing w:before="0" w:after="0"/>
        <w:jc w:val="center"/>
        <w:rPr>
          <w:rFonts w:ascii="Arial" w:hAnsi="Arial" w:cs="Arial"/>
          <w:b/>
          <w:sz w:val="18"/>
          <w:szCs w:val="18"/>
        </w:rPr>
      </w:pPr>
    </w:p>
    <w:p w:rsidR="009D5C73" w:rsidRPr="00FB4F9B" w:rsidRDefault="009D5C73" w:rsidP="00882BB1">
      <w:pPr>
        <w:pStyle w:val="xl33"/>
        <w:pBdr>
          <w:right w:val="none" w:sz="0" w:space="0" w:color="auto"/>
        </w:pBdr>
        <w:spacing w:before="0" w:after="0"/>
        <w:jc w:val="center"/>
        <w:rPr>
          <w:rFonts w:ascii="Arial" w:hAnsi="Arial" w:cs="Arial"/>
          <w:b/>
          <w:sz w:val="18"/>
          <w:szCs w:val="18"/>
        </w:rPr>
      </w:pPr>
    </w:p>
    <w:p w:rsidR="00DD1389" w:rsidRPr="00FB4F9B" w:rsidRDefault="00DD1389" w:rsidP="00882BB1">
      <w:pPr>
        <w:pStyle w:val="xl33"/>
        <w:pBdr>
          <w:right w:val="none" w:sz="0" w:space="0" w:color="auto"/>
        </w:pBdr>
        <w:spacing w:before="0" w:after="0"/>
        <w:jc w:val="center"/>
        <w:rPr>
          <w:rFonts w:ascii="Arial" w:hAnsi="Arial" w:cs="Arial"/>
          <w:b/>
          <w:sz w:val="18"/>
          <w:szCs w:val="18"/>
        </w:rPr>
      </w:pPr>
    </w:p>
    <w:p w:rsidR="00DD1389" w:rsidRPr="00FB4F9B" w:rsidRDefault="00DD1389" w:rsidP="00882BB1">
      <w:pPr>
        <w:pStyle w:val="xl33"/>
        <w:pBdr>
          <w:right w:val="none" w:sz="0" w:space="0" w:color="auto"/>
        </w:pBdr>
        <w:spacing w:before="0" w:after="0"/>
        <w:jc w:val="center"/>
        <w:rPr>
          <w:rFonts w:ascii="Arial" w:hAnsi="Arial" w:cs="Arial"/>
          <w:b/>
          <w:sz w:val="18"/>
          <w:szCs w:val="18"/>
        </w:rPr>
      </w:pPr>
    </w:p>
    <w:p w:rsidR="00DD1389" w:rsidRPr="00FB4F9B" w:rsidRDefault="00DD1389" w:rsidP="00882BB1">
      <w:pPr>
        <w:pStyle w:val="xl33"/>
        <w:pBdr>
          <w:right w:val="none" w:sz="0" w:space="0" w:color="auto"/>
        </w:pBdr>
        <w:spacing w:before="0" w:after="0"/>
        <w:jc w:val="center"/>
        <w:rPr>
          <w:rFonts w:ascii="Arial" w:hAnsi="Arial" w:cs="Arial"/>
          <w:b/>
          <w:sz w:val="18"/>
          <w:szCs w:val="18"/>
        </w:rPr>
      </w:pPr>
    </w:p>
    <w:p w:rsidR="006E104A" w:rsidRPr="00FB4F9B" w:rsidRDefault="006E104A"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Pr="00FB4F9B"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70FC4" w:rsidRDefault="00670FC4" w:rsidP="00882BB1">
      <w:pPr>
        <w:pStyle w:val="xl33"/>
        <w:pBdr>
          <w:right w:val="none" w:sz="0" w:space="0" w:color="auto"/>
        </w:pBdr>
        <w:spacing w:before="0" w:after="0"/>
        <w:jc w:val="center"/>
        <w:rPr>
          <w:rFonts w:ascii="Arial" w:hAnsi="Arial" w:cs="Arial"/>
          <w:b/>
          <w:sz w:val="18"/>
          <w:szCs w:val="18"/>
        </w:rPr>
      </w:pPr>
    </w:p>
    <w:p w:rsidR="009457B4" w:rsidRPr="00FB4F9B" w:rsidRDefault="009457B4" w:rsidP="009457B4">
      <w:pPr>
        <w:pStyle w:val="xl33"/>
        <w:pBdr>
          <w:right w:val="none" w:sz="0" w:space="0" w:color="auto"/>
        </w:pBdr>
        <w:spacing w:before="0" w:after="0"/>
        <w:jc w:val="center"/>
        <w:rPr>
          <w:rFonts w:ascii="Arial" w:hAnsi="Arial" w:cs="Arial"/>
          <w:spacing w:val="-2"/>
          <w:sz w:val="16"/>
          <w:szCs w:val="16"/>
        </w:rPr>
      </w:pPr>
      <w:r w:rsidRPr="00FB4F9B">
        <w:rPr>
          <w:rFonts w:ascii="Arial" w:hAnsi="Arial" w:cs="Arial"/>
          <w:b/>
          <w:sz w:val="16"/>
          <w:szCs w:val="16"/>
        </w:rPr>
        <w:lastRenderedPageBreak/>
        <w:t>INSTRUCTIVO PARA DILIGENCIAR EL FORMATO DE CALIFICACIÓN INTEGRAL DE SERVICIOS DE EMPLEADOS</w:t>
      </w:r>
      <w:r w:rsidRPr="00FB4F9B">
        <w:rPr>
          <w:rFonts w:ascii="Arial" w:hAnsi="Arial" w:cs="Arial"/>
          <w:spacing w:val="-2"/>
          <w:sz w:val="16"/>
          <w:szCs w:val="16"/>
        </w:rPr>
        <w:t xml:space="preserve"> </w:t>
      </w:r>
    </w:p>
    <w:p w:rsidR="009457B4" w:rsidRDefault="009457B4" w:rsidP="009457B4">
      <w:pPr>
        <w:jc w:val="center"/>
        <w:rPr>
          <w:rFonts w:ascii="Arial" w:hAnsi="Arial" w:cs="Arial"/>
          <w:sz w:val="16"/>
          <w:szCs w:val="16"/>
        </w:rPr>
      </w:pPr>
      <w:r w:rsidRPr="00FB4F9B">
        <w:rPr>
          <w:rFonts w:ascii="Arial" w:hAnsi="Arial" w:cs="Arial"/>
          <w:spacing w:val="-2"/>
          <w:sz w:val="16"/>
          <w:szCs w:val="16"/>
        </w:rPr>
        <w:t>(</w:t>
      </w:r>
      <w:r w:rsidRPr="00FB4F9B">
        <w:rPr>
          <w:rFonts w:ascii="Arial" w:hAnsi="Arial" w:cs="Arial"/>
          <w:sz w:val="16"/>
          <w:szCs w:val="16"/>
        </w:rPr>
        <w:t>Utilice un formato por cada empleado y verifique que el mismo corresponda al cargo del servidor evaluado)</w:t>
      </w:r>
    </w:p>
    <w:p w:rsidR="00D14841" w:rsidRPr="00FB4F9B" w:rsidRDefault="00D14841" w:rsidP="009457B4">
      <w:pPr>
        <w:jc w:val="center"/>
        <w:rPr>
          <w:rFonts w:ascii="Arial" w:hAnsi="Arial" w:cs="Arial"/>
          <w:sz w:val="16"/>
          <w:szCs w:val="16"/>
        </w:rPr>
      </w:pPr>
    </w:p>
    <w:p w:rsidR="009457B4" w:rsidRPr="00FB4F9B" w:rsidRDefault="009457B4" w:rsidP="009457B4">
      <w:pPr>
        <w:pStyle w:val="xl33"/>
        <w:pBdr>
          <w:right w:val="none" w:sz="0" w:space="0" w:color="auto"/>
        </w:pBdr>
        <w:spacing w:before="0" w:after="0"/>
        <w:jc w:val="center"/>
        <w:rPr>
          <w:rFonts w:ascii="Arial" w:hAnsi="Arial" w:cs="Arial"/>
          <w:sz w:val="16"/>
          <w:szCs w:val="16"/>
        </w:rPr>
      </w:pPr>
    </w:p>
    <w:p w:rsidR="009457B4" w:rsidRPr="00112C6D" w:rsidRDefault="009457B4" w:rsidP="009457B4">
      <w:pPr>
        <w:jc w:val="both"/>
        <w:rPr>
          <w:rFonts w:ascii="Arial" w:hAnsi="Arial" w:cs="Arial"/>
          <w:sz w:val="16"/>
          <w:szCs w:val="16"/>
        </w:rPr>
      </w:pPr>
      <w:r w:rsidRPr="00112C6D">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 </w:t>
      </w:r>
      <w:r w:rsidR="006E3577">
        <w:rPr>
          <w:rFonts w:ascii="Arial" w:hAnsi="Arial" w:cs="Arial"/>
          <w:sz w:val="16"/>
          <w:szCs w:val="16"/>
        </w:rPr>
        <w:t xml:space="preserve">25 a 30 </w:t>
      </w:r>
      <w:r w:rsidRPr="00112C6D">
        <w:rPr>
          <w:rFonts w:ascii="Arial" w:hAnsi="Arial" w:cs="Arial"/>
          <w:sz w:val="16"/>
          <w:szCs w:val="16"/>
        </w:rPr>
        <w:t>del Acuerdo PCSJA19</w:t>
      </w:r>
      <w:r w:rsidR="00112C6D" w:rsidRPr="00112C6D">
        <w:rPr>
          <w:rFonts w:ascii="Arial" w:hAnsi="Arial" w:cs="Arial"/>
          <w:sz w:val="16"/>
          <w:szCs w:val="16"/>
        </w:rPr>
        <w:t>-11393 de 2019</w:t>
      </w:r>
      <w:r w:rsidRPr="00112C6D">
        <w:rPr>
          <w:rFonts w:ascii="Arial" w:hAnsi="Arial" w:cs="Arial"/>
          <w:sz w:val="16"/>
          <w:szCs w:val="16"/>
        </w:rPr>
        <w:t>).</w:t>
      </w:r>
    </w:p>
    <w:p w:rsidR="009457B4" w:rsidRPr="00112C6D" w:rsidRDefault="009457B4" w:rsidP="009457B4">
      <w:pPr>
        <w:jc w:val="both"/>
        <w:rPr>
          <w:rFonts w:ascii="Arial" w:hAnsi="Arial" w:cs="Arial"/>
          <w:sz w:val="16"/>
          <w:szCs w:val="16"/>
        </w:rPr>
      </w:pPr>
    </w:p>
    <w:p w:rsidR="009457B4" w:rsidRPr="00112C6D" w:rsidRDefault="009457B4" w:rsidP="009457B4">
      <w:pPr>
        <w:jc w:val="both"/>
        <w:rPr>
          <w:rFonts w:ascii="Arial" w:hAnsi="Arial" w:cs="Arial"/>
          <w:sz w:val="16"/>
          <w:szCs w:val="16"/>
        </w:rPr>
      </w:pPr>
      <w:r w:rsidRPr="00112C6D">
        <w:rPr>
          <w:rFonts w:ascii="Arial" w:hAnsi="Arial" w:cs="Arial"/>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w:t>
      </w:r>
      <w:r w:rsidR="00112C6D" w:rsidRPr="00112C6D">
        <w:rPr>
          <w:rFonts w:ascii="Arial" w:hAnsi="Arial" w:cs="Arial"/>
          <w:sz w:val="16"/>
          <w:szCs w:val="16"/>
        </w:rPr>
        <w:t>-11393 de 2019</w:t>
      </w:r>
      <w:r w:rsidRPr="00112C6D">
        <w:rPr>
          <w:rFonts w:ascii="Arial" w:hAnsi="Arial" w:cs="Arial"/>
          <w:sz w:val="16"/>
          <w:szCs w:val="16"/>
        </w:rPr>
        <w:t>.</w:t>
      </w:r>
    </w:p>
    <w:p w:rsidR="009457B4" w:rsidRPr="00112C6D" w:rsidRDefault="009457B4" w:rsidP="009457B4">
      <w:pPr>
        <w:jc w:val="both"/>
        <w:rPr>
          <w:rFonts w:ascii="Arial" w:hAnsi="Arial" w:cs="Arial"/>
          <w:sz w:val="16"/>
          <w:szCs w:val="16"/>
        </w:rPr>
      </w:pPr>
    </w:p>
    <w:p w:rsidR="009457B4" w:rsidRPr="00112C6D" w:rsidRDefault="009457B4" w:rsidP="009457B4">
      <w:pPr>
        <w:pStyle w:val="Prrafodelista"/>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z w:val="16"/>
          <w:szCs w:val="16"/>
        </w:rPr>
      </w:pPr>
      <w:r w:rsidRPr="00112C6D">
        <w:rPr>
          <w:rFonts w:ascii="Arial" w:hAnsi="Arial" w:cs="Arial"/>
          <w:b/>
          <w:spacing w:val="-2"/>
          <w:sz w:val="16"/>
          <w:szCs w:val="16"/>
        </w:rPr>
        <w:t>INFORMACIÓN BÁSICA DEL EMPLEADO.</w:t>
      </w:r>
    </w:p>
    <w:p w:rsidR="009457B4" w:rsidRPr="00112C6D" w:rsidRDefault="009457B4" w:rsidP="009457B4">
      <w:pPr>
        <w:jc w:val="both"/>
        <w:rPr>
          <w:rFonts w:ascii="Arial" w:hAnsi="Arial" w:cs="Arial"/>
          <w:sz w:val="16"/>
          <w:szCs w:val="16"/>
        </w:rPr>
      </w:pPr>
      <w:r w:rsidRPr="00112C6D">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propiedad,  fecha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E95741" w:rsidRPr="00112C6D" w:rsidRDefault="00E95741" w:rsidP="009457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E95741" w:rsidRPr="00112C6D"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112C6D">
        <w:rPr>
          <w:rFonts w:ascii="Arial" w:hAnsi="Arial" w:cs="Arial"/>
          <w:spacing w:val="-2"/>
          <w:sz w:val="16"/>
          <w:szCs w:val="16"/>
        </w:rPr>
        <w:t>Ejemplo:</w:t>
      </w:r>
      <w:r w:rsidRPr="00112C6D">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112C6D" w:rsidRPr="00112C6D" w:rsidTr="00B8598D">
        <w:trPr>
          <w:trHeight w:val="380"/>
        </w:trPr>
        <w:tc>
          <w:tcPr>
            <w:tcW w:w="824" w:type="dxa"/>
            <w:vAlign w:val="center"/>
          </w:tcPr>
          <w:p w:rsidR="00E95741" w:rsidRPr="00112C6D" w:rsidRDefault="00E95741" w:rsidP="00E20F4F">
            <w:pPr>
              <w:rPr>
                <w:rFonts w:ascii="Arial" w:hAnsi="Arial" w:cs="Arial"/>
                <w:b/>
                <w:sz w:val="16"/>
                <w:szCs w:val="16"/>
              </w:rPr>
            </w:pPr>
            <w:r w:rsidRPr="00112C6D">
              <w:rPr>
                <w:rFonts w:ascii="Arial" w:hAnsi="Arial" w:cs="Arial"/>
                <w:b/>
                <w:sz w:val="16"/>
                <w:szCs w:val="16"/>
              </w:rPr>
              <w:t>DESDE</w:t>
            </w:r>
          </w:p>
        </w:tc>
        <w:tc>
          <w:tcPr>
            <w:tcW w:w="222" w:type="dxa"/>
            <w:vAlign w:val="center"/>
          </w:tcPr>
          <w:p w:rsidR="00E95741" w:rsidRPr="00112C6D" w:rsidRDefault="00E95741" w:rsidP="00E20F4F">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DÍA</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01</w:t>
            </w:r>
          </w:p>
        </w:tc>
        <w:tc>
          <w:tcPr>
            <w:tcW w:w="375" w:type="dxa"/>
            <w:vAlign w:val="center"/>
          </w:tcPr>
          <w:p w:rsidR="00E95741" w:rsidRPr="00112C6D" w:rsidRDefault="00E95741" w:rsidP="00E20F4F">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MES</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01</w:t>
            </w:r>
          </w:p>
        </w:tc>
        <w:tc>
          <w:tcPr>
            <w:tcW w:w="624" w:type="dxa"/>
            <w:vAlign w:val="center"/>
          </w:tcPr>
          <w:p w:rsidR="00E95741" w:rsidRPr="00112C6D" w:rsidRDefault="00E95741" w:rsidP="00E20F4F">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AÑO</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2019</w:t>
            </w:r>
          </w:p>
        </w:tc>
        <w:tc>
          <w:tcPr>
            <w:tcW w:w="476" w:type="dxa"/>
            <w:vAlign w:val="center"/>
          </w:tcPr>
          <w:p w:rsidR="00E95741" w:rsidRPr="00112C6D" w:rsidRDefault="00E95741" w:rsidP="00E20F4F">
            <w:pPr>
              <w:jc w:val="right"/>
              <w:rPr>
                <w:rFonts w:ascii="Arial" w:hAnsi="Arial" w:cs="Arial"/>
                <w:sz w:val="16"/>
                <w:szCs w:val="16"/>
              </w:rPr>
            </w:pPr>
          </w:p>
        </w:tc>
        <w:tc>
          <w:tcPr>
            <w:tcW w:w="381" w:type="dxa"/>
            <w:vAlign w:val="center"/>
          </w:tcPr>
          <w:p w:rsidR="00E95741" w:rsidRPr="00112C6D" w:rsidRDefault="00E95741" w:rsidP="00E20F4F">
            <w:pPr>
              <w:jc w:val="right"/>
              <w:rPr>
                <w:rFonts w:ascii="Arial" w:hAnsi="Arial" w:cs="Arial"/>
                <w:sz w:val="16"/>
                <w:szCs w:val="16"/>
              </w:rPr>
            </w:pPr>
          </w:p>
        </w:tc>
        <w:tc>
          <w:tcPr>
            <w:tcW w:w="98" w:type="dxa"/>
            <w:vAlign w:val="center"/>
          </w:tcPr>
          <w:p w:rsidR="00E95741" w:rsidRPr="00112C6D" w:rsidRDefault="00E95741" w:rsidP="00E20F4F">
            <w:pPr>
              <w:jc w:val="right"/>
              <w:rPr>
                <w:rFonts w:ascii="Arial" w:hAnsi="Arial" w:cs="Arial"/>
                <w:sz w:val="16"/>
                <w:szCs w:val="16"/>
              </w:rPr>
            </w:pPr>
          </w:p>
        </w:tc>
        <w:tc>
          <w:tcPr>
            <w:tcW w:w="840" w:type="dxa"/>
            <w:vAlign w:val="center"/>
          </w:tcPr>
          <w:p w:rsidR="00E95741" w:rsidRPr="00112C6D" w:rsidRDefault="00E95741" w:rsidP="00E20F4F">
            <w:pPr>
              <w:rPr>
                <w:rFonts w:ascii="Arial" w:hAnsi="Arial" w:cs="Arial"/>
                <w:b/>
                <w:sz w:val="16"/>
                <w:szCs w:val="16"/>
              </w:rPr>
            </w:pPr>
            <w:r w:rsidRPr="00112C6D">
              <w:rPr>
                <w:rFonts w:ascii="Arial" w:hAnsi="Arial" w:cs="Arial"/>
                <w:b/>
                <w:sz w:val="16"/>
                <w:szCs w:val="16"/>
              </w:rPr>
              <w:t>HASTA</w:t>
            </w:r>
          </w:p>
        </w:tc>
        <w:tc>
          <w:tcPr>
            <w:tcW w:w="423" w:type="dxa"/>
            <w:vAlign w:val="center"/>
          </w:tcPr>
          <w:p w:rsidR="00E95741" w:rsidRPr="00112C6D" w:rsidRDefault="00E95741" w:rsidP="00E20F4F">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DÍA</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31</w:t>
            </w:r>
          </w:p>
        </w:tc>
        <w:tc>
          <w:tcPr>
            <w:tcW w:w="142" w:type="dxa"/>
            <w:tcBorders>
              <w:left w:val="single" w:sz="6" w:space="0" w:color="auto"/>
            </w:tcBorders>
            <w:vAlign w:val="center"/>
          </w:tcPr>
          <w:p w:rsidR="00E95741" w:rsidRPr="00112C6D" w:rsidRDefault="00E95741" w:rsidP="00E20F4F">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MES</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12</w:t>
            </w:r>
          </w:p>
        </w:tc>
        <w:tc>
          <w:tcPr>
            <w:tcW w:w="283" w:type="dxa"/>
            <w:vAlign w:val="center"/>
          </w:tcPr>
          <w:p w:rsidR="00E95741" w:rsidRPr="00112C6D" w:rsidRDefault="00E95741" w:rsidP="00E20F4F">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112C6D" w:rsidRDefault="00E95741" w:rsidP="00E20F4F">
            <w:pPr>
              <w:jc w:val="center"/>
              <w:rPr>
                <w:rFonts w:ascii="Arial" w:hAnsi="Arial" w:cs="Arial"/>
                <w:b/>
                <w:sz w:val="16"/>
                <w:szCs w:val="16"/>
              </w:rPr>
            </w:pPr>
            <w:r w:rsidRPr="00112C6D">
              <w:rPr>
                <w:rFonts w:ascii="Arial" w:hAnsi="Arial" w:cs="Arial"/>
                <w:b/>
                <w:sz w:val="16"/>
                <w:szCs w:val="16"/>
              </w:rPr>
              <w:t>AÑO</w:t>
            </w:r>
          </w:p>
          <w:p w:rsidR="00E95741" w:rsidRPr="00112C6D" w:rsidRDefault="00E95741" w:rsidP="00E20F4F">
            <w:pPr>
              <w:jc w:val="center"/>
              <w:rPr>
                <w:rFonts w:ascii="Arial" w:hAnsi="Arial" w:cs="Arial"/>
                <w:b/>
                <w:sz w:val="16"/>
                <w:szCs w:val="16"/>
              </w:rPr>
            </w:pPr>
            <w:r w:rsidRPr="00112C6D">
              <w:rPr>
                <w:rFonts w:ascii="Arial" w:hAnsi="Arial" w:cs="Arial"/>
                <w:b/>
                <w:sz w:val="16"/>
                <w:szCs w:val="16"/>
              </w:rPr>
              <w:t>2019</w:t>
            </w:r>
          </w:p>
        </w:tc>
      </w:tr>
    </w:tbl>
    <w:p w:rsidR="00E95741" w:rsidRPr="00112C6D"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112C6D">
        <w:rPr>
          <w:rFonts w:ascii="Arial" w:hAnsi="Arial" w:cs="Arial"/>
          <w:spacing w:val="-2"/>
          <w:sz w:val="16"/>
          <w:szCs w:val="16"/>
        </w:rPr>
        <w:tab/>
      </w:r>
    </w:p>
    <w:p w:rsidR="00E95741" w:rsidRPr="00112C6D"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670FC4" w:rsidRPr="00112C6D" w:rsidRDefault="00670FC4" w:rsidP="00670FC4">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eastAsia="Calibri" w:hAnsi="Arial" w:cs="Arial"/>
          <w:b/>
          <w:spacing w:val="-2"/>
          <w:sz w:val="16"/>
          <w:szCs w:val="16"/>
        </w:rPr>
      </w:pPr>
      <w:r w:rsidRPr="00112C6D">
        <w:rPr>
          <w:rFonts w:ascii="Arial" w:eastAsia="Calibri" w:hAnsi="Arial" w:cs="Arial"/>
          <w:b/>
          <w:spacing w:val="-2"/>
          <w:sz w:val="16"/>
          <w:szCs w:val="16"/>
        </w:rPr>
        <w:t>CALIFICACIÓN INTEGRAL DE SERVICIOS</w:t>
      </w:r>
      <w:r w:rsidRPr="00112C6D">
        <w:rPr>
          <w:rFonts w:ascii="Arial" w:eastAsia="Calibri" w:hAnsi="Arial" w:cs="Arial"/>
          <w:spacing w:val="-2"/>
          <w:sz w:val="16"/>
          <w:szCs w:val="16"/>
        </w:rPr>
        <w:t xml:space="preserve">: A cada uno de los factores y subfactores se le han asignado unas variables de evaluación con su respectivo rango de puntaje. Registre en la casilla </w:t>
      </w:r>
      <w:r w:rsidRPr="00815CBA">
        <w:rPr>
          <w:rFonts w:ascii="Arial" w:eastAsia="Calibri" w:hAnsi="Arial" w:cs="Arial"/>
          <w:b/>
          <w:spacing w:val="-2"/>
          <w:sz w:val="16"/>
          <w:szCs w:val="16"/>
        </w:rPr>
        <w:t xml:space="preserve">Total Puntaje </w:t>
      </w:r>
      <w:r w:rsidRPr="00815CBA">
        <w:rPr>
          <w:rFonts w:ascii="Arial" w:eastAsia="Calibri" w:hAnsi="Arial" w:cs="Arial"/>
          <w:spacing w:val="-2"/>
          <w:sz w:val="16"/>
          <w:szCs w:val="16"/>
        </w:rPr>
        <w:t>teniendo</w:t>
      </w:r>
      <w:r w:rsidRPr="00112C6D">
        <w:rPr>
          <w:rFonts w:ascii="Arial" w:eastAsia="Calibri" w:hAnsi="Arial" w:cs="Arial"/>
          <w:spacing w:val="-2"/>
          <w:sz w:val="16"/>
          <w:szCs w:val="16"/>
        </w:rPr>
        <w:t xml:space="preserve"> en cuenta los valores de orientación de las columnas Excelente, Bueno, Insatisfactorio el puntaje que resulte de realizar la respectiva ponderación de las actas de seguimiento sin sobrepasar el puntaje máximo total posible.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contextualSpacing/>
        <w:jc w:val="both"/>
        <w:textAlignment w:val="auto"/>
        <w:rPr>
          <w:rFonts w:ascii="Arial" w:eastAsia="Calibri" w:hAnsi="Arial" w:cs="Arial"/>
          <w:b/>
          <w:spacing w:val="-2"/>
          <w:sz w:val="16"/>
          <w:szCs w:val="16"/>
          <w:lang w:eastAsia="en-US"/>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 xml:space="preserve">Factor Calidad: </w:t>
      </w:r>
      <w:r w:rsidRPr="00112C6D">
        <w:rPr>
          <w:rFonts w:ascii="Arial" w:eastAsia="Arial Unicode MS" w:hAnsi="Arial" w:cs="Arial"/>
          <w:sz w:val="16"/>
          <w:szCs w:val="16"/>
          <w:u w:color="000000"/>
          <w:bdr w:val="nil"/>
          <w14:textOutline w14:w="0" w14:cap="flat" w14:cmpd="sng" w14:algn="ctr">
            <w14:noFill/>
            <w14:prstDash w14:val="solid"/>
            <w14:bevel/>
          </w14:textOutline>
        </w:rPr>
        <w:t>La calificación del factor calidad de todos los Directores de Unidad de la Dirección Ejecutiva de Administración Judicial, comprenderá la evaluación de unos aspectos comunes y otros específicos.</w:t>
      </w:r>
      <w:r w:rsidRPr="00112C6D">
        <w:rPr>
          <w:rFonts w:ascii="Arial" w:eastAsia="Arial" w:hAnsi="Arial" w:cs="Arial"/>
          <w:spacing w:val="-2"/>
          <w:sz w:val="16"/>
          <w:szCs w:val="16"/>
          <w:u w:color="000000"/>
          <w:bdr w:val="nil"/>
          <w14:textOutline w14:w="0" w14:cap="flat" w14:cmpd="sng" w14:algn="ctr">
            <w14:noFill/>
            <w14:prstDash w14:val="solid"/>
            <w14:bevel/>
          </w14:textOutline>
        </w:rPr>
        <w:t xml:space="preserve"> </w:t>
      </w:r>
      <w:r w:rsidRPr="006E3577">
        <w:rPr>
          <w:rFonts w:ascii="Arial" w:eastAsia="Arial" w:hAnsi="Arial" w:cs="Arial"/>
          <w:b/>
          <w:spacing w:val="-2"/>
          <w:sz w:val="16"/>
          <w:szCs w:val="16"/>
          <w:u w:color="000000"/>
          <w:bdr w:val="nil"/>
          <w14:textOutline w14:w="0" w14:cap="flat" w14:cmpd="sng" w14:algn="ctr">
            <w14:noFill/>
            <w14:prstDash w14:val="solid"/>
            <w14:bevel/>
          </w14:textOutline>
        </w:rPr>
        <w:t>Hasta 43 puntos</w:t>
      </w:r>
      <w:r w:rsidR="006E3577">
        <w:rPr>
          <w:rFonts w:ascii="Arial" w:eastAsia="Arial" w:hAnsi="Arial" w:cs="Arial"/>
          <w:b/>
          <w:spacing w:val="-2"/>
          <w:sz w:val="16"/>
          <w:szCs w:val="16"/>
          <w:u w:color="000000"/>
          <w:bdr w:val="nil"/>
          <w14:textOutline w14:w="0" w14:cap="flat" w14:cmpd="sng" w14:algn="ctr">
            <w14:noFill/>
            <w14:prstDash w14:val="solid"/>
            <w14:bevel/>
          </w14:textOutline>
        </w:rPr>
        <w:t>.</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Unicode MS" w:hAnsi="Arial" w:cs="Arial"/>
          <w:b/>
          <w:bCs/>
          <w:sz w:val="16"/>
          <w:szCs w:val="16"/>
          <w:u w:color="000000"/>
          <w:bdr w:val="nil"/>
          <w14:textOutline w14:w="0" w14:cap="flat" w14:cmpd="sng" w14:algn="ctr">
            <w14:noFill/>
            <w14:prstDash w14:val="solid"/>
            <w14:bevel/>
          </w14:textOutline>
        </w:rPr>
        <w:t xml:space="preserve">1.- Criterios Comunes. Hasta 33 puntos. </w:t>
      </w:r>
      <w:r w:rsidRPr="00112C6D">
        <w:rPr>
          <w:rFonts w:ascii="Arial" w:eastAsia="Arial Unicode MS" w:hAnsi="Arial" w:cs="Arial"/>
          <w:sz w:val="16"/>
          <w:szCs w:val="16"/>
          <w:u w:color="000000"/>
          <w:bdr w:val="nil"/>
          <w14:textOutline w14:w="0" w14:cap="flat" w14:cmpd="sng" w14:algn="ctr">
            <w14:noFill/>
            <w14:prstDash w14:val="solid"/>
            <w14:bevel/>
          </w14:textOutline>
        </w:rPr>
        <w:t>Para todos los Directores de las Unidades de la Dirección Ejecutiva de Administración Judicial, la calificación del factor calidad consistirá en lo siguiente:</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1.1.- Análisis técnico y/o jurídico de los proyectos y asuntos sometidos a consideración del Consejo Superior de la Judicatura, por parte de la Dirección Ejecutiva de Administración Judicial. </w:t>
      </w:r>
      <w:r w:rsidRPr="00112C6D">
        <w:rPr>
          <w:rFonts w:ascii="Arial" w:eastAsia="Arial Unicode MS" w:hAnsi="Arial" w:cs="Arial"/>
          <w:sz w:val="16"/>
          <w:szCs w:val="16"/>
          <w:u w:color="0070C0"/>
          <w:bdr w:val="nil"/>
          <w14:textOutline w14:w="0" w14:cap="flat" w14:cmpd="sng" w14:algn="ctr">
            <w14:noFill/>
            <w14:prstDash w14:val="solid"/>
            <w14:bevel/>
          </w14:textOutline>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bookmarkStart w:id="1" w:name="_Hlk17879385"/>
      <w:bookmarkStart w:id="2" w:name="_Hlk17879319"/>
      <w:r w:rsidRPr="00112C6D">
        <w:rPr>
          <w:rFonts w:ascii="Arial" w:eastAsia="Arial" w:hAnsi="Arial" w:cs="Arial"/>
          <w:b/>
          <w:sz w:val="16"/>
          <w:szCs w:val="16"/>
          <w:u w:color="FF0000"/>
          <w:bdr w:val="nil"/>
          <w:lang w:val="es-ES_tradnl"/>
          <w14:textOutline w14:w="0" w14:cap="flat" w14:cmpd="sng" w14:algn="ctr">
            <w14:noFill/>
            <w14:prstDash w14:val="solid"/>
            <w14:bevel/>
          </w14:textOutline>
        </w:rPr>
        <w:t xml:space="preserve">En la casilla registre </w:t>
      </w:r>
      <w:bookmarkEnd w:id="1"/>
      <w:r w:rsidRPr="00112C6D">
        <w:rPr>
          <w:rFonts w:ascii="Arial" w:eastAsia="Arial" w:hAnsi="Arial" w:cs="Arial"/>
          <w:b/>
          <w:sz w:val="16"/>
          <w:szCs w:val="16"/>
          <w:u w:color="FF0000"/>
          <w:bdr w:val="nil"/>
          <w:lang w:val="es-ES_tradnl"/>
          <w14:textOutline w14:w="0" w14:cap="flat" w14:cmpd="sng" w14:algn="ctr">
            <w14:noFill/>
            <w14:prstDash w14:val="solid"/>
            <w14:bevel/>
          </w14:textOutline>
        </w:rPr>
        <w:t>de 0 a</w:t>
      </w:r>
      <w:r w:rsidRPr="00112C6D">
        <w:rPr>
          <w:rFonts w:ascii="Arial" w:eastAsia="Arial Unicode MS" w:hAnsi="Arial" w:cs="Arial"/>
          <w:b/>
          <w:bCs/>
          <w:sz w:val="16"/>
          <w:szCs w:val="16"/>
          <w:u w:color="000000"/>
          <w:bdr w:val="nil"/>
          <w14:textOutline w14:w="0" w14:cap="flat" w14:cmpd="sng" w14:algn="ctr">
            <w14:noFill/>
            <w14:prstDash w14:val="solid"/>
            <w14:bevel/>
          </w14:textOutline>
        </w:rPr>
        <w:t xml:space="preserve"> 20 puntos</w:t>
      </w:r>
      <w:r w:rsidRPr="00112C6D">
        <w:rPr>
          <w:rFonts w:ascii="Arial" w:eastAsia="Arial Unicode MS" w:hAnsi="Arial" w:cs="Arial"/>
          <w:sz w:val="16"/>
          <w:szCs w:val="16"/>
          <w:u w:color="000000"/>
          <w:bdr w:val="nil"/>
          <w14:textOutline w14:w="0" w14:cap="flat" w14:cmpd="sng" w14:algn="ctr">
            <w14:noFill/>
            <w14:prstDash w14:val="solid"/>
            <w14:bevel/>
          </w14:textOutline>
        </w:rPr>
        <w:t>.</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bookmarkEnd w:id="2"/>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La valoración de los asuntos sometidos a consideración del Consejo Superior de la Judicatura se hará con base en las observaciones y decisiones que </w:t>
      </w:r>
      <w:r w:rsidRPr="00112C6D">
        <w:rPr>
          <w:rFonts w:ascii="Arial" w:eastAsia="Arial Unicode MS" w:hAnsi="Arial" w:cs="Arial"/>
          <w:sz w:val="16"/>
          <w:szCs w:val="16"/>
          <w:u w:color="7030A0"/>
          <w:bdr w:val="nil"/>
          <w14:textOutline w14:w="0" w14:cap="flat" w14:cmpd="sng" w14:algn="ctr">
            <w14:noFill/>
            <w14:prstDash w14:val="solid"/>
            <w14:bevel/>
          </w14:textOutline>
        </w:rPr>
        <w:t xml:space="preserve">la Corporación </w:t>
      </w: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adopte sobre estos asuntos. </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Para el efecto, trimestralmente, el Director Ejecutivo de Administración Judicial consolidará las observaciones de la Corporación y valorará, cualitativamente</w:t>
      </w:r>
      <w:r w:rsidRPr="00112C6D">
        <w:rPr>
          <w:rFonts w:ascii="Arial" w:eastAsia="Arial" w:hAnsi="Arial" w:cs="Arial"/>
          <w:sz w:val="16"/>
          <w:szCs w:val="16"/>
          <w:u w:color="000000"/>
          <w:bdr w:val="nil"/>
          <w14:textOutline w14:w="0" w14:cap="flat" w14:cmpd="sng" w14:algn="ctr">
            <w14:noFill/>
            <w14:prstDash w14:val="solid"/>
            <w14:bevel/>
          </w14:textOutline>
        </w:rPr>
        <w:t>, los conceptos y documentos elaborados en las diferentes unidades de la Dirección Ejecutiva de Administración Judicial.</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1.2.- </w:t>
      </w:r>
      <w:r w:rsidRPr="006E3577">
        <w:rPr>
          <w:rFonts w:ascii="Arial" w:eastAsia="Arial Unicode MS" w:hAnsi="Arial" w:cs="Arial"/>
          <w:bCs/>
          <w:sz w:val="16"/>
          <w:szCs w:val="16"/>
          <w:u w:color="000000"/>
          <w:bdr w:val="nil"/>
          <w14:textOutline w14:w="0" w14:cap="flat" w14:cmpd="sng" w14:algn="ctr">
            <w14:noFill/>
            <w14:prstDash w14:val="solid"/>
            <w14:bevel/>
          </w14:textOutline>
        </w:rPr>
        <w:t>El análisis técnico y/o jurídico del cumplimiento de las responsabilidades asignadas a la Unidad de que se trate</w:t>
      </w:r>
      <w:r w:rsidRPr="006E3577">
        <w:rPr>
          <w:rFonts w:ascii="Arial" w:eastAsia="Arial Unicode MS" w:hAnsi="Arial" w:cs="Arial"/>
          <w:sz w:val="16"/>
          <w:szCs w:val="16"/>
          <w:u w:color="000000"/>
          <w:bdr w:val="nil"/>
          <w14:textOutline w14:w="0" w14:cap="flat" w14:cmpd="sng" w14:algn="ctr">
            <w14:noFill/>
            <w14:prstDash w14:val="solid"/>
            <w14:bevel/>
          </w14:textOutline>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w:hAnsi="Arial" w:cs="Arial"/>
          <w:b/>
          <w:bCs/>
          <w:sz w:val="16"/>
          <w:szCs w:val="16"/>
          <w:u w:color="000000"/>
          <w:bdr w:val="nil"/>
          <w:lang w:val="es-ES_tradnl"/>
          <w14:textOutline w14:w="0" w14:cap="flat" w14:cmpd="sng" w14:algn="ctr">
            <w14:noFill/>
            <w14:prstDash w14:val="solid"/>
            <w14:bevel/>
          </w14:textOutline>
        </w:rPr>
        <w:t xml:space="preserve"> </w:t>
      </w:r>
      <w:r w:rsidRPr="00112C6D">
        <w:rPr>
          <w:rFonts w:ascii="Arial" w:eastAsia="Arial Unicode MS" w:hAnsi="Arial" w:cs="Arial"/>
          <w:b/>
          <w:bCs/>
          <w:sz w:val="16"/>
          <w:szCs w:val="16"/>
          <w:u w:color="000000"/>
          <w:bdr w:val="nil"/>
          <w14:textOutline w14:w="0" w14:cap="flat" w14:cmpd="sng" w14:algn="ctr">
            <w14:noFill/>
            <w14:prstDash w14:val="solid"/>
            <w14:bevel/>
          </w14:textOutline>
        </w:rPr>
        <w:t>10 puntos</w:t>
      </w:r>
      <w:r w:rsidRPr="00112C6D">
        <w:rPr>
          <w:rFonts w:ascii="Arial" w:eastAsia="Arial Unicode MS" w:hAnsi="Arial" w:cs="Arial"/>
          <w:b/>
          <w:sz w:val="16"/>
          <w:szCs w:val="16"/>
          <w:u w:color="000000"/>
          <w:bdr w:val="nil"/>
          <w14:textOutline w14:w="0" w14:cap="flat" w14:cmpd="sng" w14:algn="ctr">
            <w14:noFill/>
            <w14:prstDash w14:val="solid"/>
            <w14:bevel/>
          </w14:textOutline>
        </w:rPr>
        <w:t>.</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1.3.- </w:t>
      </w:r>
      <w:r w:rsidRPr="006E3577">
        <w:rPr>
          <w:rFonts w:ascii="Arial" w:eastAsia="Arial Unicode MS" w:hAnsi="Arial" w:cs="Arial"/>
          <w:bCs/>
          <w:sz w:val="16"/>
          <w:szCs w:val="16"/>
          <w:u w:color="000000"/>
          <w:bdr w:val="nil"/>
          <w14:textOutline w14:w="0" w14:cap="flat" w14:cmpd="sng" w14:algn="ctr">
            <w14:noFill/>
            <w14:prstDash w14:val="solid"/>
            <w14:bevel/>
          </w14:textOutline>
        </w:rPr>
        <w:t xml:space="preserve">Participación activa en el mantenimiento y actualización del Sistema Integrado de Gestión </w:t>
      </w:r>
      <w:r w:rsidRPr="006E3577">
        <w:rPr>
          <w:rFonts w:ascii="Arial" w:eastAsia="Arial Unicode MS" w:hAnsi="Arial" w:cs="Arial"/>
          <w:bCs/>
          <w:sz w:val="16"/>
          <w:szCs w:val="16"/>
          <w:u w:color="FF0000"/>
          <w:bdr w:val="nil"/>
          <w14:textOutline w14:w="0" w14:cap="flat" w14:cmpd="sng" w14:algn="ctr">
            <w14:noFill/>
            <w14:prstDash w14:val="solid"/>
            <w14:bevel/>
          </w14:textOutline>
        </w:rPr>
        <w:t xml:space="preserve">y Control </w:t>
      </w:r>
      <w:r w:rsidRPr="006E3577">
        <w:rPr>
          <w:rFonts w:ascii="Arial" w:eastAsia="Arial Unicode MS" w:hAnsi="Arial" w:cs="Arial"/>
          <w:bCs/>
          <w:sz w:val="16"/>
          <w:szCs w:val="16"/>
          <w:u w:color="000000"/>
          <w:bdr w:val="nil"/>
          <w14:textOutline w14:w="0" w14:cap="flat" w14:cmpd="sng" w14:algn="ctr">
            <w14:noFill/>
            <w14:prstDash w14:val="solid"/>
            <w14:bevel/>
          </w14:textOutline>
        </w:rPr>
        <w:t xml:space="preserve">de la Calidad y </w:t>
      </w:r>
      <w:r w:rsidRPr="006E3577">
        <w:rPr>
          <w:rFonts w:ascii="Arial" w:eastAsia="Arial Unicode MS" w:hAnsi="Arial" w:cs="Arial"/>
          <w:bCs/>
          <w:sz w:val="16"/>
          <w:szCs w:val="16"/>
          <w:u w:color="FF0000"/>
          <w:bdr w:val="nil"/>
          <w14:textOutline w14:w="0" w14:cap="flat" w14:cmpd="sng" w14:algn="ctr">
            <w14:noFill/>
            <w14:prstDash w14:val="solid"/>
            <w14:bevel/>
          </w14:textOutline>
        </w:rPr>
        <w:t xml:space="preserve">el Medio Ambiente </w:t>
      </w:r>
      <w:r w:rsidRPr="006E3577">
        <w:rPr>
          <w:rFonts w:ascii="Arial" w:eastAsia="Arial Unicode MS" w:hAnsi="Arial" w:cs="Arial"/>
          <w:sz w:val="16"/>
          <w:szCs w:val="16"/>
          <w:u w:color="FF0000"/>
          <w:bdr w:val="nil"/>
          <w14:textOutline w14:w="0" w14:cap="flat" w14:cmpd="sng" w14:algn="ctr">
            <w14:noFill/>
            <w14:prstDash w14:val="solid"/>
            <w14:bevel/>
          </w14:textOutline>
        </w:rPr>
        <w:t>SIGCMA</w:t>
      </w:r>
      <w:r w:rsidRPr="006E3577">
        <w:rPr>
          <w:rFonts w:ascii="Arial" w:eastAsia="Arial Unicode MS" w:hAnsi="Arial" w:cs="Arial"/>
          <w:bCs/>
          <w:sz w:val="16"/>
          <w:szCs w:val="16"/>
          <w:u w:color="FF0000"/>
          <w:bdr w:val="nil"/>
          <w14:textOutline w14:w="0" w14:cap="flat" w14:cmpd="sng" w14:algn="ctr">
            <w14:noFill/>
            <w14:prstDash w14:val="solid"/>
            <w14:bevel/>
          </w14:textOutline>
        </w:rPr>
        <w:t xml:space="preserve">, </w:t>
      </w:r>
      <w:r w:rsidRPr="006E3577">
        <w:rPr>
          <w:rFonts w:ascii="Arial" w:eastAsia="Arial Unicode MS" w:hAnsi="Arial" w:cs="Arial"/>
          <w:bCs/>
          <w:sz w:val="16"/>
          <w:szCs w:val="16"/>
          <w:u w:color="000000"/>
          <w:bdr w:val="nil"/>
          <w14:textOutline w14:w="0" w14:cap="flat" w14:cmpd="sng" w14:algn="ctr">
            <w14:noFill/>
            <w14:prstDash w14:val="solid"/>
            <w14:bevel/>
          </w14:textOutline>
        </w:rPr>
        <w:t>en su rol de líder del proceso que le compete</w:t>
      </w:r>
      <w:r w:rsidRPr="006E3577">
        <w:rPr>
          <w:rFonts w:ascii="Arial" w:eastAsia="Arial Unicode MS" w:hAnsi="Arial" w:cs="Arial"/>
          <w:sz w:val="16"/>
          <w:szCs w:val="16"/>
          <w:u w:color="000000"/>
          <w:bdr w:val="nil"/>
          <w14:textOutline w14:w="0" w14:cap="flat" w14:cmpd="sng" w14:algn="ctr">
            <w14:noFill/>
            <w14:prstDash w14:val="solid"/>
            <w14:bevel/>
          </w14:textOutline>
        </w:rPr>
        <w:t xml:space="preserve"> y uso de tecnologías</w:t>
      </w:r>
      <w:r w:rsidRPr="00112C6D">
        <w:rPr>
          <w:rFonts w:ascii="Arial" w:eastAsia="Arial Unicode MS" w:hAnsi="Arial" w:cs="Arial"/>
          <w:sz w:val="16"/>
          <w:szCs w:val="16"/>
          <w:u w:color="000000"/>
          <w:bdr w:val="nil"/>
          <w14:textOutline w14:w="0" w14:cap="flat" w14:cmpd="sng" w14:algn="ctr">
            <w14:noFill/>
            <w14:prstDash w14:val="solid"/>
            <w14:bevel/>
          </w14:textOutline>
        </w:rPr>
        <w:t xml:space="preserve">.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Unicode MS" w:hAnsi="Arial" w:cs="Arial"/>
          <w:b/>
          <w:bCs/>
          <w:sz w:val="16"/>
          <w:szCs w:val="16"/>
          <w:u w:color="000000"/>
          <w:bdr w:val="nil"/>
          <w14:textOutline w14:w="0" w14:cap="flat" w14:cmpd="sng" w14:algn="ctr">
            <w14:noFill/>
            <w14:prstDash w14:val="solid"/>
            <w14:bevel/>
          </w14:textOutline>
        </w:rPr>
        <w:t xml:space="preserve"> 3 puntos.</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p>
    <w:p w:rsidR="00E6796D" w:rsidRPr="00112C6D" w:rsidRDefault="00E6796D" w:rsidP="00E20F4F">
      <w:pPr>
        <w:pStyle w:val="Cuerpo"/>
        <w:rPr>
          <w:rStyle w:val="Ninguno"/>
          <w:b/>
          <w:bCs/>
          <w:color w:val="auto"/>
          <w:sz w:val="16"/>
          <w:szCs w:val="16"/>
        </w:rPr>
      </w:pPr>
    </w:p>
    <w:p w:rsidR="00CC2B1A" w:rsidRPr="006E3577" w:rsidRDefault="00E6796D" w:rsidP="00CC2B1A">
      <w:pPr>
        <w:pStyle w:val="Cuerpo"/>
        <w:rPr>
          <w:rStyle w:val="Ninguno"/>
          <w:color w:val="auto"/>
          <w:sz w:val="16"/>
          <w:szCs w:val="16"/>
        </w:rPr>
      </w:pPr>
      <w:r w:rsidRPr="00112C6D">
        <w:rPr>
          <w:rStyle w:val="Ninguno"/>
          <w:rFonts w:eastAsia="Arial Unicode MS"/>
          <w:b/>
          <w:color w:val="auto"/>
          <w:sz w:val="16"/>
          <w:szCs w:val="16"/>
        </w:rPr>
        <w:t xml:space="preserve">2.- </w:t>
      </w:r>
      <w:r w:rsidRPr="00112C6D">
        <w:rPr>
          <w:rStyle w:val="Ninguno"/>
          <w:rFonts w:eastAsia="Arial Unicode MS"/>
          <w:b/>
          <w:bCs/>
          <w:color w:val="auto"/>
          <w:sz w:val="16"/>
          <w:szCs w:val="16"/>
        </w:rPr>
        <w:t>Criterios Específicos.</w:t>
      </w:r>
      <w:r w:rsidRPr="00112C6D">
        <w:rPr>
          <w:rStyle w:val="Ninguno"/>
          <w:rFonts w:eastAsia="Arial Unicode MS"/>
          <w:b/>
          <w:color w:val="auto"/>
          <w:sz w:val="16"/>
          <w:szCs w:val="16"/>
        </w:rPr>
        <w:t xml:space="preserve"> </w:t>
      </w:r>
      <w:r w:rsidRPr="00112C6D">
        <w:rPr>
          <w:rStyle w:val="Ninguno"/>
          <w:rFonts w:eastAsia="Arial Unicode MS"/>
          <w:b/>
          <w:bCs/>
          <w:color w:val="auto"/>
          <w:sz w:val="16"/>
          <w:szCs w:val="16"/>
        </w:rPr>
        <w:t>Hasta 10 puntos</w:t>
      </w:r>
      <w:r w:rsidRPr="006E3577">
        <w:rPr>
          <w:rStyle w:val="Ninguno"/>
          <w:rFonts w:eastAsia="Arial Unicode MS"/>
          <w:b/>
          <w:bCs/>
          <w:color w:val="auto"/>
          <w:sz w:val="16"/>
          <w:szCs w:val="16"/>
        </w:rPr>
        <w:t>.</w:t>
      </w:r>
      <w:r w:rsidRPr="006E3577">
        <w:rPr>
          <w:rStyle w:val="Ninguno"/>
          <w:rFonts w:eastAsia="Arial Unicode MS"/>
          <w:bCs/>
          <w:color w:val="auto"/>
          <w:sz w:val="16"/>
          <w:szCs w:val="16"/>
        </w:rPr>
        <w:t xml:space="preserve"> </w:t>
      </w:r>
      <w:r w:rsidR="00DC354D" w:rsidRPr="006E3577">
        <w:rPr>
          <w:rStyle w:val="Ninguno"/>
          <w:rFonts w:eastAsia="Arial Unicode MS"/>
          <w:color w:val="auto"/>
          <w:sz w:val="16"/>
          <w:szCs w:val="16"/>
        </w:rPr>
        <w:t xml:space="preserve">Además de los criterios comunes, </w:t>
      </w:r>
      <w:r w:rsidR="00CC2B1A" w:rsidRPr="006E3577">
        <w:rPr>
          <w:rStyle w:val="Ninguno"/>
          <w:rFonts w:eastAsia="Arial Unicode MS"/>
          <w:color w:val="auto"/>
          <w:sz w:val="16"/>
          <w:szCs w:val="16"/>
        </w:rPr>
        <w:t xml:space="preserve">al </w:t>
      </w:r>
      <w:r w:rsidR="003B6C8F" w:rsidRPr="006E3577">
        <w:rPr>
          <w:rStyle w:val="Ninguno"/>
          <w:rFonts w:eastAsia="Arial Unicode MS"/>
          <w:color w:val="auto"/>
          <w:sz w:val="16"/>
          <w:szCs w:val="16"/>
        </w:rPr>
        <w:t>director</w:t>
      </w:r>
      <w:r w:rsidR="00CC2B1A" w:rsidRPr="006E3577">
        <w:rPr>
          <w:rStyle w:val="Ninguno"/>
          <w:rFonts w:eastAsia="Arial Unicode MS"/>
          <w:color w:val="auto"/>
          <w:sz w:val="16"/>
          <w:szCs w:val="16"/>
        </w:rPr>
        <w:t xml:space="preserve"> de la Unidad de Recursos Físicos e Inmuebles, se</w:t>
      </w:r>
      <w:r w:rsidR="00670FC4" w:rsidRPr="006E3577">
        <w:rPr>
          <w:rStyle w:val="Ninguno"/>
          <w:rFonts w:eastAsia="Arial Unicode MS"/>
          <w:color w:val="auto"/>
          <w:sz w:val="16"/>
          <w:szCs w:val="16"/>
        </w:rPr>
        <w:t xml:space="preserve"> le</w:t>
      </w:r>
      <w:r w:rsidR="00CC2B1A" w:rsidRPr="006E3577">
        <w:rPr>
          <w:rStyle w:val="Ninguno"/>
          <w:rFonts w:eastAsia="Arial Unicode MS"/>
          <w:color w:val="auto"/>
          <w:sz w:val="16"/>
          <w:szCs w:val="16"/>
        </w:rPr>
        <w:t xml:space="preserve"> evaluarán los siguientes aspectos específicos:</w:t>
      </w:r>
    </w:p>
    <w:p w:rsidR="00CC2B1A" w:rsidRPr="00112C6D" w:rsidRDefault="00CC2B1A" w:rsidP="00CC2B1A">
      <w:pPr>
        <w:pStyle w:val="Cuerpo"/>
        <w:rPr>
          <w:rStyle w:val="Ninguno"/>
          <w:color w:val="auto"/>
          <w:sz w:val="16"/>
          <w:szCs w:val="16"/>
        </w:rPr>
      </w:pPr>
    </w:p>
    <w:p w:rsidR="00CC2B1A" w:rsidRPr="00112C6D" w:rsidRDefault="00CC2B1A" w:rsidP="00CC2B1A">
      <w:pPr>
        <w:pStyle w:val="Cuerpo"/>
        <w:numPr>
          <w:ilvl w:val="1"/>
          <w:numId w:val="32"/>
        </w:numPr>
        <w:rPr>
          <w:color w:val="auto"/>
          <w:sz w:val="16"/>
          <w:szCs w:val="16"/>
        </w:rPr>
      </w:pPr>
      <w:r w:rsidRPr="00112C6D">
        <w:rPr>
          <w:rStyle w:val="Ninguno"/>
          <w:color w:val="auto"/>
          <w:sz w:val="16"/>
          <w:szCs w:val="16"/>
        </w:rPr>
        <w:t xml:space="preserve">Oportuno cumplimiento ejecución de las decisiones emanadas del Consejo Superior de la Judicatura, en todo lo referente a recursos físicos e inmuebles. </w:t>
      </w:r>
      <w:bookmarkStart w:id="3" w:name="_Hlk17895144"/>
      <w:r w:rsidR="00670FC4" w:rsidRPr="00112C6D">
        <w:rPr>
          <w:rStyle w:val="Ninguno"/>
          <w:b/>
          <w:color w:val="auto"/>
          <w:sz w:val="16"/>
          <w:szCs w:val="16"/>
          <w:u w:color="FF0000"/>
          <w:lang w:val="es-ES_tradnl"/>
        </w:rPr>
        <w:t>En</w:t>
      </w:r>
      <w:r w:rsidR="002F17AE" w:rsidRPr="00112C6D">
        <w:rPr>
          <w:rStyle w:val="Ninguno"/>
          <w:b/>
          <w:color w:val="auto"/>
          <w:sz w:val="16"/>
          <w:szCs w:val="16"/>
          <w:u w:color="FF0000"/>
          <w:lang w:val="es-ES_tradnl"/>
        </w:rPr>
        <w:t xml:space="preserve"> la casilla </w:t>
      </w:r>
      <w:r w:rsidR="00670FC4" w:rsidRPr="00112C6D">
        <w:rPr>
          <w:rStyle w:val="Ninguno"/>
          <w:b/>
          <w:color w:val="auto"/>
          <w:sz w:val="16"/>
          <w:szCs w:val="16"/>
          <w:u w:color="FF0000"/>
          <w:lang w:val="es-ES_tradnl"/>
        </w:rPr>
        <w:t xml:space="preserve">registre </w:t>
      </w:r>
      <w:r w:rsidR="002F17AE" w:rsidRPr="00112C6D">
        <w:rPr>
          <w:rStyle w:val="Ninguno"/>
          <w:b/>
          <w:color w:val="auto"/>
          <w:sz w:val="16"/>
          <w:szCs w:val="16"/>
          <w:u w:color="FF0000"/>
          <w:lang w:val="es-ES_tradnl"/>
        </w:rPr>
        <w:t>de 0 a</w:t>
      </w:r>
      <w:r w:rsidRPr="00112C6D">
        <w:rPr>
          <w:rStyle w:val="Ninguno"/>
          <w:b/>
          <w:bCs/>
          <w:color w:val="auto"/>
          <w:sz w:val="16"/>
          <w:szCs w:val="16"/>
        </w:rPr>
        <w:t xml:space="preserve"> 1 punto</w:t>
      </w:r>
      <w:r w:rsidRPr="00112C6D">
        <w:rPr>
          <w:rStyle w:val="Ninguno"/>
          <w:b/>
          <w:color w:val="auto"/>
          <w:sz w:val="16"/>
          <w:szCs w:val="16"/>
        </w:rPr>
        <w:t>.</w:t>
      </w:r>
      <w:bookmarkEnd w:id="3"/>
    </w:p>
    <w:p w:rsidR="00670FC4" w:rsidRPr="00112C6D" w:rsidRDefault="00CC2B1A" w:rsidP="00CC2B1A">
      <w:pPr>
        <w:pStyle w:val="Cuerpo"/>
        <w:numPr>
          <w:ilvl w:val="1"/>
          <w:numId w:val="32"/>
        </w:numPr>
        <w:rPr>
          <w:rStyle w:val="Ninguno"/>
          <w:color w:val="auto"/>
        </w:rPr>
      </w:pPr>
      <w:r w:rsidRPr="00112C6D">
        <w:rPr>
          <w:rStyle w:val="Ninguno"/>
          <w:color w:val="auto"/>
          <w:sz w:val="16"/>
          <w:szCs w:val="16"/>
        </w:rPr>
        <w:t xml:space="preserve">Eficiente planeación, </w:t>
      </w:r>
      <w:r w:rsidRPr="00112C6D">
        <w:rPr>
          <w:rStyle w:val="Ninguno"/>
          <w:color w:val="auto"/>
          <w:sz w:val="16"/>
          <w:szCs w:val="16"/>
          <w:u w:color="0070C0"/>
        </w:rPr>
        <w:t>monitoreo</w:t>
      </w:r>
      <w:r w:rsidRPr="00112C6D">
        <w:rPr>
          <w:rStyle w:val="Ninguno"/>
          <w:color w:val="auto"/>
          <w:sz w:val="16"/>
          <w:szCs w:val="16"/>
        </w:rPr>
        <w:t xml:space="preserve">, uso y evaluación de la infraestructura física e inmuebles para la Rama Judicial. </w:t>
      </w:r>
      <w:r w:rsidR="00670FC4" w:rsidRPr="00112C6D">
        <w:rPr>
          <w:rStyle w:val="Ninguno"/>
          <w:b/>
          <w:color w:val="auto"/>
          <w:sz w:val="16"/>
          <w:szCs w:val="16"/>
          <w:u w:color="FF0000"/>
          <w:lang w:val="es-ES_tradnl"/>
        </w:rPr>
        <w:t>En la casilla registre de 0 a</w:t>
      </w:r>
      <w:r w:rsidR="00670FC4" w:rsidRPr="00112C6D">
        <w:rPr>
          <w:rStyle w:val="Ninguno"/>
          <w:b/>
          <w:bCs/>
          <w:color w:val="auto"/>
          <w:sz w:val="16"/>
          <w:szCs w:val="16"/>
        </w:rPr>
        <w:t xml:space="preserve"> 1 punto</w:t>
      </w:r>
      <w:r w:rsidR="00670FC4" w:rsidRPr="00112C6D">
        <w:rPr>
          <w:rStyle w:val="Ninguno"/>
          <w:b/>
          <w:color w:val="auto"/>
          <w:sz w:val="16"/>
          <w:szCs w:val="16"/>
        </w:rPr>
        <w:t>.</w:t>
      </w:r>
    </w:p>
    <w:p w:rsidR="00670FC4" w:rsidRPr="00112C6D" w:rsidRDefault="00CC2B1A" w:rsidP="00CC2B1A">
      <w:pPr>
        <w:pStyle w:val="Cuerpo"/>
        <w:numPr>
          <w:ilvl w:val="1"/>
          <w:numId w:val="32"/>
        </w:numPr>
        <w:rPr>
          <w:rStyle w:val="Ninguno"/>
          <w:color w:val="auto"/>
        </w:rPr>
      </w:pPr>
      <w:r w:rsidRPr="00112C6D">
        <w:rPr>
          <w:rStyle w:val="Ninguno"/>
          <w:color w:val="auto"/>
          <w:sz w:val="16"/>
          <w:szCs w:val="16"/>
        </w:rPr>
        <w:t xml:space="preserve">Eficiente evaluación y formulación de proyectos de infraestructura física e inmuebles para la Rama Judicial. </w:t>
      </w:r>
      <w:r w:rsidR="00670FC4" w:rsidRPr="00112C6D">
        <w:rPr>
          <w:rStyle w:val="Ninguno"/>
          <w:b/>
          <w:color w:val="auto"/>
          <w:sz w:val="16"/>
          <w:szCs w:val="16"/>
          <w:u w:color="FF0000"/>
          <w:lang w:val="es-ES_tradnl"/>
        </w:rPr>
        <w:t>En la casilla registre de 0 a</w:t>
      </w:r>
      <w:r w:rsidR="00670FC4" w:rsidRPr="00112C6D">
        <w:rPr>
          <w:rStyle w:val="Ninguno"/>
          <w:b/>
          <w:bCs/>
          <w:color w:val="auto"/>
          <w:sz w:val="16"/>
          <w:szCs w:val="16"/>
        </w:rPr>
        <w:t xml:space="preserve"> 1 punto</w:t>
      </w:r>
      <w:r w:rsidR="00670FC4" w:rsidRPr="00112C6D">
        <w:rPr>
          <w:rStyle w:val="Ninguno"/>
          <w:b/>
          <w:color w:val="auto"/>
          <w:sz w:val="16"/>
          <w:szCs w:val="16"/>
        </w:rPr>
        <w:t>.</w:t>
      </w:r>
    </w:p>
    <w:p w:rsidR="00CC2B1A" w:rsidRPr="00112C6D" w:rsidRDefault="00CC2B1A" w:rsidP="00CC2B1A">
      <w:pPr>
        <w:pStyle w:val="Cuerpo"/>
        <w:numPr>
          <w:ilvl w:val="1"/>
          <w:numId w:val="32"/>
        </w:numPr>
        <w:rPr>
          <w:rStyle w:val="Ninguno"/>
          <w:color w:val="auto"/>
        </w:rPr>
      </w:pPr>
      <w:r w:rsidRPr="00112C6D">
        <w:rPr>
          <w:rStyle w:val="Ninguno"/>
          <w:color w:val="auto"/>
          <w:sz w:val="16"/>
          <w:szCs w:val="16"/>
        </w:rPr>
        <w:t xml:space="preserve">Oportunidad y coherencia en la formulación del proyecto sobre el Plan de inversión de infraestructura física e inmuebles para la Rama Judicial. </w:t>
      </w:r>
      <w:r w:rsidR="00670FC4" w:rsidRPr="00112C6D">
        <w:rPr>
          <w:rStyle w:val="Ninguno"/>
          <w:b/>
          <w:color w:val="auto"/>
          <w:sz w:val="16"/>
          <w:szCs w:val="16"/>
          <w:u w:color="FF0000"/>
          <w:lang w:val="es-ES_tradnl"/>
        </w:rPr>
        <w:t>En la casilla registre de 0 a</w:t>
      </w:r>
      <w:r w:rsidR="00670FC4" w:rsidRPr="00112C6D">
        <w:rPr>
          <w:rStyle w:val="Ninguno"/>
          <w:b/>
          <w:bCs/>
          <w:color w:val="auto"/>
          <w:sz w:val="16"/>
          <w:szCs w:val="16"/>
        </w:rPr>
        <w:t xml:space="preserve"> 1 punto</w:t>
      </w:r>
      <w:r w:rsidR="00670FC4" w:rsidRPr="00112C6D">
        <w:rPr>
          <w:rStyle w:val="Ninguno"/>
          <w:b/>
          <w:color w:val="auto"/>
          <w:sz w:val="16"/>
          <w:szCs w:val="16"/>
        </w:rPr>
        <w:t>.</w:t>
      </w:r>
    </w:p>
    <w:p w:rsidR="00670FC4" w:rsidRPr="00112C6D" w:rsidRDefault="00CC2B1A" w:rsidP="00CC2B1A">
      <w:pPr>
        <w:pStyle w:val="Cuerpo"/>
        <w:numPr>
          <w:ilvl w:val="1"/>
          <w:numId w:val="32"/>
        </w:numPr>
        <w:rPr>
          <w:rStyle w:val="Ninguno"/>
          <w:color w:val="auto"/>
        </w:rPr>
      </w:pPr>
      <w:r w:rsidRPr="00112C6D">
        <w:rPr>
          <w:rStyle w:val="Ninguno"/>
          <w:color w:val="auto"/>
          <w:sz w:val="16"/>
          <w:szCs w:val="16"/>
        </w:rPr>
        <w:t xml:space="preserve">Oportuna y efectiva asesoría a las Direcciones Seccionales y demás oficinas y despachos de la Rama Judicial en todo lo relativo a los proyectos y programas en el área de su competencia. </w:t>
      </w:r>
      <w:r w:rsidR="00670FC4" w:rsidRPr="00112C6D">
        <w:rPr>
          <w:rStyle w:val="Ninguno"/>
          <w:b/>
          <w:color w:val="auto"/>
          <w:sz w:val="16"/>
          <w:szCs w:val="16"/>
          <w:u w:color="FF0000"/>
          <w:lang w:val="es-ES_tradnl"/>
        </w:rPr>
        <w:t>En la casilla registre de 0 a</w:t>
      </w:r>
      <w:r w:rsidR="00670FC4" w:rsidRPr="00112C6D">
        <w:rPr>
          <w:rStyle w:val="Ninguno"/>
          <w:b/>
          <w:bCs/>
          <w:color w:val="auto"/>
          <w:sz w:val="16"/>
          <w:szCs w:val="16"/>
        </w:rPr>
        <w:t xml:space="preserve"> 1 punto</w:t>
      </w:r>
      <w:r w:rsidR="00670FC4" w:rsidRPr="00112C6D">
        <w:rPr>
          <w:rStyle w:val="Ninguno"/>
          <w:b/>
          <w:color w:val="auto"/>
          <w:sz w:val="16"/>
          <w:szCs w:val="16"/>
        </w:rPr>
        <w:t>.</w:t>
      </w:r>
    </w:p>
    <w:p w:rsidR="000439AB" w:rsidRPr="00112C6D" w:rsidRDefault="00CC2B1A" w:rsidP="00DC354D">
      <w:pPr>
        <w:pStyle w:val="Cuerpo"/>
        <w:numPr>
          <w:ilvl w:val="1"/>
          <w:numId w:val="32"/>
        </w:numPr>
        <w:rPr>
          <w:rStyle w:val="Ninguno"/>
          <w:b/>
          <w:color w:val="auto"/>
          <w:spacing w:val="-2"/>
          <w:sz w:val="16"/>
          <w:szCs w:val="16"/>
        </w:rPr>
      </w:pPr>
      <w:r w:rsidRPr="00112C6D">
        <w:rPr>
          <w:rStyle w:val="Ninguno"/>
          <w:color w:val="auto"/>
          <w:sz w:val="16"/>
          <w:szCs w:val="16"/>
        </w:rPr>
        <w:t>Efectiva supervisión y ejecución de proyectos de infraestructura física e inmuebles para la Rama Judicial. Se revisará en este aspecto, exactitud del cumplimiento o ejecución de las obras estipuladas en los contratos, en términos de calidad, estabilidad de las obras, oportunidad en la entrega de los trabajos, correcto funcionamiento y eficiencia de los productos recibidos a satisfacción</w:t>
      </w:r>
      <w:r w:rsidR="00670FC4" w:rsidRPr="00112C6D">
        <w:rPr>
          <w:rStyle w:val="Ninguno"/>
          <w:b/>
          <w:color w:val="auto"/>
          <w:sz w:val="16"/>
          <w:szCs w:val="16"/>
          <w:u w:color="FF0000"/>
          <w:lang w:val="es-ES_tradnl"/>
        </w:rPr>
        <w:t xml:space="preserve"> En la casilla registre de 0 a</w:t>
      </w:r>
      <w:r w:rsidR="00670FC4" w:rsidRPr="00112C6D">
        <w:rPr>
          <w:rStyle w:val="Ninguno"/>
          <w:b/>
          <w:bCs/>
          <w:color w:val="auto"/>
          <w:sz w:val="16"/>
          <w:szCs w:val="16"/>
        </w:rPr>
        <w:t xml:space="preserve"> </w:t>
      </w:r>
      <w:r w:rsidR="006E3577">
        <w:rPr>
          <w:rStyle w:val="Ninguno"/>
          <w:b/>
          <w:bCs/>
          <w:color w:val="auto"/>
          <w:sz w:val="16"/>
          <w:szCs w:val="16"/>
        </w:rPr>
        <w:t>5</w:t>
      </w:r>
      <w:r w:rsidR="00670FC4" w:rsidRPr="00112C6D">
        <w:rPr>
          <w:rStyle w:val="Ninguno"/>
          <w:b/>
          <w:bCs/>
          <w:color w:val="auto"/>
          <w:sz w:val="16"/>
          <w:szCs w:val="16"/>
        </w:rPr>
        <w:t xml:space="preserve"> punto</w:t>
      </w:r>
      <w:r w:rsidR="006E3577">
        <w:rPr>
          <w:rStyle w:val="Ninguno"/>
          <w:b/>
          <w:bCs/>
          <w:color w:val="auto"/>
          <w:sz w:val="16"/>
          <w:szCs w:val="16"/>
        </w:rPr>
        <w:t>s</w:t>
      </w:r>
      <w:r w:rsidR="00670FC4" w:rsidRPr="00112C6D">
        <w:rPr>
          <w:rStyle w:val="Ninguno"/>
          <w:b/>
          <w:color w:val="auto"/>
          <w:sz w:val="16"/>
          <w:szCs w:val="16"/>
        </w:rPr>
        <w:t>.</w:t>
      </w:r>
    </w:p>
    <w:p w:rsidR="00E6796D" w:rsidRPr="00112C6D" w:rsidRDefault="000439AB" w:rsidP="00670FC4">
      <w:pPr>
        <w:pStyle w:val="Cuerpo"/>
        <w:rPr>
          <w:rStyle w:val="Ninguno"/>
          <w:b/>
          <w:color w:val="auto"/>
          <w:sz w:val="16"/>
          <w:szCs w:val="16"/>
        </w:rPr>
      </w:pPr>
      <w:r w:rsidRPr="00112C6D">
        <w:rPr>
          <w:rStyle w:val="Ninguno"/>
          <w:rFonts w:eastAsia="Arial Unicode MS"/>
          <w:b/>
          <w:bCs/>
          <w:color w:val="auto"/>
          <w:sz w:val="16"/>
          <w:szCs w:val="16"/>
        </w:rPr>
        <w:t xml:space="preserve"> </w:t>
      </w:r>
    </w:p>
    <w:p w:rsidR="00112C6D" w:rsidRPr="00112C6D" w:rsidRDefault="00670FC4" w:rsidP="00112C6D">
      <w:pPr>
        <w:pStyle w:val="Cuerpo"/>
        <w:numPr>
          <w:ilvl w:val="1"/>
          <w:numId w:val="31"/>
        </w:numPr>
        <w:ind w:right="117"/>
        <w:rPr>
          <w:color w:val="auto"/>
          <w:sz w:val="16"/>
          <w:szCs w:val="16"/>
        </w:rPr>
      </w:pPr>
      <w:r w:rsidRPr="00112C6D">
        <w:rPr>
          <w:b/>
          <w:color w:val="auto"/>
          <w:spacing w:val="-2"/>
          <w:sz w:val="16"/>
          <w:szCs w:val="16"/>
        </w:rPr>
        <w:t>Factor Eficiencia y Rendimiento:</w:t>
      </w:r>
      <w:r w:rsidRPr="00112C6D">
        <w:rPr>
          <w:color w:val="auto"/>
          <w:spacing w:val="-2"/>
          <w:sz w:val="16"/>
          <w:szCs w:val="16"/>
        </w:rPr>
        <w:t xml:space="preserve"> </w:t>
      </w:r>
      <w:r w:rsidRPr="00112C6D">
        <w:rPr>
          <w:b/>
          <w:color w:val="auto"/>
          <w:spacing w:val="-2"/>
          <w:sz w:val="16"/>
          <w:szCs w:val="16"/>
        </w:rPr>
        <w:t>Hasta 43 puntos.</w:t>
      </w:r>
      <w:r w:rsidR="00112C6D" w:rsidRPr="00112C6D">
        <w:rPr>
          <w:b/>
          <w:color w:val="auto"/>
          <w:spacing w:val="-1"/>
          <w:sz w:val="16"/>
          <w:szCs w:val="16"/>
        </w:rPr>
        <w:t xml:space="preserve"> Resultados</w:t>
      </w:r>
      <w:r w:rsidR="00112C6D" w:rsidRPr="00112C6D">
        <w:rPr>
          <w:b/>
          <w:color w:val="auto"/>
          <w:spacing w:val="47"/>
          <w:sz w:val="16"/>
          <w:szCs w:val="16"/>
        </w:rPr>
        <w:t xml:space="preserve"> </w:t>
      </w:r>
      <w:r w:rsidR="00112C6D" w:rsidRPr="00112C6D">
        <w:rPr>
          <w:b/>
          <w:color w:val="auto"/>
          <w:spacing w:val="-1"/>
          <w:sz w:val="16"/>
          <w:szCs w:val="16"/>
        </w:rPr>
        <w:t>de</w:t>
      </w:r>
      <w:r w:rsidR="00112C6D" w:rsidRPr="00112C6D">
        <w:rPr>
          <w:b/>
          <w:color w:val="auto"/>
          <w:spacing w:val="49"/>
          <w:sz w:val="16"/>
          <w:szCs w:val="16"/>
        </w:rPr>
        <w:t xml:space="preserve"> </w:t>
      </w:r>
      <w:r w:rsidR="00112C6D" w:rsidRPr="00112C6D">
        <w:rPr>
          <w:b/>
          <w:color w:val="auto"/>
          <w:spacing w:val="-1"/>
          <w:sz w:val="16"/>
          <w:szCs w:val="16"/>
        </w:rPr>
        <w:t>la</w:t>
      </w:r>
      <w:r w:rsidR="00112C6D" w:rsidRPr="00112C6D">
        <w:rPr>
          <w:b/>
          <w:color w:val="auto"/>
          <w:spacing w:val="47"/>
          <w:sz w:val="16"/>
          <w:szCs w:val="16"/>
        </w:rPr>
        <w:t xml:space="preserve"> </w:t>
      </w:r>
      <w:r w:rsidR="00112C6D" w:rsidRPr="00112C6D">
        <w:rPr>
          <w:b/>
          <w:color w:val="auto"/>
          <w:spacing w:val="-1"/>
          <w:sz w:val="16"/>
          <w:szCs w:val="16"/>
        </w:rPr>
        <w:t>gestión.</w:t>
      </w:r>
      <w:r w:rsidR="00112C6D" w:rsidRPr="00112C6D">
        <w:rPr>
          <w:b/>
          <w:color w:val="auto"/>
          <w:spacing w:val="50"/>
          <w:sz w:val="16"/>
          <w:szCs w:val="16"/>
        </w:rPr>
        <w:t xml:space="preserve"> </w:t>
      </w:r>
      <w:r w:rsidR="00112C6D" w:rsidRPr="00112C6D">
        <w:rPr>
          <w:color w:val="auto"/>
          <w:sz w:val="16"/>
          <w:szCs w:val="16"/>
        </w:rPr>
        <w:t>Los</w:t>
      </w:r>
      <w:r w:rsidR="00112C6D" w:rsidRPr="00112C6D">
        <w:rPr>
          <w:color w:val="auto"/>
          <w:spacing w:val="46"/>
          <w:sz w:val="16"/>
          <w:szCs w:val="16"/>
        </w:rPr>
        <w:t xml:space="preserve"> </w:t>
      </w:r>
      <w:r w:rsidR="00112C6D" w:rsidRPr="00112C6D">
        <w:rPr>
          <w:color w:val="auto"/>
          <w:spacing w:val="-1"/>
          <w:sz w:val="16"/>
          <w:szCs w:val="16"/>
        </w:rPr>
        <w:t>directores</w:t>
      </w:r>
      <w:r w:rsidR="00112C6D" w:rsidRPr="00112C6D">
        <w:rPr>
          <w:color w:val="auto"/>
          <w:spacing w:val="46"/>
          <w:sz w:val="16"/>
          <w:szCs w:val="16"/>
        </w:rPr>
        <w:t xml:space="preserve"> </w:t>
      </w:r>
      <w:r w:rsidR="00112C6D" w:rsidRPr="00112C6D">
        <w:rPr>
          <w:color w:val="auto"/>
          <w:spacing w:val="-2"/>
          <w:sz w:val="16"/>
          <w:szCs w:val="16"/>
        </w:rPr>
        <w:t>de</w:t>
      </w:r>
      <w:r w:rsidR="00112C6D" w:rsidRPr="00112C6D">
        <w:rPr>
          <w:color w:val="auto"/>
          <w:spacing w:val="47"/>
          <w:sz w:val="16"/>
          <w:szCs w:val="16"/>
        </w:rPr>
        <w:t xml:space="preserve"> </w:t>
      </w:r>
      <w:r w:rsidR="00112C6D" w:rsidRPr="00112C6D">
        <w:rPr>
          <w:color w:val="auto"/>
          <w:spacing w:val="-1"/>
          <w:sz w:val="16"/>
          <w:szCs w:val="16"/>
        </w:rPr>
        <w:t>las</w:t>
      </w:r>
      <w:r w:rsidR="00112C6D" w:rsidRPr="00112C6D">
        <w:rPr>
          <w:color w:val="auto"/>
          <w:spacing w:val="46"/>
          <w:sz w:val="16"/>
          <w:szCs w:val="16"/>
        </w:rPr>
        <w:t xml:space="preserve"> </w:t>
      </w:r>
      <w:r w:rsidR="00112C6D" w:rsidRPr="00112C6D">
        <w:rPr>
          <w:color w:val="auto"/>
          <w:spacing w:val="-1"/>
          <w:sz w:val="16"/>
          <w:szCs w:val="16"/>
        </w:rPr>
        <w:t>Unidades</w:t>
      </w:r>
      <w:r w:rsidR="00112C6D" w:rsidRPr="00112C6D">
        <w:rPr>
          <w:color w:val="auto"/>
          <w:spacing w:val="46"/>
          <w:sz w:val="16"/>
          <w:szCs w:val="16"/>
        </w:rPr>
        <w:t xml:space="preserve"> </w:t>
      </w:r>
      <w:r w:rsidR="00112C6D" w:rsidRPr="00112C6D">
        <w:rPr>
          <w:color w:val="auto"/>
          <w:sz w:val="16"/>
          <w:szCs w:val="16"/>
        </w:rPr>
        <w:t>de</w:t>
      </w:r>
      <w:r w:rsidR="00112C6D" w:rsidRPr="00112C6D">
        <w:rPr>
          <w:color w:val="auto"/>
          <w:spacing w:val="47"/>
          <w:sz w:val="16"/>
          <w:szCs w:val="16"/>
        </w:rPr>
        <w:t xml:space="preserve"> </w:t>
      </w:r>
      <w:r w:rsidR="00112C6D" w:rsidRPr="00112C6D">
        <w:rPr>
          <w:color w:val="auto"/>
          <w:spacing w:val="-2"/>
          <w:sz w:val="16"/>
          <w:szCs w:val="16"/>
        </w:rPr>
        <w:t>la</w:t>
      </w:r>
      <w:r w:rsidR="00112C6D" w:rsidRPr="00112C6D">
        <w:rPr>
          <w:color w:val="auto"/>
          <w:spacing w:val="57"/>
          <w:sz w:val="16"/>
          <w:szCs w:val="16"/>
        </w:rPr>
        <w:t xml:space="preserve"> </w:t>
      </w:r>
      <w:r w:rsidR="00112C6D" w:rsidRPr="00112C6D">
        <w:rPr>
          <w:color w:val="auto"/>
          <w:spacing w:val="-1"/>
          <w:sz w:val="16"/>
          <w:szCs w:val="16"/>
        </w:rPr>
        <w:t>Dirección</w:t>
      </w:r>
      <w:r w:rsidR="00112C6D" w:rsidRPr="00112C6D">
        <w:rPr>
          <w:color w:val="auto"/>
          <w:spacing w:val="23"/>
          <w:sz w:val="16"/>
          <w:szCs w:val="16"/>
        </w:rPr>
        <w:t xml:space="preserve"> </w:t>
      </w:r>
      <w:r w:rsidR="00112C6D" w:rsidRPr="00112C6D">
        <w:rPr>
          <w:color w:val="auto"/>
          <w:spacing w:val="-1"/>
          <w:sz w:val="16"/>
          <w:szCs w:val="16"/>
        </w:rPr>
        <w:t>Ejecutiva</w:t>
      </w:r>
      <w:r w:rsidR="00112C6D" w:rsidRPr="00112C6D">
        <w:rPr>
          <w:color w:val="auto"/>
          <w:spacing w:val="23"/>
          <w:sz w:val="16"/>
          <w:szCs w:val="16"/>
        </w:rPr>
        <w:t xml:space="preserve"> </w:t>
      </w:r>
      <w:r w:rsidR="00112C6D" w:rsidRPr="00112C6D">
        <w:rPr>
          <w:color w:val="auto"/>
          <w:spacing w:val="-2"/>
          <w:sz w:val="16"/>
          <w:szCs w:val="16"/>
        </w:rPr>
        <w:t>de</w:t>
      </w:r>
      <w:r w:rsidR="00112C6D" w:rsidRPr="00112C6D">
        <w:rPr>
          <w:color w:val="auto"/>
          <w:spacing w:val="23"/>
          <w:sz w:val="16"/>
          <w:szCs w:val="16"/>
        </w:rPr>
        <w:t xml:space="preserve"> </w:t>
      </w:r>
      <w:r w:rsidR="00112C6D" w:rsidRPr="00112C6D">
        <w:rPr>
          <w:color w:val="auto"/>
          <w:spacing w:val="-1"/>
          <w:sz w:val="16"/>
          <w:szCs w:val="16"/>
        </w:rPr>
        <w:t>Administración</w:t>
      </w:r>
      <w:r w:rsidR="00112C6D" w:rsidRPr="00112C6D">
        <w:rPr>
          <w:color w:val="auto"/>
          <w:spacing w:val="23"/>
          <w:sz w:val="16"/>
          <w:szCs w:val="16"/>
        </w:rPr>
        <w:t xml:space="preserve"> </w:t>
      </w:r>
      <w:r w:rsidR="00112C6D" w:rsidRPr="00112C6D">
        <w:rPr>
          <w:color w:val="auto"/>
          <w:spacing w:val="-1"/>
          <w:sz w:val="16"/>
          <w:szCs w:val="16"/>
        </w:rPr>
        <w:t>Judicial</w:t>
      </w:r>
      <w:r w:rsidR="00112C6D" w:rsidRPr="00112C6D">
        <w:rPr>
          <w:color w:val="auto"/>
          <w:spacing w:val="18"/>
          <w:sz w:val="16"/>
          <w:szCs w:val="16"/>
        </w:rPr>
        <w:t xml:space="preserve"> </w:t>
      </w:r>
      <w:r w:rsidR="00112C6D" w:rsidRPr="00112C6D">
        <w:rPr>
          <w:color w:val="auto"/>
          <w:sz w:val="16"/>
          <w:szCs w:val="16"/>
        </w:rPr>
        <w:t>son</w:t>
      </w:r>
      <w:r w:rsidR="00112C6D" w:rsidRPr="00112C6D">
        <w:rPr>
          <w:color w:val="auto"/>
          <w:spacing w:val="23"/>
          <w:sz w:val="16"/>
          <w:szCs w:val="16"/>
        </w:rPr>
        <w:t xml:space="preserve"> </w:t>
      </w:r>
      <w:r w:rsidR="00112C6D" w:rsidRPr="00112C6D">
        <w:rPr>
          <w:color w:val="auto"/>
          <w:spacing w:val="-1"/>
          <w:sz w:val="16"/>
          <w:szCs w:val="16"/>
        </w:rPr>
        <w:t>responsables</w:t>
      </w:r>
      <w:r w:rsidR="00112C6D" w:rsidRPr="00112C6D">
        <w:rPr>
          <w:color w:val="auto"/>
          <w:spacing w:val="22"/>
          <w:sz w:val="16"/>
          <w:szCs w:val="16"/>
        </w:rPr>
        <w:t xml:space="preserve"> </w:t>
      </w:r>
      <w:r w:rsidR="00112C6D" w:rsidRPr="00112C6D">
        <w:rPr>
          <w:color w:val="auto"/>
          <w:sz w:val="16"/>
          <w:szCs w:val="16"/>
        </w:rPr>
        <w:t>de</w:t>
      </w:r>
      <w:r w:rsidR="00112C6D" w:rsidRPr="00112C6D">
        <w:rPr>
          <w:color w:val="auto"/>
          <w:spacing w:val="23"/>
          <w:sz w:val="16"/>
          <w:szCs w:val="16"/>
        </w:rPr>
        <w:t xml:space="preserve"> </w:t>
      </w:r>
      <w:r w:rsidR="00112C6D" w:rsidRPr="00112C6D">
        <w:rPr>
          <w:color w:val="auto"/>
          <w:spacing w:val="-2"/>
          <w:sz w:val="16"/>
          <w:szCs w:val="16"/>
        </w:rPr>
        <w:t>la</w:t>
      </w:r>
      <w:r w:rsidR="00112C6D" w:rsidRPr="00112C6D">
        <w:rPr>
          <w:color w:val="auto"/>
          <w:spacing w:val="23"/>
          <w:sz w:val="16"/>
          <w:szCs w:val="16"/>
        </w:rPr>
        <w:t xml:space="preserve"> </w:t>
      </w:r>
      <w:r w:rsidR="00112C6D" w:rsidRPr="00112C6D">
        <w:rPr>
          <w:color w:val="auto"/>
          <w:spacing w:val="-2"/>
          <w:sz w:val="16"/>
          <w:szCs w:val="16"/>
        </w:rPr>
        <w:t>gestión</w:t>
      </w:r>
      <w:r w:rsidR="00112C6D" w:rsidRPr="00112C6D">
        <w:rPr>
          <w:color w:val="auto"/>
          <w:spacing w:val="23"/>
          <w:sz w:val="16"/>
          <w:szCs w:val="16"/>
        </w:rPr>
        <w:t xml:space="preserve"> </w:t>
      </w:r>
      <w:r w:rsidR="00112C6D" w:rsidRPr="00112C6D">
        <w:rPr>
          <w:color w:val="auto"/>
          <w:sz w:val="16"/>
          <w:szCs w:val="16"/>
        </w:rPr>
        <w:t>de</w:t>
      </w:r>
      <w:r w:rsidR="00112C6D" w:rsidRPr="00112C6D">
        <w:rPr>
          <w:color w:val="auto"/>
          <w:spacing w:val="23"/>
          <w:sz w:val="16"/>
          <w:szCs w:val="16"/>
        </w:rPr>
        <w:t xml:space="preserve"> </w:t>
      </w:r>
      <w:r w:rsidR="00112C6D" w:rsidRPr="00112C6D">
        <w:rPr>
          <w:color w:val="auto"/>
          <w:spacing w:val="-1"/>
          <w:sz w:val="16"/>
          <w:szCs w:val="16"/>
        </w:rPr>
        <w:t>los</w:t>
      </w:r>
      <w:r w:rsidR="00112C6D" w:rsidRPr="00112C6D">
        <w:rPr>
          <w:color w:val="auto"/>
          <w:spacing w:val="61"/>
          <w:sz w:val="16"/>
          <w:szCs w:val="16"/>
        </w:rPr>
        <w:t xml:space="preserve"> </w:t>
      </w:r>
      <w:r w:rsidR="00112C6D" w:rsidRPr="00112C6D">
        <w:rPr>
          <w:color w:val="auto"/>
          <w:sz w:val="16"/>
          <w:szCs w:val="16"/>
        </w:rPr>
        <w:t>asuntos</w:t>
      </w:r>
      <w:r w:rsidR="00112C6D" w:rsidRPr="00112C6D">
        <w:rPr>
          <w:color w:val="auto"/>
          <w:spacing w:val="2"/>
          <w:sz w:val="16"/>
          <w:szCs w:val="16"/>
        </w:rPr>
        <w:t xml:space="preserve"> </w:t>
      </w:r>
      <w:r w:rsidR="00112C6D" w:rsidRPr="00112C6D">
        <w:rPr>
          <w:color w:val="auto"/>
          <w:spacing w:val="-1"/>
          <w:sz w:val="16"/>
          <w:szCs w:val="16"/>
        </w:rPr>
        <w:t>que</w:t>
      </w:r>
      <w:r w:rsidR="00112C6D" w:rsidRPr="00112C6D">
        <w:rPr>
          <w:color w:val="auto"/>
          <w:spacing w:val="4"/>
          <w:sz w:val="16"/>
          <w:szCs w:val="16"/>
        </w:rPr>
        <w:t xml:space="preserve"> </w:t>
      </w:r>
      <w:r w:rsidR="00112C6D" w:rsidRPr="00112C6D">
        <w:rPr>
          <w:color w:val="auto"/>
          <w:spacing w:val="-1"/>
          <w:sz w:val="16"/>
          <w:szCs w:val="16"/>
        </w:rPr>
        <w:t>corresponden</w:t>
      </w:r>
      <w:r w:rsidR="00112C6D" w:rsidRPr="00112C6D">
        <w:rPr>
          <w:color w:val="auto"/>
          <w:spacing w:val="3"/>
          <w:sz w:val="16"/>
          <w:szCs w:val="16"/>
        </w:rPr>
        <w:t xml:space="preserve"> </w:t>
      </w:r>
      <w:r w:rsidR="00112C6D" w:rsidRPr="00112C6D">
        <w:rPr>
          <w:color w:val="auto"/>
          <w:sz w:val="16"/>
          <w:szCs w:val="16"/>
        </w:rPr>
        <w:t>a</w:t>
      </w:r>
      <w:r w:rsidR="00112C6D" w:rsidRPr="00112C6D">
        <w:rPr>
          <w:color w:val="auto"/>
          <w:spacing w:val="4"/>
          <w:sz w:val="16"/>
          <w:szCs w:val="16"/>
        </w:rPr>
        <w:t xml:space="preserve"> </w:t>
      </w:r>
      <w:r w:rsidR="00112C6D" w:rsidRPr="00112C6D">
        <w:rPr>
          <w:color w:val="auto"/>
          <w:sz w:val="16"/>
          <w:szCs w:val="16"/>
        </w:rPr>
        <w:t>su</w:t>
      </w:r>
      <w:r w:rsidR="00112C6D" w:rsidRPr="00112C6D">
        <w:rPr>
          <w:color w:val="auto"/>
          <w:spacing w:val="3"/>
          <w:sz w:val="16"/>
          <w:szCs w:val="16"/>
        </w:rPr>
        <w:t xml:space="preserve"> </w:t>
      </w:r>
      <w:r w:rsidR="00112C6D" w:rsidRPr="00112C6D">
        <w:rPr>
          <w:color w:val="auto"/>
          <w:spacing w:val="-1"/>
          <w:sz w:val="16"/>
          <w:szCs w:val="16"/>
        </w:rPr>
        <w:t>dependencia.</w:t>
      </w:r>
      <w:r w:rsidR="00112C6D" w:rsidRPr="00112C6D">
        <w:rPr>
          <w:color w:val="auto"/>
          <w:spacing w:val="1"/>
          <w:sz w:val="16"/>
          <w:szCs w:val="16"/>
        </w:rPr>
        <w:t xml:space="preserve"> </w:t>
      </w:r>
      <w:r w:rsidR="00112C6D" w:rsidRPr="00112C6D">
        <w:rPr>
          <w:color w:val="auto"/>
          <w:sz w:val="16"/>
          <w:szCs w:val="16"/>
        </w:rPr>
        <w:t>La</w:t>
      </w:r>
      <w:r w:rsidR="00112C6D" w:rsidRPr="00112C6D">
        <w:rPr>
          <w:color w:val="auto"/>
          <w:spacing w:val="3"/>
          <w:sz w:val="16"/>
          <w:szCs w:val="16"/>
        </w:rPr>
        <w:t xml:space="preserve"> </w:t>
      </w:r>
      <w:r w:rsidR="00112C6D" w:rsidRPr="00112C6D">
        <w:rPr>
          <w:color w:val="auto"/>
          <w:spacing w:val="-1"/>
          <w:sz w:val="16"/>
          <w:szCs w:val="16"/>
        </w:rPr>
        <w:t>valoración</w:t>
      </w:r>
      <w:r w:rsidR="00112C6D" w:rsidRPr="00112C6D">
        <w:rPr>
          <w:color w:val="auto"/>
          <w:spacing w:val="4"/>
          <w:sz w:val="16"/>
          <w:szCs w:val="16"/>
        </w:rPr>
        <w:t xml:space="preserve"> </w:t>
      </w:r>
      <w:r w:rsidR="00112C6D" w:rsidRPr="00112C6D">
        <w:rPr>
          <w:color w:val="auto"/>
          <w:sz w:val="16"/>
          <w:szCs w:val="16"/>
        </w:rPr>
        <w:t>de</w:t>
      </w:r>
      <w:r w:rsidR="00112C6D" w:rsidRPr="00112C6D">
        <w:rPr>
          <w:color w:val="auto"/>
          <w:spacing w:val="4"/>
          <w:sz w:val="16"/>
          <w:szCs w:val="16"/>
        </w:rPr>
        <w:t xml:space="preserve"> </w:t>
      </w:r>
      <w:r w:rsidR="00112C6D" w:rsidRPr="00112C6D">
        <w:rPr>
          <w:color w:val="auto"/>
          <w:spacing w:val="-2"/>
          <w:sz w:val="16"/>
          <w:szCs w:val="16"/>
        </w:rPr>
        <w:t>este</w:t>
      </w:r>
      <w:r w:rsidR="00112C6D" w:rsidRPr="00112C6D">
        <w:rPr>
          <w:color w:val="auto"/>
          <w:spacing w:val="3"/>
          <w:sz w:val="16"/>
          <w:szCs w:val="16"/>
        </w:rPr>
        <w:t xml:space="preserve"> </w:t>
      </w:r>
      <w:r w:rsidR="00112C6D" w:rsidRPr="00112C6D">
        <w:rPr>
          <w:color w:val="auto"/>
          <w:spacing w:val="-1"/>
          <w:sz w:val="16"/>
          <w:szCs w:val="16"/>
        </w:rPr>
        <w:t>factor</w:t>
      </w:r>
      <w:r w:rsidR="00112C6D" w:rsidRPr="00112C6D">
        <w:rPr>
          <w:color w:val="auto"/>
          <w:spacing w:val="3"/>
          <w:sz w:val="16"/>
          <w:szCs w:val="16"/>
        </w:rPr>
        <w:t xml:space="preserve"> </w:t>
      </w:r>
      <w:r w:rsidR="00112C6D" w:rsidRPr="00112C6D">
        <w:rPr>
          <w:color w:val="auto"/>
          <w:sz w:val="16"/>
          <w:szCs w:val="16"/>
        </w:rPr>
        <w:t>se</w:t>
      </w:r>
      <w:r w:rsidR="00112C6D" w:rsidRPr="00112C6D">
        <w:rPr>
          <w:color w:val="auto"/>
          <w:spacing w:val="3"/>
          <w:sz w:val="16"/>
          <w:szCs w:val="16"/>
        </w:rPr>
        <w:t xml:space="preserve"> </w:t>
      </w:r>
      <w:r w:rsidR="00112C6D" w:rsidRPr="00112C6D">
        <w:rPr>
          <w:color w:val="auto"/>
          <w:spacing w:val="-1"/>
          <w:sz w:val="16"/>
          <w:szCs w:val="16"/>
        </w:rPr>
        <w:t>hará</w:t>
      </w:r>
      <w:r w:rsidR="00112C6D" w:rsidRPr="00112C6D">
        <w:rPr>
          <w:color w:val="auto"/>
          <w:spacing w:val="4"/>
          <w:sz w:val="16"/>
          <w:szCs w:val="16"/>
        </w:rPr>
        <w:t xml:space="preserve"> </w:t>
      </w:r>
      <w:r w:rsidR="00112C6D" w:rsidRPr="00112C6D">
        <w:rPr>
          <w:color w:val="auto"/>
          <w:sz w:val="16"/>
          <w:szCs w:val="16"/>
        </w:rPr>
        <w:t>por</w:t>
      </w:r>
      <w:r w:rsidR="00112C6D" w:rsidRPr="00112C6D">
        <w:rPr>
          <w:color w:val="auto"/>
          <w:spacing w:val="51"/>
          <w:sz w:val="16"/>
          <w:szCs w:val="16"/>
        </w:rPr>
        <w:t xml:space="preserve"> </w:t>
      </w:r>
      <w:r w:rsidR="00112C6D" w:rsidRPr="00112C6D">
        <w:rPr>
          <w:color w:val="auto"/>
          <w:spacing w:val="-1"/>
          <w:sz w:val="16"/>
          <w:szCs w:val="16"/>
        </w:rPr>
        <w:t>resultados,</w:t>
      </w:r>
      <w:r w:rsidR="00112C6D" w:rsidRPr="00112C6D">
        <w:rPr>
          <w:color w:val="auto"/>
          <w:spacing w:val="-4"/>
          <w:sz w:val="16"/>
          <w:szCs w:val="16"/>
        </w:rPr>
        <w:t xml:space="preserve"> </w:t>
      </w:r>
      <w:r w:rsidR="00112C6D" w:rsidRPr="00112C6D">
        <w:rPr>
          <w:color w:val="auto"/>
          <w:sz w:val="16"/>
          <w:szCs w:val="16"/>
        </w:rPr>
        <w:t xml:space="preserve">de </w:t>
      </w:r>
      <w:r w:rsidR="00112C6D" w:rsidRPr="00112C6D">
        <w:rPr>
          <w:color w:val="auto"/>
          <w:spacing w:val="-1"/>
          <w:sz w:val="16"/>
          <w:szCs w:val="16"/>
        </w:rPr>
        <w:t xml:space="preserve">acuerdo </w:t>
      </w:r>
      <w:r w:rsidR="00112C6D" w:rsidRPr="00112C6D">
        <w:rPr>
          <w:color w:val="auto"/>
          <w:sz w:val="16"/>
          <w:szCs w:val="16"/>
        </w:rPr>
        <w:t xml:space="preserve">con </w:t>
      </w:r>
      <w:r w:rsidR="00112C6D" w:rsidRPr="00112C6D">
        <w:rPr>
          <w:color w:val="auto"/>
          <w:spacing w:val="-1"/>
          <w:sz w:val="16"/>
          <w:szCs w:val="16"/>
        </w:rPr>
        <w:t>los</w:t>
      </w:r>
      <w:r w:rsidR="00112C6D" w:rsidRPr="00112C6D">
        <w:rPr>
          <w:color w:val="auto"/>
          <w:spacing w:val="-3"/>
          <w:sz w:val="16"/>
          <w:szCs w:val="16"/>
        </w:rPr>
        <w:t xml:space="preserve"> </w:t>
      </w:r>
      <w:r w:rsidR="00112C6D" w:rsidRPr="00112C6D">
        <w:rPr>
          <w:color w:val="auto"/>
          <w:spacing w:val="-1"/>
          <w:sz w:val="16"/>
          <w:szCs w:val="16"/>
        </w:rPr>
        <w:t>principios</w:t>
      </w:r>
      <w:r w:rsidR="00112C6D" w:rsidRPr="00112C6D">
        <w:rPr>
          <w:color w:val="auto"/>
          <w:spacing w:val="-2"/>
          <w:sz w:val="16"/>
          <w:szCs w:val="16"/>
        </w:rPr>
        <w:t xml:space="preserve"> </w:t>
      </w:r>
      <w:r w:rsidR="00112C6D" w:rsidRPr="00112C6D">
        <w:rPr>
          <w:color w:val="auto"/>
          <w:sz w:val="16"/>
          <w:szCs w:val="16"/>
        </w:rPr>
        <w:t>de</w:t>
      </w:r>
      <w:r w:rsidR="00112C6D" w:rsidRPr="00112C6D">
        <w:rPr>
          <w:color w:val="auto"/>
          <w:spacing w:val="-1"/>
          <w:sz w:val="16"/>
          <w:szCs w:val="16"/>
        </w:rPr>
        <w:t xml:space="preserve"> eficiencia</w:t>
      </w:r>
      <w:r w:rsidR="00112C6D" w:rsidRPr="00112C6D">
        <w:rPr>
          <w:color w:val="auto"/>
          <w:sz w:val="16"/>
          <w:szCs w:val="16"/>
        </w:rPr>
        <w:t xml:space="preserve"> y</w:t>
      </w:r>
      <w:r w:rsidR="00112C6D" w:rsidRPr="00112C6D">
        <w:rPr>
          <w:color w:val="auto"/>
          <w:spacing w:val="-2"/>
          <w:sz w:val="16"/>
          <w:szCs w:val="16"/>
        </w:rPr>
        <w:t xml:space="preserve"> </w:t>
      </w:r>
      <w:r w:rsidR="00112C6D" w:rsidRPr="00112C6D">
        <w:rPr>
          <w:color w:val="auto"/>
          <w:spacing w:val="-1"/>
          <w:sz w:val="16"/>
          <w:szCs w:val="16"/>
        </w:rPr>
        <w:t xml:space="preserve">eficacia. </w:t>
      </w:r>
    </w:p>
    <w:p w:rsidR="00112C6D" w:rsidRPr="00112C6D" w:rsidRDefault="00112C6D" w:rsidP="00112C6D">
      <w:pPr>
        <w:pStyle w:val="Cuerpo"/>
        <w:ind w:left="375" w:right="117"/>
        <w:rPr>
          <w:color w:val="auto"/>
          <w:sz w:val="16"/>
          <w:szCs w:val="16"/>
        </w:rPr>
      </w:pPr>
    </w:p>
    <w:p w:rsidR="00112C6D" w:rsidRPr="00112C6D" w:rsidRDefault="00112C6D" w:rsidP="00112C6D">
      <w:pPr>
        <w:pStyle w:val="Textoindependiente"/>
        <w:spacing w:after="0"/>
        <w:ind w:left="375" w:right="120"/>
        <w:jc w:val="both"/>
        <w:rPr>
          <w:rFonts w:ascii="Arial" w:hAnsi="Arial" w:cs="Arial"/>
          <w:sz w:val="16"/>
          <w:szCs w:val="16"/>
        </w:rPr>
      </w:pPr>
      <w:r w:rsidRPr="00112C6D">
        <w:rPr>
          <w:rFonts w:ascii="Arial" w:hAnsi="Arial" w:cs="Arial"/>
          <w:sz w:val="16"/>
          <w:szCs w:val="16"/>
        </w:rPr>
        <w:t>Para</w:t>
      </w:r>
      <w:r w:rsidRPr="00112C6D">
        <w:rPr>
          <w:rFonts w:ascii="Arial" w:hAnsi="Arial" w:cs="Arial"/>
          <w:spacing w:val="13"/>
          <w:sz w:val="16"/>
          <w:szCs w:val="16"/>
        </w:rPr>
        <w:t xml:space="preserve"> </w:t>
      </w:r>
      <w:r w:rsidRPr="00112C6D">
        <w:rPr>
          <w:rFonts w:ascii="Arial" w:hAnsi="Arial" w:cs="Arial"/>
          <w:sz w:val="16"/>
          <w:szCs w:val="16"/>
        </w:rPr>
        <w:t>el</w:t>
      </w:r>
      <w:r w:rsidRPr="00112C6D">
        <w:rPr>
          <w:rFonts w:ascii="Arial" w:hAnsi="Arial" w:cs="Arial"/>
          <w:spacing w:val="9"/>
          <w:sz w:val="16"/>
          <w:szCs w:val="16"/>
        </w:rPr>
        <w:t xml:space="preserve"> </w:t>
      </w:r>
      <w:r w:rsidRPr="00112C6D">
        <w:rPr>
          <w:rFonts w:ascii="Arial" w:hAnsi="Arial" w:cs="Arial"/>
          <w:spacing w:val="-1"/>
          <w:sz w:val="16"/>
          <w:szCs w:val="16"/>
        </w:rPr>
        <w:t>efecto,</w:t>
      </w:r>
      <w:r w:rsidRPr="00112C6D">
        <w:rPr>
          <w:rFonts w:ascii="Arial" w:hAnsi="Arial" w:cs="Arial"/>
          <w:spacing w:val="10"/>
          <w:sz w:val="16"/>
          <w:szCs w:val="16"/>
        </w:rPr>
        <w:t xml:space="preserve"> </w:t>
      </w:r>
      <w:r w:rsidRPr="00112C6D">
        <w:rPr>
          <w:rFonts w:ascii="Arial" w:hAnsi="Arial" w:cs="Arial"/>
          <w:sz w:val="16"/>
          <w:szCs w:val="16"/>
        </w:rPr>
        <w:t>en</w:t>
      </w:r>
      <w:r w:rsidRPr="00112C6D">
        <w:rPr>
          <w:rFonts w:ascii="Arial" w:hAnsi="Arial" w:cs="Arial"/>
          <w:spacing w:val="14"/>
          <w:sz w:val="16"/>
          <w:szCs w:val="16"/>
        </w:rPr>
        <w:t xml:space="preserve"> </w:t>
      </w:r>
      <w:r w:rsidRPr="00112C6D">
        <w:rPr>
          <w:rFonts w:ascii="Arial" w:hAnsi="Arial" w:cs="Arial"/>
          <w:sz w:val="16"/>
          <w:szCs w:val="16"/>
        </w:rPr>
        <w:t>el</w:t>
      </w:r>
      <w:r w:rsidRPr="00112C6D">
        <w:rPr>
          <w:rFonts w:ascii="Arial" w:hAnsi="Arial" w:cs="Arial"/>
          <w:spacing w:val="8"/>
          <w:sz w:val="16"/>
          <w:szCs w:val="16"/>
        </w:rPr>
        <w:t xml:space="preserve"> </w:t>
      </w:r>
      <w:r w:rsidRPr="00112C6D">
        <w:rPr>
          <w:rFonts w:ascii="Arial" w:hAnsi="Arial" w:cs="Arial"/>
          <w:sz w:val="16"/>
          <w:szCs w:val="16"/>
        </w:rPr>
        <w:t>mes</w:t>
      </w:r>
      <w:r w:rsidRPr="00112C6D">
        <w:rPr>
          <w:rFonts w:ascii="Arial" w:hAnsi="Arial" w:cs="Arial"/>
          <w:spacing w:val="13"/>
          <w:sz w:val="16"/>
          <w:szCs w:val="16"/>
        </w:rPr>
        <w:t xml:space="preserve"> </w:t>
      </w:r>
      <w:r w:rsidRPr="00112C6D">
        <w:rPr>
          <w:rFonts w:ascii="Arial" w:hAnsi="Arial" w:cs="Arial"/>
          <w:sz w:val="16"/>
          <w:szCs w:val="16"/>
        </w:rPr>
        <w:t>de</w:t>
      </w:r>
      <w:r w:rsidRPr="00112C6D">
        <w:rPr>
          <w:rFonts w:ascii="Arial" w:hAnsi="Arial" w:cs="Arial"/>
          <w:spacing w:val="13"/>
          <w:sz w:val="16"/>
          <w:szCs w:val="16"/>
        </w:rPr>
        <w:t xml:space="preserve"> </w:t>
      </w:r>
      <w:r w:rsidRPr="00112C6D">
        <w:rPr>
          <w:rFonts w:ascii="Arial" w:hAnsi="Arial" w:cs="Arial"/>
          <w:spacing w:val="-1"/>
          <w:sz w:val="16"/>
          <w:szCs w:val="16"/>
        </w:rPr>
        <w:t>diciembre</w:t>
      </w:r>
      <w:r w:rsidRPr="00112C6D">
        <w:rPr>
          <w:rFonts w:ascii="Arial" w:hAnsi="Arial" w:cs="Arial"/>
          <w:spacing w:val="14"/>
          <w:sz w:val="16"/>
          <w:szCs w:val="16"/>
        </w:rPr>
        <w:t xml:space="preserve"> </w:t>
      </w:r>
      <w:r w:rsidRPr="00112C6D">
        <w:rPr>
          <w:rFonts w:ascii="Arial" w:hAnsi="Arial" w:cs="Arial"/>
          <w:spacing w:val="-1"/>
          <w:sz w:val="16"/>
          <w:szCs w:val="16"/>
        </w:rPr>
        <w:t>anterior</w:t>
      </w:r>
      <w:r w:rsidRPr="00112C6D">
        <w:rPr>
          <w:rFonts w:ascii="Arial" w:hAnsi="Arial" w:cs="Arial"/>
          <w:spacing w:val="13"/>
          <w:sz w:val="16"/>
          <w:szCs w:val="16"/>
        </w:rPr>
        <w:t xml:space="preserve"> </w:t>
      </w:r>
      <w:r w:rsidRPr="00112C6D">
        <w:rPr>
          <w:rFonts w:ascii="Arial" w:hAnsi="Arial" w:cs="Arial"/>
          <w:sz w:val="16"/>
          <w:szCs w:val="16"/>
        </w:rPr>
        <w:t>al</w:t>
      </w:r>
      <w:r w:rsidRPr="00112C6D">
        <w:rPr>
          <w:rFonts w:ascii="Arial" w:hAnsi="Arial" w:cs="Arial"/>
          <w:spacing w:val="8"/>
          <w:sz w:val="16"/>
          <w:szCs w:val="16"/>
        </w:rPr>
        <w:t xml:space="preserve"> </w:t>
      </w:r>
      <w:r w:rsidRPr="00112C6D">
        <w:rPr>
          <w:rFonts w:ascii="Arial" w:hAnsi="Arial" w:cs="Arial"/>
          <w:spacing w:val="-2"/>
          <w:sz w:val="16"/>
          <w:szCs w:val="16"/>
        </w:rPr>
        <w:t>inicio</w:t>
      </w:r>
      <w:r w:rsidRPr="00112C6D">
        <w:rPr>
          <w:rFonts w:ascii="Arial" w:hAnsi="Arial" w:cs="Arial"/>
          <w:spacing w:val="14"/>
          <w:sz w:val="16"/>
          <w:szCs w:val="16"/>
        </w:rPr>
        <w:t xml:space="preserve"> </w:t>
      </w:r>
      <w:r w:rsidRPr="00112C6D">
        <w:rPr>
          <w:rFonts w:ascii="Arial" w:hAnsi="Arial" w:cs="Arial"/>
          <w:sz w:val="16"/>
          <w:szCs w:val="16"/>
        </w:rPr>
        <w:t>del</w:t>
      </w:r>
      <w:r w:rsidRPr="00112C6D">
        <w:rPr>
          <w:rFonts w:ascii="Arial" w:hAnsi="Arial" w:cs="Arial"/>
          <w:spacing w:val="8"/>
          <w:sz w:val="16"/>
          <w:szCs w:val="16"/>
        </w:rPr>
        <w:t xml:space="preserve"> </w:t>
      </w:r>
      <w:r w:rsidRPr="00112C6D">
        <w:rPr>
          <w:rFonts w:ascii="Arial" w:hAnsi="Arial" w:cs="Arial"/>
          <w:sz w:val="16"/>
          <w:szCs w:val="16"/>
        </w:rPr>
        <w:t>período,</w:t>
      </w:r>
      <w:r w:rsidRPr="00112C6D">
        <w:rPr>
          <w:rFonts w:ascii="Arial" w:hAnsi="Arial" w:cs="Arial"/>
          <w:spacing w:val="11"/>
          <w:sz w:val="16"/>
          <w:szCs w:val="16"/>
        </w:rPr>
        <w:t xml:space="preserve"> </w:t>
      </w:r>
      <w:r w:rsidRPr="00112C6D">
        <w:rPr>
          <w:rFonts w:ascii="Arial" w:hAnsi="Arial" w:cs="Arial"/>
          <w:spacing w:val="-1"/>
          <w:sz w:val="16"/>
          <w:szCs w:val="16"/>
        </w:rPr>
        <w:t>los</w:t>
      </w:r>
      <w:r w:rsidRPr="00112C6D">
        <w:rPr>
          <w:rFonts w:ascii="Arial" w:hAnsi="Arial" w:cs="Arial"/>
          <w:spacing w:val="12"/>
          <w:sz w:val="16"/>
          <w:szCs w:val="16"/>
        </w:rPr>
        <w:t xml:space="preserve"> </w:t>
      </w:r>
      <w:r w:rsidRPr="00112C6D">
        <w:rPr>
          <w:rFonts w:ascii="Arial" w:hAnsi="Arial" w:cs="Arial"/>
          <w:spacing w:val="-1"/>
          <w:sz w:val="16"/>
          <w:szCs w:val="16"/>
        </w:rPr>
        <w:t>directores</w:t>
      </w:r>
      <w:r w:rsidRPr="00112C6D">
        <w:rPr>
          <w:rFonts w:ascii="Arial" w:hAnsi="Arial" w:cs="Arial"/>
          <w:spacing w:val="13"/>
          <w:sz w:val="16"/>
          <w:szCs w:val="16"/>
        </w:rPr>
        <w:t xml:space="preserve"> </w:t>
      </w:r>
      <w:r w:rsidRPr="00112C6D">
        <w:rPr>
          <w:rFonts w:ascii="Arial" w:hAnsi="Arial" w:cs="Arial"/>
          <w:sz w:val="16"/>
          <w:szCs w:val="16"/>
        </w:rPr>
        <w:t>de</w:t>
      </w:r>
      <w:r w:rsidRPr="00112C6D">
        <w:rPr>
          <w:rFonts w:ascii="Arial" w:hAnsi="Arial" w:cs="Arial"/>
          <w:spacing w:val="75"/>
          <w:sz w:val="16"/>
          <w:szCs w:val="16"/>
        </w:rPr>
        <w:t xml:space="preserve"> </w:t>
      </w:r>
      <w:r w:rsidRPr="00112C6D">
        <w:rPr>
          <w:rFonts w:ascii="Arial" w:hAnsi="Arial" w:cs="Arial"/>
          <w:sz w:val="16"/>
          <w:szCs w:val="16"/>
        </w:rPr>
        <w:t>unidad</w:t>
      </w:r>
      <w:r w:rsidRPr="00112C6D">
        <w:rPr>
          <w:rFonts w:ascii="Arial" w:hAnsi="Arial" w:cs="Arial"/>
          <w:spacing w:val="42"/>
          <w:sz w:val="16"/>
          <w:szCs w:val="16"/>
        </w:rPr>
        <w:t xml:space="preserve"> </w:t>
      </w:r>
      <w:r w:rsidRPr="00112C6D">
        <w:rPr>
          <w:rFonts w:ascii="Arial" w:hAnsi="Arial" w:cs="Arial"/>
          <w:sz w:val="16"/>
          <w:szCs w:val="16"/>
        </w:rPr>
        <w:t>de</w:t>
      </w:r>
      <w:r w:rsidRPr="00112C6D">
        <w:rPr>
          <w:rFonts w:ascii="Arial" w:hAnsi="Arial" w:cs="Arial"/>
          <w:spacing w:val="42"/>
          <w:sz w:val="16"/>
          <w:szCs w:val="16"/>
        </w:rPr>
        <w:t xml:space="preserve"> </w:t>
      </w:r>
      <w:r w:rsidRPr="00112C6D">
        <w:rPr>
          <w:rFonts w:ascii="Arial" w:hAnsi="Arial" w:cs="Arial"/>
          <w:spacing w:val="-2"/>
          <w:sz w:val="16"/>
          <w:szCs w:val="16"/>
        </w:rPr>
        <w:t>la</w:t>
      </w:r>
      <w:r w:rsidRPr="00112C6D">
        <w:rPr>
          <w:rFonts w:ascii="Arial" w:hAnsi="Arial" w:cs="Arial"/>
          <w:spacing w:val="42"/>
          <w:sz w:val="16"/>
          <w:szCs w:val="16"/>
        </w:rPr>
        <w:t xml:space="preserve"> </w:t>
      </w:r>
      <w:r w:rsidRPr="00112C6D">
        <w:rPr>
          <w:rFonts w:ascii="Arial" w:hAnsi="Arial" w:cs="Arial"/>
          <w:spacing w:val="-1"/>
          <w:sz w:val="16"/>
          <w:szCs w:val="16"/>
        </w:rPr>
        <w:t>Dirección</w:t>
      </w:r>
      <w:r w:rsidRPr="00112C6D">
        <w:rPr>
          <w:rFonts w:ascii="Arial" w:hAnsi="Arial" w:cs="Arial"/>
          <w:spacing w:val="42"/>
          <w:sz w:val="16"/>
          <w:szCs w:val="16"/>
        </w:rPr>
        <w:t xml:space="preserve"> </w:t>
      </w:r>
      <w:r w:rsidRPr="00112C6D">
        <w:rPr>
          <w:rFonts w:ascii="Arial" w:hAnsi="Arial" w:cs="Arial"/>
          <w:spacing w:val="-1"/>
          <w:sz w:val="16"/>
          <w:szCs w:val="16"/>
        </w:rPr>
        <w:t>Ejecutiva</w:t>
      </w:r>
      <w:r w:rsidRPr="00112C6D">
        <w:rPr>
          <w:rFonts w:ascii="Arial" w:hAnsi="Arial" w:cs="Arial"/>
          <w:spacing w:val="42"/>
          <w:sz w:val="16"/>
          <w:szCs w:val="16"/>
        </w:rPr>
        <w:t xml:space="preserve"> </w:t>
      </w:r>
      <w:r w:rsidRPr="00112C6D">
        <w:rPr>
          <w:rFonts w:ascii="Arial" w:hAnsi="Arial" w:cs="Arial"/>
          <w:sz w:val="16"/>
          <w:szCs w:val="16"/>
        </w:rPr>
        <w:t>de</w:t>
      </w:r>
      <w:r w:rsidRPr="00112C6D">
        <w:rPr>
          <w:rFonts w:ascii="Arial" w:hAnsi="Arial" w:cs="Arial"/>
          <w:spacing w:val="42"/>
          <w:sz w:val="16"/>
          <w:szCs w:val="16"/>
        </w:rPr>
        <w:t xml:space="preserve"> </w:t>
      </w:r>
      <w:r w:rsidRPr="00112C6D">
        <w:rPr>
          <w:rFonts w:ascii="Arial" w:hAnsi="Arial" w:cs="Arial"/>
          <w:spacing w:val="-1"/>
          <w:sz w:val="16"/>
          <w:szCs w:val="16"/>
        </w:rPr>
        <w:t>Administración</w:t>
      </w:r>
      <w:r w:rsidRPr="00112C6D">
        <w:rPr>
          <w:rFonts w:ascii="Arial" w:hAnsi="Arial" w:cs="Arial"/>
          <w:spacing w:val="42"/>
          <w:sz w:val="16"/>
          <w:szCs w:val="16"/>
        </w:rPr>
        <w:t xml:space="preserve"> </w:t>
      </w:r>
      <w:r w:rsidRPr="00112C6D">
        <w:rPr>
          <w:rFonts w:ascii="Arial" w:hAnsi="Arial" w:cs="Arial"/>
          <w:spacing w:val="-1"/>
          <w:sz w:val="16"/>
          <w:szCs w:val="16"/>
        </w:rPr>
        <w:t>Judicial</w:t>
      </w:r>
      <w:r w:rsidRPr="00112C6D">
        <w:rPr>
          <w:rFonts w:ascii="Arial" w:hAnsi="Arial" w:cs="Arial"/>
          <w:spacing w:val="38"/>
          <w:sz w:val="16"/>
          <w:szCs w:val="16"/>
        </w:rPr>
        <w:t xml:space="preserve"> </w:t>
      </w:r>
      <w:r w:rsidRPr="00112C6D">
        <w:rPr>
          <w:rFonts w:ascii="Arial" w:hAnsi="Arial" w:cs="Arial"/>
          <w:sz w:val="16"/>
          <w:szCs w:val="16"/>
        </w:rPr>
        <w:t>presentarán</w:t>
      </w:r>
      <w:r w:rsidRPr="00112C6D">
        <w:rPr>
          <w:rFonts w:ascii="Arial" w:hAnsi="Arial" w:cs="Arial"/>
          <w:spacing w:val="42"/>
          <w:sz w:val="16"/>
          <w:szCs w:val="16"/>
        </w:rPr>
        <w:t xml:space="preserve"> </w:t>
      </w:r>
      <w:r w:rsidRPr="00112C6D">
        <w:rPr>
          <w:rFonts w:ascii="Arial" w:hAnsi="Arial" w:cs="Arial"/>
          <w:sz w:val="16"/>
          <w:szCs w:val="16"/>
        </w:rPr>
        <w:t>al</w:t>
      </w:r>
      <w:r w:rsidRPr="00112C6D">
        <w:rPr>
          <w:rFonts w:ascii="Arial" w:hAnsi="Arial" w:cs="Arial"/>
          <w:spacing w:val="38"/>
          <w:sz w:val="16"/>
          <w:szCs w:val="16"/>
        </w:rPr>
        <w:t xml:space="preserve"> </w:t>
      </w:r>
      <w:r w:rsidRPr="00112C6D">
        <w:rPr>
          <w:rFonts w:ascii="Arial" w:hAnsi="Arial" w:cs="Arial"/>
          <w:spacing w:val="-1"/>
          <w:sz w:val="16"/>
          <w:szCs w:val="16"/>
        </w:rPr>
        <w:t>Director</w:t>
      </w:r>
      <w:r w:rsidRPr="00112C6D">
        <w:rPr>
          <w:rFonts w:ascii="Arial" w:hAnsi="Arial" w:cs="Arial"/>
          <w:spacing w:val="57"/>
          <w:sz w:val="16"/>
          <w:szCs w:val="16"/>
        </w:rPr>
        <w:t xml:space="preserve"> </w:t>
      </w:r>
      <w:r w:rsidRPr="00112C6D">
        <w:rPr>
          <w:rFonts w:ascii="Arial" w:hAnsi="Arial" w:cs="Arial"/>
          <w:spacing w:val="-1"/>
          <w:sz w:val="16"/>
          <w:szCs w:val="16"/>
        </w:rPr>
        <w:t>Ejecutivo</w:t>
      </w:r>
      <w:r w:rsidRPr="00112C6D">
        <w:rPr>
          <w:rFonts w:ascii="Arial" w:hAnsi="Arial" w:cs="Arial"/>
          <w:spacing w:val="13"/>
          <w:sz w:val="16"/>
          <w:szCs w:val="16"/>
        </w:rPr>
        <w:t xml:space="preserve"> </w:t>
      </w:r>
      <w:r w:rsidRPr="00112C6D">
        <w:rPr>
          <w:rFonts w:ascii="Arial" w:hAnsi="Arial" w:cs="Arial"/>
          <w:sz w:val="16"/>
          <w:szCs w:val="16"/>
        </w:rPr>
        <w:t>de</w:t>
      </w:r>
      <w:r w:rsidRPr="00112C6D">
        <w:rPr>
          <w:rFonts w:ascii="Arial" w:hAnsi="Arial" w:cs="Arial"/>
          <w:spacing w:val="14"/>
          <w:sz w:val="16"/>
          <w:szCs w:val="16"/>
        </w:rPr>
        <w:t xml:space="preserve"> </w:t>
      </w:r>
      <w:r w:rsidRPr="00112C6D">
        <w:rPr>
          <w:rFonts w:ascii="Arial" w:hAnsi="Arial" w:cs="Arial"/>
          <w:spacing w:val="-1"/>
          <w:sz w:val="16"/>
          <w:szCs w:val="16"/>
        </w:rPr>
        <w:t>Administración</w:t>
      </w:r>
      <w:r w:rsidRPr="00112C6D">
        <w:rPr>
          <w:rFonts w:ascii="Arial" w:hAnsi="Arial" w:cs="Arial"/>
          <w:spacing w:val="13"/>
          <w:sz w:val="16"/>
          <w:szCs w:val="16"/>
        </w:rPr>
        <w:t xml:space="preserve"> </w:t>
      </w:r>
      <w:r w:rsidRPr="00112C6D">
        <w:rPr>
          <w:rFonts w:ascii="Arial" w:hAnsi="Arial" w:cs="Arial"/>
          <w:sz w:val="16"/>
          <w:szCs w:val="16"/>
        </w:rPr>
        <w:t>Judicial</w:t>
      </w:r>
      <w:r w:rsidRPr="00112C6D">
        <w:rPr>
          <w:rFonts w:ascii="Arial" w:hAnsi="Arial" w:cs="Arial"/>
          <w:spacing w:val="14"/>
          <w:sz w:val="16"/>
          <w:szCs w:val="16"/>
        </w:rPr>
        <w:t xml:space="preserve"> </w:t>
      </w:r>
      <w:r w:rsidRPr="00112C6D">
        <w:rPr>
          <w:rFonts w:ascii="Arial" w:hAnsi="Arial" w:cs="Arial"/>
          <w:sz w:val="16"/>
          <w:szCs w:val="16"/>
        </w:rPr>
        <w:t>un</w:t>
      </w:r>
      <w:r w:rsidRPr="00112C6D">
        <w:rPr>
          <w:rFonts w:ascii="Arial" w:hAnsi="Arial" w:cs="Arial"/>
          <w:spacing w:val="13"/>
          <w:sz w:val="16"/>
          <w:szCs w:val="16"/>
        </w:rPr>
        <w:t xml:space="preserve"> </w:t>
      </w:r>
      <w:r w:rsidRPr="00112C6D">
        <w:rPr>
          <w:rFonts w:ascii="Arial" w:hAnsi="Arial" w:cs="Arial"/>
          <w:spacing w:val="-1"/>
          <w:sz w:val="16"/>
          <w:szCs w:val="16"/>
        </w:rPr>
        <w:t>plan</w:t>
      </w:r>
      <w:r w:rsidRPr="00112C6D">
        <w:rPr>
          <w:rFonts w:ascii="Arial" w:hAnsi="Arial" w:cs="Arial"/>
          <w:spacing w:val="14"/>
          <w:sz w:val="16"/>
          <w:szCs w:val="16"/>
        </w:rPr>
        <w:t xml:space="preserve"> </w:t>
      </w:r>
      <w:r w:rsidRPr="00112C6D">
        <w:rPr>
          <w:rFonts w:ascii="Arial" w:hAnsi="Arial" w:cs="Arial"/>
          <w:sz w:val="16"/>
          <w:szCs w:val="16"/>
        </w:rPr>
        <w:t>de</w:t>
      </w:r>
      <w:r w:rsidRPr="00112C6D">
        <w:rPr>
          <w:rFonts w:ascii="Arial" w:hAnsi="Arial" w:cs="Arial"/>
          <w:spacing w:val="13"/>
          <w:sz w:val="16"/>
          <w:szCs w:val="16"/>
        </w:rPr>
        <w:t xml:space="preserve"> </w:t>
      </w:r>
      <w:r w:rsidRPr="00112C6D">
        <w:rPr>
          <w:rFonts w:ascii="Arial" w:hAnsi="Arial" w:cs="Arial"/>
          <w:spacing w:val="-1"/>
          <w:sz w:val="16"/>
          <w:szCs w:val="16"/>
        </w:rPr>
        <w:t>gestión</w:t>
      </w:r>
      <w:r w:rsidRPr="00112C6D">
        <w:rPr>
          <w:rFonts w:ascii="Arial" w:hAnsi="Arial" w:cs="Arial"/>
          <w:spacing w:val="14"/>
          <w:sz w:val="16"/>
          <w:szCs w:val="16"/>
        </w:rPr>
        <w:t xml:space="preserve"> </w:t>
      </w:r>
      <w:r w:rsidRPr="00112C6D">
        <w:rPr>
          <w:rFonts w:ascii="Arial" w:hAnsi="Arial" w:cs="Arial"/>
          <w:sz w:val="16"/>
          <w:szCs w:val="16"/>
        </w:rPr>
        <w:t>para</w:t>
      </w:r>
      <w:r w:rsidRPr="00112C6D">
        <w:rPr>
          <w:rFonts w:ascii="Arial" w:hAnsi="Arial" w:cs="Arial"/>
          <w:spacing w:val="14"/>
          <w:sz w:val="16"/>
          <w:szCs w:val="16"/>
        </w:rPr>
        <w:t xml:space="preserve"> </w:t>
      </w:r>
      <w:r w:rsidRPr="00112C6D">
        <w:rPr>
          <w:rFonts w:ascii="Arial" w:hAnsi="Arial" w:cs="Arial"/>
          <w:sz w:val="16"/>
          <w:szCs w:val="16"/>
        </w:rPr>
        <w:t>el</w:t>
      </w:r>
      <w:r w:rsidRPr="00112C6D">
        <w:rPr>
          <w:rFonts w:ascii="Arial" w:hAnsi="Arial" w:cs="Arial"/>
          <w:spacing w:val="13"/>
          <w:sz w:val="16"/>
          <w:szCs w:val="16"/>
        </w:rPr>
        <w:t xml:space="preserve"> </w:t>
      </w:r>
      <w:r w:rsidRPr="00112C6D">
        <w:rPr>
          <w:rFonts w:ascii="Arial" w:hAnsi="Arial" w:cs="Arial"/>
          <w:sz w:val="16"/>
          <w:szCs w:val="16"/>
        </w:rPr>
        <w:t>respectivo</w:t>
      </w:r>
      <w:r w:rsidRPr="00112C6D">
        <w:rPr>
          <w:rFonts w:ascii="Arial" w:hAnsi="Arial" w:cs="Arial"/>
          <w:spacing w:val="14"/>
          <w:sz w:val="16"/>
          <w:szCs w:val="16"/>
        </w:rPr>
        <w:t xml:space="preserve"> </w:t>
      </w:r>
      <w:r w:rsidRPr="00112C6D">
        <w:rPr>
          <w:rFonts w:ascii="Arial" w:hAnsi="Arial" w:cs="Arial"/>
          <w:spacing w:val="-1"/>
          <w:sz w:val="16"/>
          <w:szCs w:val="16"/>
        </w:rPr>
        <w:t>período</w:t>
      </w:r>
      <w:r w:rsidRPr="00112C6D">
        <w:rPr>
          <w:rFonts w:ascii="Arial" w:hAnsi="Arial" w:cs="Arial"/>
          <w:spacing w:val="13"/>
          <w:sz w:val="16"/>
          <w:szCs w:val="16"/>
        </w:rPr>
        <w:t xml:space="preserve"> </w:t>
      </w:r>
      <w:r w:rsidRPr="00112C6D">
        <w:rPr>
          <w:rFonts w:ascii="Arial" w:hAnsi="Arial" w:cs="Arial"/>
          <w:sz w:val="16"/>
          <w:szCs w:val="16"/>
        </w:rPr>
        <w:t>de</w:t>
      </w:r>
      <w:r w:rsidRPr="00112C6D">
        <w:rPr>
          <w:rFonts w:ascii="Arial" w:hAnsi="Arial" w:cs="Arial"/>
          <w:spacing w:val="63"/>
          <w:sz w:val="16"/>
          <w:szCs w:val="16"/>
        </w:rPr>
        <w:t xml:space="preserve"> </w:t>
      </w:r>
      <w:r w:rsidRPr="00112C6D">
        <w:rPr>
          <w:rFonts w:ascii="Arial" w:hAnsi="Arial" w:cs="Arial"/>
          <w:spacing w:val="-1"/>
          <w:sz w:val="16"/>
          <w:szCs w:val="16"/>
        </w:rPr>
        <w:t>evaluación,</w:t>
      </w:r>
      <w:r w:rsidRPr="00112C6D">
        <w:rPr>
          <w:rFonts w:ascii="Arial" w:hAnsi="Arial" w:cs="Arial"/>
          <w:spacing w:val="15"/>
          <w:sz w:val="16"/>
          <w:szCs w:val="16"/>
        </w:rPr>
        <w:t xml:space="preserve"> </w:t>
      </w:r>
      <w:r w:rsidRPr="00112C6D">
        <w:rPr>
          <w:rFonts w:ascii="Arial" w:hAnsi="Arial" w:cs="Arial"/>
          <w:sz w:val="16"/>
          <w:szCs w:val="16"/>
        </w:rPr>
        <w:t>en</w:t>
      </w:r>
      <w:r w:rsidRPr="00112C6D">
        <w:rPr>
          <w:rFonts w:ascii="Arial" w:hAnsi="Arial" w:cs="Arial"/>
          <w:spacing w:val="19"/>
          <w:sz w:val="16"/>
          <w:szCs w:val="16"/>
        </w:rPr>
        <w:t xml:space="preserve"> </w:t>
      </w:r>
      <w:r w:rsidRPr="00112C6D">
        <w:rPr>
          <w:rFonts w:ascii="Arial" w:hAnsi="Arial" w:cs="Arial"/>
          <w:sz w:val="16"/>
          <w:szCs w:val="16"/>
        </w:rPr>
        <w:t>el</w:t>
      </w:r>
      <w:r w:rsidRPr="00112C6D">
        <w:rPr>
          <w:rFonts w:ascii="Arial" w:hAnsi="Arial" w:cs="Arial"/>
          <w:spacing w:val="13"/>
          <w:sz w:val="16"/>
          <w:szCs w:val="16"/>
        </w:rPr>
        <w:t xml:space="preserve"> </w:t>
      </w:r>
      <w:r w:rsidRPr="00112C6D">
        <w:rPr>
          <w:rFonts w:ascii="Arial" w:hAnsi="Arial" w:cs="Arial"/>
          <w:sz w:val="16"/>
          <w:szCs w:val="16"/>
        </w:rPr>
        <w:t>cual</w:t>
      </w:r>
      <w:r w:rsidRPr="00112C6D">
        <w:rPr>
          <w:rFonts w:ascii="Arial" w:hAnsi="Arial" w:cs="Arial"/>
          <w:spacing w:val="14"/>
          <w:sz w:val="16"/>
          <w:szCs w:val="16"/>
        </w:rPr>
        <w:t xml:space="preserve"> </w:t>
      </w:r>
      <w:r w:rsidRPr="00112C6D">
        <w:rPr>
          <w:rFonts w:ascii="Arial" w:hAnsi="Arial" w:cs="Arial"/>
          <w:sz w:val="16"/>
          <w:szCs w:val="16"/>
        </w:rPr>
        <w:t>se</w:t>
      </w:r>
      <w:r w:rsidRPr="00112C6D">
        <w:rPr>
          <w:rFonts w:ascii="Arial" w:hAnsi="Arial" w:cs="Arial"/>
          <w:spacing w:val="18"/>
          <w:sz w:val="16"/>
          <w:szCs w:val="16"/>
        </w:rPr>
        <w:t xml:space="preserve"> </w:t>
      </w:r>
      <w:r w:rsidRPr="00112C6D">
        <w:rPr>
          <w:rFonts w:ascii="Arial" w:hAnsi="Arial" w:cs="Arial"/>
          <w:sz w:val="16"/>
          <w:szCs w:val="16"/>
        </w:rPr>
        <w:t>determinarán</w:t>
      </w:r>
      <w:r w:rsidRPr="00112C6D">
        <w:rPr>
          <w:rFonts w:ascii="Arial" w:hAnsi="Arial" w:cs="Arial"/>
          <w:spacing w:val="19"/>
          <w:sz w:val="16"/>
          <w:szCs w:val="16"/>
        </w:rPr>
        <w:t xml:space="preserve"> </w:t>
      </w:r>
      <w:r w:rsidRPr="00112C6D">
        <w:rPr>
          <w:rFonts w:ascii="Arial" w:hAnsi="Arial" w:cs="Arial"/>
          <w:spacing w:val="-1"/>
          <w:sz w:val="16"/>
          <w:szCs w:val="16"/>
        </w:rPr>
        <w:t>los</w:t>
      </w:r>
      <w:r w:rsidRPr="00112C6D">
        <w:rPr>
          <w:rFonts w:ascii="Arial" w:hAnsi="Arial" w:cs="Arial"/>
          <w:spacing w:val="16"/>
          <w:sz w:val="16"/>
          <w:szCs w:val="16"/>
        </w:rPr>
        <w:t xml:space="preserve"> </w:t>
      </w:r>
      <w:r w:rsidRPr="00112C6D">
        <w:rPr>
          <w:rFonts w:ascii="Arial" w:hAnsi="Arial" w:cs="Arial"/>
          <w:sz w:val="16"/>
          <w:szCs w:val="16"/>
        </w:rPr>
        <w:t>objetivos</w:t>
      </w:r>
      <w:r w:rsidRPr="00112C6D">
        <w:rPr>
          <w:rFonts w:ascii="Arial" w:hAnsi="Arial" w:cs="Arial"/>
          <w:spacing w:val="17"/>
          <w:sz w:val="16"/>
          <w:szCs w:val="16"/>
        </w:rPr>
        <w:t xml:space="preserve"> </w:t>
      </w:r>
      <w:r w:rsidRPr="00112C6D">
        <w:rPr>
          <w:rFonts w:ascii="Arial" w:hAnsi="Arial" w:cs="Arial"/>
          <w:sz w:val="16"/>
          <w:szCs w:val="16"/>
        </w:rPr>
        <w:t>a</w:t>
      </w:r>
      <w:r w:rsidRPr="00112C6D">
        <w:rPr>
          <w:rFonts w:ascii="Arial" w:hAnsi="Arial" w:cs="Arial"/>
          <w:spacing w:val="19"/>
          <w:sz w:val="16"/>
          <w:szCs w:val="16"/>
        </w:rPr>
        <w:t xml:space="preserve"> </w:t>
      </w:r>
      <w:r w:rsidRPr="00112C6D">
        <w:rPr>
          <w:rFonts w:ascii="Arial" w:hAnsi="Arial" w:cs="Arial"/>
          <w:spacing w:val="-1"/>
          <w:sz w:val="16"/>
          <w:szCs w:val="16"/>
        </w:rPr>
        <w:t>cumplir,</w:t>
      </w:r>
      <w:r w:rsidRPr="00112C6D">
        <w:rPr>
          <w:rFonts w:ascii="Arial" w:hAnsi="Arial" w:cs="Arial"/>
          <w:spacing w:val="25"/>
          <w:sz w:val="16"/>
          <w:szCs w:val="16"/>
        </w:rPr>
        <w:t xml:space="preserve"> </w:t>
      </w:r>
      <w:r w:rsidRPr="00112C6D">
        <w:rPr>
          <w:rFonts w:ascii="Arial" w:hAnsi="Arial" w:cs="Arial"/>
          <w:sz w:val="16"/>
          <w:szCs w:val="16"/>
        </w:rPr>
        <w:t>así</w:t>
      </w:r>
      <w:r w:rsidRPr="00112C6D">
        <w:rPr>
          <w:rFonts w:ascii="Arial" w:hAnsi="Arial" w:cs="Arial"/>
          <w:spacing w:val="19"/>
          <w:sz w:val="16"/>
          <w:szCs w:val="16"/>
        </w:rPr>
        <w:t xml:space="preserve"> </w:t>
      </w:r>
      <w:r w:rsidRPr="00112C6D">
        <w:rPr>
          <w:rFonts w:ascii="Arial" w:hAnsi="Arial" w:cs="Arial"/>
          <w:sz w:val="16"/>
          <w:szCs w:val="16"/>
        </w:rPr>
        <w:t>como</w:t>
      </w:r>
      <w:r w:rsidRPr="00112C6D">
        <w:rPr>
          <w:rFonts w:ascii="Arial" w:hAnsi="Arial" w:cs="Arial"/>
          <w:spacing w:val="19"/>
          <w:sz w:val="16"/>
          <w:szCs w:val="16"/>
        </w:rPr>
        <w:t xml:space="preserve"> </w:t>
      </w:r>
      <w:r w:rsidRPr="00112C6D">
        <w:rPr>
          <w:rFonts w:ascii="Arial" w:hAnsi="Arial" w:cs="Arial"/>
          <w:spacing w:val="-1"/>
          <w:sz w:val="16"/>
          <w:szCs w:val="16"/>
        </w:rPr>
        <w:t>las</w:t>
      </w:r>
      <w:r w:rsidRPr="00112C6D">
        <w:rPr>
          <w:rFonts w:ascii="Arial" w:hAnsi="Arial" w:cs="Arial"/>
          <w:spacing w:val="16"/>
          <w:sz w:val="16"/>
          <w:szCs w:val="16"/>
        </w:rPr>
        <w:t xml:space="preserve"> </w:t>
      </w:r>
      <w:r w:rsidRPr="00112C6D">
        <w:rPr>
          <w:rFonts w:ascii="Arial" w:hAnsi="Arial" w:cs="Arial"/>
          <w:sz w:val="16"/>
          <w:szCs w:val="16"/>
        </w:rPr>
        <w:t>metas</w:t>
      </w:r>
      <w:r w:rsidRPr="00112C6D">
        <w:rPr>
          <w:rFonts w:ascii="Arial" w:hAnsi="Arial" w:cs="Arial"/>
          <w:spacing w:val="22"/>
          <w:sz w:val="16"/>
          <w:szCs w:val="16"/>
        </w:rPr>
        <w:t xml:space="preserve"> </w:t>
      </w:r>
      <w:r w:rsidRPr="00112C6D">
        <w:rPr>
          <w:rFonts w:ascii="Arial" w:hAnsi="Arial" w:cs="Arial"/>
          <w:sz w:val="16"/>
          <w:szCs w:val="16"/>
        </w:rPr>
        <w:t>y</w:t>
      </w:r>
      <w:r w:rsidRPr="00112C6D">
        <w:rPr>
          <w:rFonts w:ascii="Arial" w:hAnsi="Arial" w:cs="Arial"/>
          <w:spacing w:val="41"/>
          <w:sz w:val="16"/>
          <w:szCs w:val="16"/>
        </w:rPr>
        <w:t xml:space="preserve"> </w:t>
      </w:r>
      <w:r w:rsidRPr="00112C6D">
        <w:rPr>
          <w:rFonts w:ascii="Arial" w:hAnsi="Arial" w:cs="Arial"/>
          <w:spacing w:val="-1"/>
          <w:sz w:val="16"/>
          <w:szCs w:val="16"/>
        </w:rPr>
        <w:t>los</w:t>
      </w:r>
      <w:r w:rsidRPr="00112C6D">
        <w:rPr>
          <w:rFonts w:ascii="Arial" w:hAnsi="Arial" w:cs="Arial"/>
          <w:sz w:val="16"/>
          <w:szCs w:val="16"/>
        </w:rPr>
        <w:t xml:space="preserve"> </w:t>
      </w:r>
      <w:r w:rsidRPr="00112C6D">
        <w:rPr>
          <w:rFonts w:ascii="Arial" w:hAnsi="Arial" w:cs="Arial"/>
          <w:spacing w:val="48"/>
          <w:sz w:val="16"/>
          <w:szCs w:val="16"/>
        </w:rPr>
        <w:t xml:space="preserve"> </w:t>
      </w:r>
      <w:r w:rsidRPr="00112C6D">
        <w:rPr>
          <w:rFonts w:ascii="Arial" w:hAnsi="Arial" w:cs="Arial"/>
          <w:spacing w:val="-1"/>
          <w:sz w:val="16"/>
          <w:szCs w:val="16"/>
        </w:rPr>
        <w:t>responsables</w:t>
      </w:r>
      <w:r w:rsidRPr="00112C6D">
        <w:rPr>
          <w:rFonts w:ascii="Arial" w:hAnsi="Arial" w:cs="Arial"/>
          <w:sz w:val="16"/>
          <w:szCs w:val="16"/>
        </w:rPr>
        <w:t xml:space="preserve"> </w:t>
      </w:r>
      <w:r w:rsidRPr="00112C6D">
        <w:rPr>
          <w:rFonts w:ascii="Arial" w:hAnsi="Arial" w:cs="Arial"/>
          <w:spacing w:val="49"/>
          <w:sz w:val="16"/>
          <w:szCs w:val="16"/>
        </w:rPr>
        <w:t xml:space="preserve"> </w:t>
      </w:r>
      <w:r w:rsidRPr="00112C6D">
        <w:rPr>
          <w:rFonts w:ascii="Arial" w:hAnsi="Arial" w:cs="Arial"/>
          <w:sz w:val="16"/>
          <w:szCs w:val="16"/>
        </w:rPr>
        <w:t xml:space="preserve">de </w:t>
      </w:r>
      <w:r w:rsidRPr="00112C6D">
        <w:rPr>
          <w:rFonts w:ascii="Arial" w:hAnsi="Arial" w:cs="Arial"/>
          <w:spacing w:val="50"/>
          <w:sz w:val="16"/>
          <w:szCs w:val="16"/>
        </w:rPr>
        <w:t xml:space="preserve"> </w:t>
      </w:r>
      <w:r w:rsidRPr="00112C6D">
        <w:rPr>
          <w:rFonts w:ascii="Arial" w:hAnsi="Arial" w:cs="Arial"/>
          <w:spacing w:val="-1"/>
          <w:sz w:val="16"/>
          <w:szCs w:val="16"/>
        </w:rPr>
        <w:t>las</w:t>
      </w:r>
      <w:r w:rsidRPr="00112C6D">
        <w:rPr>
          <w:rFonts w:ascii="Arial" w:hAnsi="Arial" w:cs="Arial"/>
          <w:sz w:val="16"/>
          <w:szCs w:val="16"/>
        </w:rPr>
        <w:t xml:space="preserve"> </w:t>
      </w:r>
      <w:r w:rsidRPr="00112C6D">
        <w:rPr>
          <w:rFonts w:ascii="Arial" w:hAnsi="Arial" w:cs="Arial"/>
          <w:spacing w:val="49"/>
          <w:sz w:val="16"/>
          <w:szCs w:val="16"/>
        </w:rPr>
        <w:t xml:space="preserve"> </w:t>
      </w:r>
      <w:r w:rsidRPr="00112C6D">
        <w:rPr>
          <w:rFonts w:ascii="Arial" w:hAnsi="Arial" w:cs="Arial"/>
          <w:sz w:val="16"/>
          <w:szCs w:val="16"/>
        </w:rPr>
        <w:t xml:space="preserve">mismas. </w:t>
      </w:r>
      <w:r w:rsidRPr="00112C6D">
        <w:rPr>
          <w:rFonts w:ascii="Arial" w:hAnsi="Arial" w:cs="Arial"/>
          <w:spacing w:val="48"/>
          <w:sz w:val="16"/>
          <w:szCs w:val="16"/>
        </w:rPr>
        <w:t xml:space="preserve"> </w:t>
      </w:r>
      <w:r w:rsidRPr="00112C6D">
        <w:rPr>
          <w:rFonts w:ascii="Arial" w:hAnsi="Arial" w:cs="Arial"/>
          <w:spacing w:val="-1"/>
          <w:sz w:val="16"/>
          <w:szCs w:val="16"/>
        </w:rPr>
        <w:t>Este</w:t>
      </w:r>
      <w:r w:rsidRPr="00112C6D">
        <w:rPr>
          <w:rFonts w:ascii="Arial" w:hAnsi="Arial" w:cs="Arial"/>
          <w:sz w:val="16"/>
          <w:szCs w:val="16"/>
        </w:rPr>
        <w:t xml:space="preserve"> </w:t>
      </w:r>
      <w:r w:rsidRPr="00112C6D">
        <w:rPr>
          <w:rFonts w:ascii="Arial" w:hAnsi="Arial" w:cs="Arial"/>
          <w:spacing w:val="50"/>
          <w:sz w:val="16"/>
          <w:szCs w:val="16"/>
        </w:rPr>
        <w:t xml:space="preserve"> </w:t>
      </w:r>
      <w:r w:rsidRPr="00112C6D">
        <w:rPr>
          <w:rFonts w:ascii="Arial" w:hAnsi="Arial" w:cs="Arial"/>
          <w:sz w:val="16"/>
          <w:szCs w:val="16"/>
        </w:rPr>
        <w:t xml:space="preserve">plan </w:t>
      </w:r>
      <w:r w:rsidRPr="00112C6D">
        <w:rPr>
          <w:rFonts w:ascii="Arial" w:hAnsi="Arial" w:cs="Arial"/>
          <w:spacing w:val="51"/>
          <w:sz w:val="16"/>
          <w:szCs w:val="16"/>
        </w:rPr>
        <w:t xml:space="preserve"> </w:t>
      </w:r>
      <w:r w:rsidRPr="00112C6D">
        <w:rPr>
          <w:rFonts w:ascii="Arial" w:hAnsi="Arial" w:cs="Arial"/>
          <w:spacing w:val="-1"/>
          <w:sz w:val="16"/>
          <w:szCs w:val="16"/>
        </w:rPr>
        <w:t>contendrá</w:t>
      </w:r>
      <w:r w:rsidRPr="00112C6D">
        <w:rPr>
          <w:rFonts w:ascii="Arial" w:hAnsi="Arial" w:cs="Arial"/>
          <w:sz w:val="16"/>
          <w:szCs w:val="16"/>
        </w:rPr>
        <w:t xml:space="preserve"> </w:t>
      </w:r>
      <w:r w:rsidRPr="00112C6D">
        <w:rPr>
          <w:rFonts w:ascii="Arial" w:hAnsi="Arial" w:cs="Arial"/>
          <w:spacing w:val="50"/>
          <w:sz w:val="16"/>
          <w:szCs w:val="16"/>
        </w:rPr>
        <w:t xml:space="preserve"> </w:t>
      </w:r>
      <w:r w:rsidRPr="00112C6D">
        <w:rPr>
          <w:rFonts w:ascii="Arial" w:hAnsi="Arial" w:cs="Arial"/>
          <w:sz w:val="16"/>
          <w:szCs w:val="16"/>
        </w:rPr>
        <w:t xml:space="preserve">en </w:t>
      </w:r>
      <w:r w:rsidRPr="00112C6D">
        <w:rPr>
          <w:rFonts w:ascii="Arial" w:hAnsi="Arial" w:cs="Arial"/>
          <w:spacing w:val="51"/>
          <w:sz w:val="16"/>
          <w:szCs w:val="16"/>
        </w:rPr>
        <w:t xml:space="preserve"> </w:t>
      </w:r>
      <w:r w:rsidRPr="00112C6D">
        <w:rPr>
          <w:rFonts w:ascii="Arial" w:hAnsi="Arial" w:cs="Arial"/>
          <w:spacing w:val="-1"/>
          <w:sz w:val="16"/>
          <w:szCs w:val="16"/>
        </w:rPr>
        <w:t>forma</w:t>
      </w:r>
      <w:r w:rsidRPr="00112C6D">
        <w:rPr>
          <w:rFonts w:ascii="Arial" w:hAnsi="Arial" w:cs="Arial"/>
          <w:sz w:val="16"/>
          <w:szCs w:val="16"/>
        </w:rPr>
        <w:t xml:space="preserve"> </w:t>
      </w:r>
      <w:r w:rsidRPr="00112C6D">
        <w:rPr>
          <w:rFonts w:ascii="Arial" w:hAnsi="Arial" w:cs="Arial"/>
          <w:spacing w:val="51"/>
          <w:sz w:val="16"/>
          <w:szCs w:val="16"/>
        </w:rPr>
        <w:t xml:space="preserve"> </w:t>
      </w:r>
      <w:r w:rsidRPr="00112C6D">
        <w:rPr>
          <w:rFonts w:ascii="Arial" w:hAnsi="Arial" w:cs="Arial"/>
          <w:spacing w:val="-1"/>
          <w:sz w:val="16"/>
          <w:szCs w:val="16"/>
        </w:rPr>
        <w:lastRenderedPageBreak/>
        <w:t>precisa</w:t>
      </w:r>
      <w:r w:rsidRPr="00112C6D">
        <w:rPr>
          <w:rFonts w:ascii="Arial" w:hAnsi="Arial" w:cs="Arial"/>
          <w:sz w:val="16"/>
          <w:szCs w:val="16"/>
        </w:rPr>
        <w:t xml:space="preserve"> </w:t>
      </w:r>
      <w:r w:rsidRPr="00112C6D">
        <w:rPr>
          <w:rFonts w:ascii="Arial" w:hAnsi="Arial" w:cs="Arial"/>
          <w:spacing w:val="50"/>
          <w:sz w:val="16"/>
          <w:szCs w:val="16"/>
        </w:rPr>
        <w:t xml:space="preserve"> </w:t>
      </w:r>
      <w:r w:rsidRPr="00112C6D">
        <w:rPr>
          <w:rFonts w:ascii="Arial" w:hAnsi="Arial" w:cs="Arial"/>
          <w:spacing w:val="-1"/>
          <w:sz w:val="16"/>
          <w:szCs w:val="16"/>
        </w:rPr>
        <w:t xml:space="preserve">los </w:t>
      </w:r>
      <w:r w:rsidRPr="00112C6D">
        <w:rPr>
          <w:rFonts w:ascii="Arial" w:hAnsi="Arial" w:cs="Arial"/>
          <w:sz w:val="16"/>
          <w:szCs w:val="16"/>
        </w:rPr>
        <w:t>compromisos</w:t>
      </w:r>
      <w:r w:rsidRPr="00112C6D">
        <w:rPr>
          <w:rFonts w:ascii="Arial" w:hAnsi="Arial" w:cs="Arial"/>
          <w:spacing w:val="16"/>
          <w:sz w:val="16"/>
          <w:szCs w:val="16"/>
        </w:rPr>
        <w:t xml:space="preserve"> </w:t>
      </w:r>
      <w:r w:rsidRPr="00112C6D">
        <w:rPr>
          <w:rFonts w:ascii="Arial" w:hAnsi="Arial" w:cs="Arial"/>
          <w:spacing w:val="-1"/>
          <w:sz w:val="16"/>
          <w:szCs w:val="16"/>
        </w:rPr>
        <w:t>adquiridos</w:t>
      </w:r>
      <w:r w:rsidRPr="00112C6D">
        <w:rPr>
          <w:rFonts w:ascii="Arial" w:hAnsi="Arial" w:cs="Arial"/>
          <w:spacing w:val="17"/>
          <w:sz w:val="16"/>
          <w:szCs w:val="16"/>
        </w:rPr>
        <w:t xml:space="preserve"> </w:t>
      </w:r>
      <w:r w:rsidRPr="00112C6D">
        <w:rPr>
          <w:rFonts w:ascii="Arial" w:hAnsi="Arial" w:cs="Arial"/>
          <w:sz w:val="16"/>
          <w:szCs w:val="16"/>
        </w:rPr>
        <w:t>por</w:t>
      </w:r>
      <w:r w:rsidRPr="00112C6D">
        <w:rPr>
          <w:rFonts w:ascii="Arial" w:hAnsi="Arial" w:cs="Arial"/>
          <w:spacing w:val="20"/>
          <w:sz w:val="16"/>
          <w:szCs w:val="16"/>
        </w:rPr>
        <w:t xml:space="preserve"> </w:t>
      </w:r>
      <w:r w:rsidRPr="00112C6D">
        <w:rPr>
          <w:rFonts w:ascii="Arial" w:hAnsi="Arial" w:cs="Arial"/>
          <w:sz w:val="16"/>
          <w:szCs w:val="16"/>
        </w:rPr>
        <w:t>cada</w:t>
      </w:r>
      <w:r w:rsidRPr="00112C6D">
        <w:rPr>
          <w:rFonts w:ascii="Arial" w:hAnsi="Arial" w:cs="Arial"/>
          <w:spacing w:val="19"/>
          <w:sz w:val="16"/>
          <w:szCs w:val="16"/>
        </w:rPr>
        <w:t xml:space="preserve"> </w:t>
      </w:r>
      <w:r w:rsidRPr="00112C6D">
        <w:rPr>
          <w:rFonts w:ascii="Arial" w:hAnsi="Arial" w:cs="Arial"/>
          <w:spacing w:val="-1"/>
          <w:sz w:val="16"/>
          <w:szCs w:val="16"/>
        </w:rPr>
        <w:t>director</w:t>
      </w:r>
      <w:r w:rsidRPr="00112C6D">
        <w:rPr>
          <w:rFonts w:ascii="Arial" w:hAnsi="Arial" w:cs="Arial"/>
          <w:spacing w:val="17"/>
          <w:sz w:val="16"/>
          <w:szCs w:val="16"/>
        </w:rPr>
        <w:t xml:space="preserve"> </w:t>
      </w:r>
      <w:r w:rsidRPr="00112C6D">
        <w:rPr>
          <w:rFonts w:ascii="Arial" w:hAnsi="Arial" w:cs="Arial"/>
          <w:sz w:val="16"/>
          <w:szCs w:val="16"/>
        </w:rPr>
        <w:t>de</w:t>
      </w:r>
      <w:r w:rsidRPr="00112C6D">
        <w:rPr>
          <w:rFonts w:ascii="Arial" w:hAnsi="Arial" w:cs="Arial"/>
          <w:spacing w:val="19"/>
          <w:sz w:val="16"/>
          <w:szCs w:val="16"/>
        </w:rPr>
        <w:t xml:space="preserve"> </w:t>
      </w:r>
      <w:r w:rsidRPr="00112C6D">
        <w:rPr>
          <w:rFonts w:ascii="Arial" w:hAnsi="Arial" w:cs="Arial"/>
          <w:sz w:val="16"/>
          <w:szCs w:val="16"/>
        </w:rPr>
        <w:t>unidad</w:t>
      </w:r>
      <w:r w:rsidRPr="00112C6D">
        <w:rPr>
          <w:rFonts w:ascii="Arial" w:hAnsi="Arial" w:cs="Arial"/>
          <w:spacing w:val="18"/>
          <w:sz w:val="16"/>
          <w:szCs w:val="16"/>
        </w:rPr>
        <w:t xml:space="preserve"> </w:t>
      </w:r>
      <w:r w:rsidRPr="00112C6D">
        <w:rPr>
          <w:rFonts w:ascii="Arial" w:hAnsi="Arial" w:cs="Arial"/>
          <w:sz w:val="16"/>
          <w:szCs w:val="16"/>
        </w:rPr>
        <w:t>con</w:t>
      </w:r>
      <w:r w:rsidRPr="00112C6D">
        <w:rPr>
          <w:rFonts w:ascii="Arial" w:hAnsi="Arial" w:cs="Arial"/>
          <w:spacing w:val="19"/>
          <w:sz w:val="16"/>
          <w:szCs w:val="16"/>
        </w:rPr>
        <w:t xml:space="preserve"> </w:t>
      </w:r>
      <w:r w:rsidRPr="00112C6D">
        <w:rPr>
          <w:rFonts w:ascii="Arial" w:hAnsi="Arial" w:cs="Arial"/>
          <w:sz w:val="16"/>
          <w:szCs w:val="16"/>
        </w:rPr>
        <w:t>su</w:t>
      </w:r>
      <w:r w:rsidRPr="00112C6D">
        <w:rPr>
          <w:rFonts w:ascii="Arial" w:hAnsi="Arial" w:cs="Arial"/>
          <w:spacing w:val="19"/>
          <w:sz w:val="16"/>
          <w:szCs w:val="16"/>
        </w:rPr>
        <w:t xml:space="preserve"> </w:t>
      </w:r>
      <w:r w:rsidRPr="00112C6D">
        <w:rPr>
          <w:rFonts w:ascii="Arial" w:hAnsi="Arial" w:cs="Arial"/>
          <w:spacing w:val="-1"/>
          <w:sz w:val="16"/>
          <w:szCs w:val="16"/>
        </w:rPr>
        <w:t>superior</w:t>
      </w:r>
      <w:r w:rsidRPr="00112C6D">
        <w:rPr>
          <w:rFonts w:ascii="Arial" w:hAnsi="Arial" w:cs="Arial"/>
          <w:spacing w:val="17"/>
          <w:sz w:val="16"/>
          <w:szCs w:val="16"/>
        </w:rPr>
        <w:t xml:space="preserve"> </w:t>
      </w:r>
      <w:r w:rsidRPr="00112C6D">
        <w:rPr>
          <w:rFonts w:ascii="Arial" w:hAnsi="Arial" w:cs="Arial"/>
          <w:sz w:val="16"/>
          <w:szCs w:val="16"/>
        </w:rPr>
        <w:t>y</w:t>
      </w:r>
      <w:r w:rsidRPr="00112C6D">
        <w:rPr>
          <w:rFonts w:ascii="Arial" w:hAnsi="Arial" w:cs="Arial"/>
          <w:spacing w:val="17"/>
          <w:sz w:val="16"/>
          <w:szCs w:val="16"/>
        </w:rPr>
        <w:t xml:space="preserve"> </w:t>
      </w:r>
      <w:r w:rsidRPr="00112C6D">
        <w:rPr>
          <w:rFonts w:ascii="Arial" w:hAnsi="Arial" w:cs="Arial"/>
          <w:spacing w:val="-1"/>
          <w:sz w:val="16"/>
          <w:szCs w:val="16"/>
        </w:rPr>
        <w:t>describirá</w:t>
      </w:r>
      <w:r w:rsidRPr="00112C6D">
        <w:rPr>
          <w:rFonts w:ascii="Arial" w:hAnsi="Arial" w:cs="Arial"/>
          <w:spacing w:val="23"/>
          <w:sz w:val="16"/>
          <w:szCs w:val="16"/>
        </w:rPr>
        <w:t xml:space="preserve"> </w:t>
      </w:r>
      <w:r w:rsidRPr="00112C6D">
        <w:rPr>
          <w:rFonts w:ascii="Arial" w:hAnsi="Arial" w:cs="Arial"/>
          <w:spacing w:val="-1"/>
          <w:sz w:val="16"/>
          <w:szCs w:val="16"/>
        </w:rPr>
        <w:t>los</w:t>
      </w:r>
      <w:r w:rsidRPr="00112C6D">
        <w:rPr>
          <w:rFonts w:ascii="Arial" w:hAnsi="Arial" w:cs="Arial"/>
          <w:spacing w:val="49"/>
          <w:sz w:val="16"/>
          <w:szCs w:val="16"/>
        </w:rPr>
        <w:t xml:space="preserve"> </w:t>
      </w:r>
      <w:r w:rsidRPr="00112C6D">
        <w:rPr>
          <w:rFonts w:ascii="Arial" w:hAnsi="Arial" w:cs="Arial"/>
          <w:spacing w:val="-1"/>
          <w:sz w:val="16"/>
          <w:szCs w:val="16"/>
        </w:rPr>
        <w:t>resultados</w:t>
      </w:r>
      <w:r w:rsidRPr="00112C6D">
        <w:rPr>
          <w:rFonts w:ascii="Arial" w:hAnsi="Arial" w:cs="Arial"/>
          <w:spacing w:val="24"/>
          <w:sz w:val="16"/>
          <w:szCs w:val="16"/>
        </w:rPr>
        <w:t xml:space="preserve"> </w:t>
      </w:r>
      <w:r w:rsidRPr="00112C6D">
        <w:rPr>
          <w:rFonts w:ascii="Arial" w:hAnsi="Arial" w:cs="Arial"/>
          <w:spacing w:val="-1"/>
          <w:sz w:val="16"/>
          <w:szCs w:val="16"/>
        </w:rPr>
        <w:t>esperados</w:t>
      </w:r>
      <w:r w:rsidRPr="00112C6D">
        <w:rPr>
          <w:rFonts w:ascii="Arial" w:hAnsi="Arial" w:cs="Arial"/>
          <w:spacing w:val="25"/>
          <w:sz w:val="16"/>
          <w:szCs w:val="16"/>
        </w:rPr>
        <w:t xml:space="preserve"> </w:t>
      </w:r>
      <w:r w:rsidRPr="00112C6D">
        <w:rPr>
          <w:rFonts w:ascii="Arial" w:hAnsi="Arial" w:cs="Arial"/>
          <w:sz w:val="16"/>
          <w:szCs w:val="16"/>
        </w:rPr>
        <w:t>en</w:t>
      </w:r>
      <w:r w:rsidRPr="00112C6D">
        <w:rPr>
          <w:rFonts w:ascii="Arial" w:hAnsi="Arial" w:cs="Arial"/>
          <w:spacing w:val="26"/>
          <w:sz w:val="16"/>
          <w:szCs w:val="16"/>
        </w:rPr>
        <w:t xml:space="preserve"> </w:t>
      </w:r>
      <w:r w:rsidRPr="00112C6D">
        <w:rPr>
          <w:rFonts w:ascii="Arial" w:hAnsi="Arial" w:cs="Arial"/>
          <w:spacing w:val="-1"/>
          <w:sz w:val="16"/>
          <w:szCs w:val="16"/>
        </w:rPr>
        <w:t>términos</w:t>
      </w:r>
      <w:r w:rsidRPr="00112C6D">
        <w:rPr>
          <w:rFonts w:ascii="Arial" w:hAnsi="Arial" w:cs="Arial"/>
          <w:spacing w:val="25"/>
          <w:sz w:val="16"/>
          <w:szCs w:val="16"/>
        </w:rPr>
        <w:t xml:space="preserve"> </w:t>
      </w:r>
      <w:r w:rsidRPr="00112C6D">
        <w:rPr>
          <w:rFonts w:ascii="Arial" w:hAnsi="Arial" w:cs="Arial"/>
          <w:sz w:val="16"/>
          <w:szCs w:val="16"/>
        </w:rPr>
        <w:t>de</w:t>
      </w:r>
      <w:r w:rsidRPr="00112C6D">
        <w:rPr>
          <w:rFonts w:ascii="Arial" w:hAnsi="Arial" w:cs="Arial"/>
          <w:spacing w:val="27"/>
          <w:sz w:val="16"/>
          <w:szCs w:val="16"/>
        </w:rPr>
        <w:t xml:space="preserve"> </w:t>
      </w:r>
      <w:r w:rsidRPr="00112C6D">
        <w:rPr>
          <w:rFonts w:ascii="Arial" w:hAnsi="Arial" w:cs="Arial"/>
          <w:spacing w:val="-1"/>
          <w:sz w:val="16"/>
          <w:szCs w:val="16"/>
        </w:rPr>
        <w:t>cantidad</w:t>
      </w:r>
      <w:r w:rsidRPr="00112C6D">
        <w:rPr>
          <w:rFonts w:ascii="Arial" w:hAnsi="Arial" w:cs="Arial"/>
          <w:spacing w:val="26"/>
          <w:sz w:val="16"/>
          <w:szCs w:val="16"/>
        </w:rPr>
        <w:t xml:space="preserve"> </w:t>
      </w:r>
      <w:r w:rsidRPr="00112C6D">
        <w:rPr>
          <w:rFonts w:ascii="Arial" w:hAnsi="Arial" w:cs="Arial"/>
          <w:sz w:val="16"/>
          <w:szCs w:val="16"/>
        </w:rPr>
        <w:t>y</w:t>
      </w:r>
      <w:r w:rsidRPr="00112C6D">
        <w:rPr>
          <w:rFonts w:ascii="Arial" w:hAnsi="Arial" w:cs="Arial"/>
          <w:spacing w:val="21"/>
          <w:sz w:val="16"/>
          <w:szCs w:val="16"/>
        </w:rPr>
        <w:t xml:space="preserve"> </w:t>
      </w:r>
      <w:r w:rsidRPr="00112C6D">
        <w:rPr>
          <w:rFonts w:ascii="Arial" w:hAnsi="Arial" w:cs="Arial"/>
          <w:sz w:val="16"/>
          <w:szCs w:val="16"/>
        </w:rPr>
        <w:t>calidad.</w:t>
      </w:r>
      <w:r w:rsidRPr="00112C6D">
        <w:rPr>
          <w:rFonts w:ascii="Arial" w:hAnsi="Arial" w:cs="Arial"/>
          <w:spacing w:val="28"/>
          <w:sz w:val="16"/>
          <w:szCs w:val="16"/>
        </w:rPr>
        <w:t xml:space="preserve"> </w:t>
      </w:r>
      <w:r w:rsidRPr="00112C6D">
        <w:rPr>
          <w:rFonts w:ascii="Arial" w:hAnsi="Arial" w:cs="Arial"/>
          <w:spacing w:val="-2"/>
          <w:sz w:val="16"/>
          <w:szCs w:val="16"/>
        </w:rPr>
        <w:t>También</w:t>
      </w:r>
      <w:r w:rsidRPr="00112C6D">
        <w:rPr>
          <w:rFonts w:ascii="Arial" w:hAnsi="Arial" w:cs="Arial"/>
          <w:spacing w:val="27"/>
          <w:sz w:val="16"/>
          <w:szCs w:val="16"/>
        </w:rPr>
        <w:t xml:space="preserve"> </w:t>
      </w:r>
      <w:r w:rsidRPr="00112C6D">
        <w:rPr>
          <w:rFonts w:ascii="Arial" w:hAnsi="Arial" w:cs="Arial"/>
          <w:spacing w:val="-1"/>
          <w:sz w:val="16"/>
          <w:szCs w:val="16"/>
        </w:rPr>
        <w:t>precisará</w:t>
      </w:r>
      <w:r w:rsidRPr="00112C6D">
        <w:rPr>
          <w:rFonts w:ascii="Arial" w:hAnsi="Arial" w:cs="Arial"/>
          <w:spacing w:val="27"/>
          <w:sz w:val="16"/>
          <w:szCs w:val="16"/>
        </w:rPr>
        <w:t xml:space="preserve"> </w:t>
      </w:r>
      <w:r w:rsidRPr="00112C6D">
        <w:rPr>
          <w:rFonts w:ascii="Arial" w:hAnsi="Arial" w:cs="Arial"/>
          <w:sz w:val="16"/>
          <w:szCs w:val="16"/>
        </w:rPr>
        <w:t>e</w:t>
      </w:r>
      <w:r w:rsidRPr="00112C6D">
        <w:rPr>
          <w:rFonts w:ascii="Arial" w:hAnsi="Arial" w:cs="Arial"/>
          <w:spacing w:val="85"/>
          <w:sz w:val="16"/>
          <w:szCs w:val="16"/>
        </w:rPr>
        <w:t xml:space="preserve"> </w:t>
      </w:r>
      <w:r w:rsidRPr="00112C6D">
        <w:rPr>
          <w:rFonts w:ascii="Arial" w:hAnsi="Arial" w:cs="Arial"/>
          <w:spacing w:val="-1"/>
          <w:sz w:val="16"/>
          <w:szCs w:val="16"/>
        </w:rPr>
        <w:t>identificará</w:t>
      </w:r>
      <w:r w:rsidRPr="00112C6D">
        <w:rPr>
          <w:rFonts w:ascii="Arial" w:hAnsi="Arial" w:cs="Arial"/>
          <w:spacing w:val="8"/>
          <w:sz w:val="16"/>
          <w:szCs w:val="16"/>
        </w:rPr>
        <w:t xml:space="preserve"> </w:t>
      </w:r>
      <w:r w:rsidRPr="00112C6D">
        <w:rPr>
          <w:rFonts w:ascii="Arial" w:hAnsi="Arial" w:cs="Arial"/>
          <w:spacing w:val="-1"/>
          <w:sz w:val="16"/>
          <w:szCs w:val="16"/>
        </w:rPr>
        <w:t>los</w:t>
      </w:r>
      <w:r w:rsidRPr="00112C6D">
        <w:rPr>
          <w:rFonts w:ascii="Arial" w:hAnsi="Arial" w:cs="Arial"/>
          <w:spacing w:val="3"/>
          <w:sz w:val="16"/>
          <w:szCs w:val="16"/>
        </w:rPr>
        <w:t xml:space="preserve"> </w:t>
      </w:r>
      <w:r w:rsidRPr="00112C6D">
        <w:rPr>
          <w:rFonts w:ascii="Arial" w:hAnsi="Arial" w:cs="Arial"/>
          <w:spacing w:val="-1"/>
          <w:sz w:val="16"/>
          <w:szCs w:val="16"/>
        </w:rPr>
        <w:t>indicadores</w:t>
      </w:r>
      <w:r w:rsidRPr="00112C6D">
        <w:rPr>
          <w:rFonts w:ascii="Arial" w:hAnsi="Arial" w:cs="Arial"/>
          <w:spacing w:val="2"/>
          <w:sz w:val="16"/>
          <w:szCs w:val="16"/>
        </w:rPr>
        <w:t xml:space="preserve"> </w:t>
      </w:r>
      <w:r w:rsidRPr="00112C6D">
        <w:rPr>
          <w:rFonts w:ascii="Arial" w:hAnsi="Arial" w:cs="Arial"/>
          <w:sz w:val="16"/>
          <w:szCs w:val="16"/>
        </w:rPr>
        <w:t>y</w:t>
      </w:r>
      <w:r w:rsidRPr="00112C6D">
        <w:rPr>
          <w:rFonts w:ascii="Arial" w:hAnsi="Arial" w:cs="Arial"/>
          <w:spacing w:val="-2"/>
          <w:sz w:val="16"/>
          <w:szCs w:val="16"/>
        </w:rPr>
        <w:t xml:space="preserve"> </w:t>
      </w:r>
      <w:r w:rsidRPr="00112C6D">
        <w:rPr>
          <w:rFonts w:ascii="Arial" w:hAnsi="Arial" w:cs="Arial"/>
          <w:spacing w:val="-1"/>
          <w:sz w:val="16"/>
          <w:szCs w:val="16"/>
        </w:rPr>
        <w:t>los</w:t>
      </w:r>
      <w:r w:rsidRPr="00112C6D">
        <w:rPr>
          <w:rFonts w:ascii="Arial" w:hAnsi="Arial" w:cs="Arial"/>
          <w:spacing w:val="2"/>
          <w:sz w:val="16"/>
          <w:szCs w:val="16"/>
        </w:rPr>
        <w:t xml:space="preserve"> </w:t>
      </w:r>
      <w:r w:rsidRPr="00112C6D">
        <w:rPr>
          <w:rFonts w:ascii="Arial" w:hAnsi="Arial" w:cs="Arial"/>
          <w:spacing w:val="-1"/>
          <w:sz w:val="16"/>
          <w:szCs w:val="16"/>
        </w:rPr>
        <w:t>medios</w:t>
      </w:r>
      <w:r w:rsidRPr="00112C6D">
        <w:rPr>
          <w:rFonts w:ascii="Arial" w:hAnsi="Arial" w:cs="Arial"/>
          <w:spacing w:val="3"/>
          <w:sz w:val="16"/>
          <w:szCs w:val="16"/>
        </w:rPr>
        <w:t xml:space="preserve"> </w:t>
      </w:r>
      <w:r w:rsidRPr="00112C6D">
        <w:rPr>
          <w:rFonts w:ascii="Arial" w:hAnsi="Arial" w:cs="Arial"/>
          <w:sz w:val="16"/>
          <w:szCs w:val="16"/>
        </w:rPr>
        <w:t>de</w:t>
      </w:r>
      <w:r w:rsidRPr="00112C6D">
        <w:rPr>
          <w:rFonts w:ascii="Arial" w:hAnsi="Arial" w:cs="Arial"/>
          <w:spacing w:val="3"/>
          <w:sz w:val="16"/>
          <w:szCs w:val="16"/>
        </w:rPr>
        <w:t xml:space="preserve"> </w:t>
      </w:r>
      <w:r w:rsidRPr="00112C6D">
        <w:rPr>
          <w:rFonts w:ascii="Arial" w:hAnsi="Arial" w:cs="Arial"/>
          <w:spacing w:val="-1"/>
          <w:sz w:val="16"/>
          <w:szCs w:val="16"/>
        </w:rPr>
        <w:t>verificación</w:t>
      </w:r>
      <w:r w:rsidRPr="00112C6D">
        <w:rPr>
          <w:rFonts w:ascii="Arial" w:hAnsi="Arial" w:cs="Arial"/>
          <w:spacing w:val="4"/>
          <w:sz w:val="16"/>
          <w:szCs w:val="16"/>
        </w:rPr>
        <w:t xml:space="preserve"> </w:t>
      </w:r>
      <w:r w:rsidRPr="00112C6D">
        <w:rPr>
          <w:rFonts w:ascii="Arial" w:hAnsi="Arial" w:cs="Arial"/>
          <w:sz w:val="16"/>
          <w:szCs w:val="16"/>
        </w:rPr>
        <w:t>y</w:t>
      </w:r>
      <w:r w:rsidRPr="00112C6D">
        <w:rPr>
          <w:rFonts w:ascii="Arial" w:hAnsi="Arial" w:cs="Arial"/>
          <w:spacing w:val="3"/>
          <w:sz w:val="16"/>
          <w:szCs w:val="16"/>
        </w:rPr>
        <w:t xml:space="preserve"> </w:t>
      </w:r>
      <w:r w:rsidRPr="00112C6D">
        <w:rPr>
          <w:rFonts w:ascii="Arial" w:hAnsi="Arial" w:cs="Arial"/>
          <w:spacing w:val="-1"/>
          <w:sz w:val="16"/>
          <w:szCs w:val="16"/>
        </w:rPr>
        <w:t>seguimiento</w:t>
      </w:r>
      <w:r w:rsidRPr="00112C6D">
        <w:rPr>
          <w:rFonts w:ascii="Arial" w:hAnsi="Arial" w:cs="Arial"/>
          <w:spacing w:val="3"/>
          <w:sz w:val="16"/>
          <w:szCs w:val="16"/>
        </w:rPr>
        <w:t xml:space="preserve"> </w:t>
      </w:r>
      <w:r w:rsidRPr="00112C6D">
        <w:rPr>
          <w:rFonts w:ascii="Arial" w:hAnsi="Arial" w:cs="Arial"/>
          <w:sz w:val="16"/>
          <w:szCs w:val="16"/>
        </w:rPr>
        <w:t>de</w:t>
      </w:r>
      <w:r w:rsidRPr="00112C6D">
        <w:rPr>
          <w:rFonts w:ascii="Arial" w:hAnsi="Arial" w:cs="Arial"/>
          <w:spacing w:val="4"/>
          <w:sz w:val="16"/>
          <w:szCs w:val="16"/>
        </w:rPr>
        <w:t xml:space="preserve"> </w:t>
      </w:r>
      <w:r w:rsidRPr="00112C6D">
        <w:rPr>
          <w:rFonts w:ascii="Arial" w:hAnsi="Arial" w:cs="Arial"/>
          <w:spacing w:val="-1"/>
          <w:sz w:val="16"/>
          <w:szCs w:val="16"/>
        </w:rPr>
        <w:t>los</w:t>
      </w:r>
      <w:r w:rsidRPr="00112C6D">
        <w:rPr>
          <w:rFonts w:ascii="Arial" w:hAnsi="Arial" w:cs="Arial"/>
          <w:spacing w:val="2"/>
          <w:sz w:val="16"/>
          <w:szCs w:val="16"/>
        </w:rPr>
        <w:t xml:space="preserve"> </w:t>
      </w:r>
      <w:r w:rsidRPr="00112C6D">
        <w:rPr>
          <w:rFonts w:ascii="Arial" w:hAnsi="Arial" w:cs="Arial"/>
          <w:spacing w:val="-1"/>
          <w:sz w:val="16"/>
          <w:szCs w:val="16"/>
        </w:rPr>
        <w:t>mismos</w:t>
      </w:r>
      <w:r w:rsidRPr="00112C6D">
        <w:rPr>
          <w:rFonts w:ascii="Arial" w:hAnsi="Arial" w:cs="Arial"/>
          <w:spacing w:val="3"/>
          <w:sz w:val="16"/>
          <w:szCs w:val="16"/>
        </w:rPr>
        <w:t xml:space="preserve"> </w:t>
      </w:r>
      <w:r w:rsidRPr="00112C6D">
        <w:rPr>
          <w:rFonts w:ascii="Arial" w:hAnsi="Arial" w:cs="Arial"/>
          <w:sz w:val="16"/>
          <w:szCs w:val="16"/>
        </w:rPr>
        <w:t>y</w:t>
      </w:r>
      <w:r w:rsidRPr="00112C6D">
        <w:rPr>
          <w:rFonts w:ascii="Arial" w:hAnsi="Arial" w:cs="Arial"/>
          <w:spacing w:val="61"/>
          <w:sz w:val="16"/>
          <w:szCs w:val="16"/>
        </w:rPr>
        <w:t xml:space="preserve"> </w:t>
      </w:r>
      <w:r w:rsidRPr="00112C6D">
        <w:rPr>
          <w:rFonts w:ascii="Arial" w:hAnsi="Arial" w:cs="Arial"/>
          <w:sz w:val="16"/>
          <w:szCs w:val="16"/>
        </w:rPr>
        <w:t>el</w:t>
      </w:r>
      <w:r w:rsidRPr="00112C6D">
        <w:rPr>
          <w:rFonts w:ascii="Arial" w:hAnsi="Arial" w:cs="Arial"/>
          <w:spacing w:val="8"/>
          <w:sz w:val="16"/>
          <w:szCs w:val="16"/>
        </w:rPr>
        <w:t xml:space="preserve"> </w:t>
      </w:r>
      <w:r w:rsidRPr="00112C6D">
        <w:rPr>
          <w:rFonts w:ascii="Arial" w:hAnsi="Arial" w:cs="Arial"/>
          <w:spacing w:val="-1"/>
          <w:sz w:val="16"/>
          <w:szCs w:val="16"/>
        </w:rPr>
        <w:t>porcentaje</w:t>
      </w:r>
      <w:r w:rsidRPr="00112C6D">
        <w:rPr>
          <w:rFonts w:ascii="Arial" w:hAnsi="Arial" w:cs="Arial"/>
          <w:spacing w:val="9"/>
          <w:sz w:val="16"/>
          <w:szCs w:val="16"/>
        </w:rPr>
        <w:t xml:space="preserve"> </w:t>
      </w:r>
      <w:r w:rsidRPr="00112C6D">
        <w:rPr>
          <w:rFonts w:ascii="Arial" w:hAnsi="Arial" w:cs="Arial"/>
          <w:sz w:val="16"/>
          <w:szCs w:val="16"/>
        </w:rPr>
        <w:t>que</w:t>
      </w:r>
      <w:r w:rsidRPr="00112C6D">
        <w:rPr>
          <w:rFonts w:ascii="Arial" w:hAnsi="Arial" w:cs="Arial"/>
          <w:spacing w:val="8"/>
          <w:sz w:val="16"/>
          <w:szCs w:val="16"/>
        </w:rPr>
        <w:t xml:space="preserve"> </w:t>
      </w:r>
      <w:r w:rsidRPr="00112C6D">
        <w:rPr>
          <w:rFonts w:ascii="Arial" w:hAnsi="Arial" w:cs="Arial"/>
          <w:spacing w:val="-1"/>
          <w:sz w:val="16"/>
          <w:szCs w:val="16"/>
        </w:rPr>
        <w:t>corresponderá</w:t>
      </w:r>
      <w:r w:rsidRPr="00112C6D">
        <w:rPr>
          <w:rFonts w:ascii="Arial" w:hAnsi="Arial" w:cs="Arial"/>
          <w:spacing w:val="14"/>
          <w:sz w:val="16"/>
          <w:szCs w:val="16"/>
        </w:rPr>
        <w:t xml:space="preserve"> </w:t>
      </w:r>
      <w:r w:rsidRPr="00112C6D">
        <w:rPr>
          <w:rFonts w:ascii="Arial" w:hAnsi="Arial" w:cs="Arial"/>
          <w:sz w:val="16"/>
          <w:szCs w:val="16"/>
        </w:rPr>
        <w:t>a</w:t>
      </w:r>
      <w:r w:rsidRPr="00112C6D">
        <w:rPr>
          <w:rFonts w:ascii="Arial" w:hAnsi="Arial" w:cs="Arial"/>
          <w:spacing w:val="13"/>
          <w:sz w:val="16"/>
          <w:szCs w:val="16"/>
        </w:rPr>
        <w:t xml:space="preserve"> </w:t>
      </w:r>
      <w:r w:rsidRPr="00112C6D">
        <w:rPr>
          <w:rFonts w:ascii="Arial" w:hAnsi="Arial" w:cs="Arial"/>
          <w:spacing w:val="-1"/>
          <w:sz w:val="16"/>
          <w:szCs w:val="16"/>
        </w:rPr>
        <w:t>cada</w:t>
      </w:r>
      <w:r w:rsidRPr="00112C6D">
        <w:rPr>
          <w:rFonts w:ascii="Arial" w:hAnsi="Arial" w:cs="Arial"/>
          <w:spacing w:val="9"/>
          <w:sz w:val="16"/>
          <w:szCs w:val="16"/>
        </w:rPr>
        <w:t xml:space="preserve"> </w:t>
      </w:r>
      <w:r w:rsidRPr="00112C6D">
        <w:rPr>
          <w:rFonts w:ascii="Arial" w:hAnsi="Arial" w:cs="Arial"/>
          <w:spacing w:val="-1"/>
          <w:sz w:val="16"/>
          <w:szCs w:val="16"/>
        </w:rPr>
        <w:t>uno,</w:t>
      </w:r>
      <w:r w:rsidRPr="00112C6D">
        <w:rPr>
          <w:rFonts w:ascii="Arial" w:hAnsi="Arial" w:cs="Arial"/>
          <w:spacing w:val="10"/>
          <w:sz w:val="16"/>
          <w:szCs w:val="16"/>
        </w:rPr>
        <w:t xml:space="preserve"> </w:t>
      </w:r>
      <w:r w:rsidRPr="00112C6D">
        <w:rPr>
          <w:rFonts w:ascii="Arial" w:hAnsi="Arial" w:cs="Arial"/>
          <w:sz w:val="16"/>
          <w:szCs w:val="16"/>
        </w:rPr>
        <w:t>según</w:t>
      </w:r>
      <w:r w:rsidRPr="00112C6D">
        <w:rPr>
          <w:rFonts w:ascii="Arial" w:hAnsi="Arial" w:cs="Arial"/>
          <w:spacing w:val="9"/>
          <w:sz w:val="16"/>
          <w:szCs w:val="16"/>
        </w:rPr>
        <w:t xml:space="preserve"> </w:t>
      </w:r>
      <w:r w:rsidRPr="00112C6D">
        <w:rPr>
          <w:rFonts w:ascii="Arial" w:hAnsi="Arial" w:cs="Arial"/>
          <w:sz w:val="16"/>
          <w:szCs w:val="16"/>
        </w:rPr>
        <w:t>su</w:t>
      </w:r>
      <w:r w:rsidRPr="00112C6D">
        <w:rPr>
          <w:rFonts w:ascii="Arial" w:hAnsi="Arial" w:cs="Arial"/>
          <w:spacing w:val="14"/>
          <w:sz w:val="16"/>
          <w:szCs w:val="16"/>
        </w:rPr>
        <w:t xml:space="preserve"> </w:t>
      </w:r>
      <w:r w:rsidRPr="00112C6D">
        <w:rPr>
          <w:rFonts w:ascii="Arial" w:hAnsi="Arial" w:cs="Arial"/>
          <w:spacing w:val="-1"/>
          <w:sz w:val="16"/>
          <w:szCs w:val="16"/>
        </w:rPr>
        <w:t>importancia.</w:t>
      </w:r>
      <w:r w:rsidRPr="00112C6D">
        <w:rPr>
          <w:rFonts w:ascii="Arial" w:hAnsi="Arial" w:cs="Arial"/>
          <w:spacing w:val="10"/>
          <w:sz w:val="16"/>
          <w:szCs w:val="16"/>
        </w:rPr>
        <w:t xml:space="preserve"> </w:t>
      </w:r>
      <w:r w:rsidRPr="00112C6D">
        <w:rPr>
          <w:rFonts w:ascii="Arial" w:hAnsi="Arial" w:cs="Arial"/>
          <w:sz w:val="16"/>
          <w:szCs w:val="16"/>
        </w:rPr>
        <w:t>De</w:t>
      </w:r>
      <w:r w:rsidRPr="00112C6D">
        <w:rPr>
          <w:rFonts w:ascii="Arial" w:hAnsi="Arial" w:cs="Arial"/>
          <w:spacing w:val="14"/>
          <w:sz w:val="16"/>
          <w:szCs w:val="16"/>
        </w:rPr>
        <w:t xml:space="preserve"> </w:t>
      </w:r>
      <w:r w:rsidRPr="00112C6D">
        <w:rPr>
          <w:rFonts w:ascii="Arial" w:hAnsi="Arial" w:cs="Arial"/>
          <w:spacing w:val="-2"/>
          <w:sz w:val="16"/>
          <w:szCs w:val="16"/>
        </w:rPr>
        <w:t>ser</w:t>
      </w:r>
      <w:r w:rsidRPr="00112C6D">
        <w:rPr>
          <w:rFonts w:ascii="Arial" w:hAnsi="Arial" w:cs="Arial"/>
          <w:spacing w:val="12"/>
          <w:sz w:val="16"/>
          <w:szCs w:val="16"/>
        </w:rPr>
        <w:t xml:space="preserve"> </w:t>
      </w:r>
      <w:r w:rsidRPr="00112C6D">
        <w:rPr>
          <w:rFonts w:ascii="Arial" w:hAnsi="Arial" w:cs="Arial"/>
          <w:spacing w:val="-1"/>
          <w:sz w:val="16"/>
          <w:szCs w:val="16"/>
        </w:rPr>
        <w:t>necesario</w:t>
      </w:r>
      <w:r w:rsidRPr="00112C6D">
        <w:rPr>
          <w:rFonts w:ascii="Arial" w:hAnsi="Arial" w:cs="Arial"/>
          <w:spacing w:val="80"/>
          <w:sz w:val="16"/>
          <w:szCs w:val="16"/>
        </w:rPr>
        <w:t xml:space="preserve"> </w:t>
      </w:r>
      <w:r w:rsidRPr="00112C6D">
        <w:rPr>
          <w:rFonts w:ascii="Arial" w:hAnsi="Arial" w:cs="Arial"/>
          <w:sz w:val="16"/>
          <w:szCs w:val="16"/>
        </w:rPr>
        <w:t>se</w:t>
      </w:r>
      <w:r w:rsidRPr="00112C6D">
        <w:rPr>
          <w:rFonts w:ascii="Arial" w:hAnsi="Arial" w:cs="Arial"/>
          <w:spacing w:val="57"/>
          <w:sz w:val="16"/>
          <w:szCs w:val="16"/>
        </w:rPr>
        <w:t xml:space="preserve"> </w:t>
      </w:r>
      <w:r w:rsidRPr="00112C6D">
        <w:rPr>
          <w:rFonts w:ascii="Arial" w:hAnsi="Arial" w:cs="Arial"/>
          <w:spacing w:val="-1"/>
          <w:sz w:val="16"/>
          <w:szCs w:val="16"/>
        </w:rPr>
        <w:t>ajustará</w:t>
      </w:r>
      <w:r w:rsidRPr="00112C6D">
        <w:rPr>
          <w:rFonts w:ascii="Arial" w:hAnsi="Arial" w:cs="Arial"/>
          <w:spacing w:val="57"/>
          <w:sz w:val="16"/>
          <w:szCs w:val="16"/>
        </w:rPr>
        <w:t xml:space="preserve"> </w:t>
      </w:r>
      <w:r w:rsidRPr="00112C6D">
        <w:rPr>
          <w:rFonts w:ascii="Arial" w:hAnsi="Arial" w:cs="Arial"/>
          <w:sz w:val="16"/>
          <w:szCs w:val="16"/>
        </w:rPr>
        <w:t>a</w:t>
      </w:r>
      <w:r w:rsidRPr="00112C6D">
        <w:rPr>
          <w:rFonts w:ascii="Arial" w:hAnsi="Arial" w:cs="Arial"/>
          <w:spacing w:val="57"/>
          <w:sz w:val="16"/>
          <w:szCs w:val="16"/>
        </w:rPr>
        <w:t xml:space="preserve"> </w:t>
      </w:r>
      <w:r w:rsidRPr="00112C6D">
        <w:rPr>
          <w:rFonts w:ascii="Arial" w:hAnsi="Arial" w:cs="Arial"/>
          <w:spacing w:val="-1"/>
          <w:sz w:val="16"/>
          <w:szCs w:val="16"/>
        </w:rPr>
        <w:t>las</w:t>
      </w:r>
      <w:r w:rsidRPr="00112C6D">
        <w:rPr>
          <w:rFonts w:ascii="Arial" w:hAnsi="Arial" w:cs="Arial"/>
          <w:spacing w:val="60"/>
          <w:sz w:val="16"/>
          <w:szCs w:val="16"/>
        </w:rPr>
        <w:t xml:space="preserve"> </w:t>
      </w:r>
      <w:r w:rsidRPr="00112C6D">
        <w:rPr>
          <w:rFonts w:ascii="Arial" w:hAnsi="Arial" w:cs="Arial"/>
          <w:sz w:val="16"/>
          <w:szCs w:val="16"/>
        </w:rPr>
        <w:t>observaciones</w:t>
      </w:r>
      <w:r w:rsidRPr="00112C6D">
        <w:rPr>
          <w:rFonts w:ascii="Arial" w:hAnsi="Arial" w:cs="Arial"/>
          <w:spacing w:val="55"/>
          <w:sz w:val="16"/>
          <w:szCs w:val="16"/>
        </w:rPr>
        <w:t xml:space="preserve"> </w:t>
      </w:r>
      <w:r w:rsidRPr="00112C6D">
        <w:rPr>
          <w:rFonts w:ascii="Arial" w:hAnsi="Arial" w:cs="Arial"/>
          <w:sz w:val="16"/>
          <w:szCs w:val="16"/>
        </w:rPr>
        <w:t>del</w:t>
      </w:r>
      <w:r w:rsidRPr="00112C6D">
        <w:rPr>
          <w:rFonts w:ascii="Arial" w:hAnsi="Arial" w:cs="Arial"/>
          <w:spacing w:val="52"/>
          <w:sz w:val="16"/>
          <w:szCs w:val="16"/>
        </w:rPr>
        <w:t xml:space="preserve"> </w:t>
      </w:r>
      <w:r w:rsidRPr="00112C6D">
        <w:rPr>
          <w:rFonts w:ascii="Arial" w:hAnsi="Arial" w:cs="Arial"/>
          <w:spacing w:val="-1"/>
          <w:sz w:val="16"/>
          <w:szCs w:val="16"/>
        </w:rPr>
        <w:t>Director</w:t>
      </w:r>
      <w:r w:rsidRPr="00112C6D">
        <w:rPr>
          <w:rFonts w:ascii="Arial" w:hAnsi="Arial" w:cs="Arial"/>
          <w:spacing w:val="55"/>
          <w:sz w:val="16"/>
          <w:szCs w:val="16"/>
        </w:rPr>
        <w:t xml:space="preserve"> </w:t>
      </w:r>
      <w:r w:rsidRPr="00112C6D">
        <w:rPr>
          <w:rFonts w:ascii="Arial" w:hAnsi="Arial" w:cs="Arial"/>
          <w:spacing w:val="-1"/>
          <w:sz w:val="16"/>
          <w:szCs w:val="16"/>
        </w:rPr>
        <w:t>Ejecutivo</w:t>
      </w:r>
      <w:r w:rsidRPr="00112C6D">
        <w:rPr>
          <w:rFonts w:ascii="Arial" w:hAnsi="Arial" w:cs="Arial"/>
          <w:spacing w:val="57"/>
          <w:sz w:val="16"/>
          <w:szCs w:val="16"/>
        </w:rPr>
        <w:t xml:space="preserve"> </w:t>
      </w:r>
      <w:r w:rsidRPr="00112C6D">
        <w:rPr>
          <w:rFonts w:ascii="Arial" w:hAnsi="Arial" w:cs="Arial"/>
          <w:sz w:val="16"/>
          <w:szCs w:val="16"/>
        </w:rPr>
        <w:t>de</w:t>
      </w:r>
      <w:r w:rsidRPr="00112C6D">
        <w:rPr>
          <w:rFonts w:ascii="Arial" w:hAnsi="Arial" w:cs="Arial"/>
          <w:spacing w:val="57"/>
          <w:sz w:val="16"/>
          <w:szCs w:val="16"/>
        </w:rPr>
        <w:t xml:space="preserve"> </w:t>
      </w:r>
      <w:r w:rsidRPr="00112C6D">
        <w:rPr>
          <w:rFonts w:ascii="Arial" w:hAnsi="Arial" w:cs="Arial"/>
          <w:spacing w:val="-1"/>
          <w:sz w:val="16"/>
          <w:szCs w:val="16"/>
        </w:rPr>
        <w:t>Administración</w:t>
      </w:r>
      <w:r w:rsidRPr="00112C6D">
        <w:rPr>
          <w:rFonts w:ascii="Arial" w:hAnsi="Arial" w:cs="Arial"/>
          <w:spacing w:val="57"/>
          <w:sz w:val="16"/>
          <w:szCs w:val="16"/>
        </w:rPr>
        <w:t xml:space="preserve"> </w:t>
      </w:r>
      <w:r w:rsidRPr="00112C6D">
        <w:rPr>
          <w:rFonts w:ascii="Arial" w:hAnsi="Arial" w:cs="Arial"/>
          <w:spacing w:val="-1"/>
          <w:sz w:val="16"/>
          <w:szCs w:val="16"/>
        </w:rPr>
        <w:t>Judicial,</w:t>
      </w:r>
      <w:r w:rsidRPr="00112C6D">
        <w:rPr>
          <w:rFonts w:ascii="Arial" w:hAnsi="Arial" w:cs="Arial"/>
          <w:spacing w:val="67"/>
          <w:sz w:val="16"/>
          <w:szCs w:val="16"/>
        </w:rPr>
        <w:t xml:space="preserve"> </w:t>
      </w:r>
      <w:r w:rsidRPr="00112C6D">
        <w:rPr>
          <w:rFonts w:ascii="Arial" w:hAnsi="Arial" w:cs="Arial"/>
          <w:spacing w:val="-1"/>
          <w:sz w:val="16"/>
          <w:szCs w:val="16"/>
        </w:rPr>
        <w:t xml:space="preserve">quien </w:t>
      </w:r>
      <w:r w:rsidRPr="00112C6D">
        <w:rPr>
          <w:rFonts w:ascii="Arial" w:hAnsi="Arial" w:cs="Arial"/>
          <w:spacing w:val="-2"/>
          <w:sz w:val="16"/>
          <w:szCs w:val="16"/>
        </w:rPr>
        <w:t>lo</w:t>
      </w:r>
      <w:r w:rsidRPr="00112C6D">
        <w:rPr>
          <w:rFonts w:ascii="Arial" w:hAnsi="Arial" w:cs="Arial"/>
          <w:sz w:val="16"/>
          <w:szCs w:val="16"/>
        </w:rPr>
        <w:t xml:space="preserve"> aprobará.</w:t>
      </w:r>
    </w:p>
    <w:p w:rsidR="00112C6D" w:rsidRPr="00112C6D" w:rsidRDefault="00112C6D" w:rsidP="00112C6D">
      <w:pPr>
        <w:ind w:left="375"/>
        <w:rPr>
          <w:rFonts w:ascii="Arial" w:eastAsia="Arial" w:hAnsi="Arial" w:cs="Arial"/>
          <w:sz w:val="16"/>
          <w:szCs w:val="16"/>
        </w:rPr>
      </w:pPr>
    </w:p>
    <w:p w:rsidR="00112C6D" w:rsidRPr="00112C6D" w:rsidRDefault="00112C6D" w:rsidP="00112C6D">
      <w:pPr>
        <w:pStyle w:val="Textoindependiente"/>
        <w:spacing w:after="0"/>
        <w:ind w:left="375"/>
        <w:jc w:val="both"/>
        <w:rPr>
          <w:rFonts w:ascii="Arial" w:hAnsi="Arial" w:cs="Arial"/>
          <w:sz w:val="16"/>
          <w:szCs w:val="16"/>
        </w:rPr>
      </w:pPr>
      <w:r w:rsidRPr="00112C6D">
        <w:rPr>
          <w:rFonts w:ascii="Arial" w:hAnsi="Arial" w:cs="Arial"/>
          <w:sz w:val="16"/>
          <w:szCs w:val="16"/>
        </w:rPr>
        <w:t>De</w:t>
      </w:r>
      <w:r w:rsidRPr="00112C6D">
        <w:rPr>
          <w:rFonts w:ascii="Arial" w:hAnsi="Arial" w:cs="Arial"/>
          <w:spacing w:val="-1"/>
          <w:sz w:val="16"/>
          <w:szCs w:val="16"/>
        </w:rPr>
        <w:t xml:space="preserve"> esta</w:t>
      </w:r>
      <w:r w:rsidRPr="00112C6D">
        <w:rPr>
          <w:rFonts w:ascii="Arial" w:hAnsi="Arial" w:cs="Arial"/>
          <w:sz w:val="16"/>
          <w:szCs w:val="16"/>
        </w:rPr>
        <w:t xml:space="preserve"> forma,</w:t>
      </w:r>
      <w:r w:rsidRPr="00112C6D">
        <w:rPr>
          <w:rFonts w:ascii="Arial" w:hAnsi="Arial" w:cs="Arial"/>
          <w:spacing w:val="-4"/>
          <w:sz w:val="16"/>
          <w:szCs w:val="16"/>
        </w:rPr>
        <w:t xml:space="preserve"> </w:t>
      </w:r>
      <w:r w:rsidRPr="00112C6D">
        <w:rPr>
          <w:rFonts w:ascii="Arial" w:hAnsi="Arial" w:cs="Arial"/>
          <w:spacing w:val="-2"/>
          <w:sz w:val="16"/>
          <w:szCs w:val="16"/>
        </w:rPr>
        <w:t>la</w:t>
      </w:r>
      <w:r w:rsidRPr="00112C6D">
        <w:rPr>
          <w:rFonts w:ascii="Arial" w:hAnsi="Arial" w:cs="Arial"/>
          <w:sz w:val="16"/>
          <w:szCs w:val="16"/>
        </w:rPr>
        <w:t xml:space="preserve"> </w:t>
      </w:r>
      <w:r w:rsidRPr="00112C6D">
        <w:rPr>
          <w:rFonts w:ascii="Arial" w:hAnsi="Arial" w:cs="Arial"/>
          <w:spacing w:val="-1"/>
          <w:sz w:val="16"/>
          <w:szCs w:val="16"/>
        </w:rPr>
        <w:t xml:space="preserve">calificación </w:t>
      </w:r>
      <w:r w:rsidRPr="00112C6D">
        <w:rPr>
          <w:rFonts w:ascii="Arial" w:hAnsi="Arial" w:cs="Arial"/>
          <w:sz w:val="16"/>
          <w:szCs w:val="16"/>
        </w:rPr>
        <w:t>del</w:t>
      </w:r>
      <w:r w:rsidRPr="00112C6D">
        <w:rPr>
          <w:rFonts w:ascii="Arial" w:hAnsi="Arial" w:cs="Arial"/>
          <w:spacing w:val="-5"/>
          <w:sz w:val="16"/>
          <w:szCs w:val="16"/>
        </w:rPr>
        <w:t xml:space="preserve"> </w:t>
      </w:r>
      <w:r w:rsidRPr="00112C6D">
        <w:rPr>
          <w:rFonts w:ascii="Arial" w:hAnsi="Arial" w:cs="Arial"/>
          <w:spacing w:val="-1"/>
          <w:sz w:val="16"/>
          <w:szCs w:val="16"/>
        </w:rPr>
        <w:t>factor</w:t>
      </w:r>
      <w:r w:rsidRPr="00112C6D">
        <w:rPr>
          <w:rFonts w:ascii="Arial" w:hAnsi="Arial" w:cs="Arial"/>
          <w:spacing w:val="-3"/>
          <w:sz w:val="16"/>
          <w:szCs w:val="16"/>
        </w:rPr>
        <w:t xml:space="preserve"> </w:t>
      </w:r>
      <w:r w:rsidRPr="00112C6D">
        <w:rPr>
          <w:rFonts w:ascii="Arial" w:hAnsi="Arial" w:cs="Arial"/>
          <w:spacing w:val="-1"/>
          <w:sz w:val="16"/>
          <w:szCs w:val="16"/>
        </w:rPr>
        <w:t>eficiencia</w:t>
      </w:r>
      <w:r w:rsidRPr="00112C6D">
        <w:rPr>
          <w:rFonts w:ascii="Arial" w:hAnsi="Arial" w:cs="Arial"/>
          <w:sz w:val="16"/>
          <w:szCs w:val="16"/>
        </w:rPr>
        <w:t xml:space="preserve"> o </w:t>
      </w:r>
      <w:r w:rsidRPr="00112C6D">
        <w:rPr>
          <w:rFonts w:ascii="Arial" w:hAnsi="Arial" w:cs="Arial"/>
          <w:spacing w:val="-1"/>
          <w:sz w:val="16"/>
          <w:szCs w:val="16"/>
        </w:rPr>
        <w:t>rendimiento corresponderá</w:t>
      </w:r>
      <w:r w:rsidRPr="00112C6D">
        <w:rPr>
          <w:rFonts w:ascii="Arial" w:hAnsi="Arial" w:cs="Arial"/>
          <w:sz w:val="16"/>
          <w:szCs w:val="16"/>
        </w:rPr>
        <w:t xml:space="preserve"> a:</w:t>
      </w:r>
    </w:p>
    <w:p w:rsidR="00112C6D" w:rsidRPr="00112C6D" w:rsidRDefault="00112C6D" w:rsidP="00112C6D">
      <w:pPr>
        <w:ind w:left="360"/>
        <w:rPr>
          <w:rFonts w:ascii="Arial" w:eastAsia="Arial" w:hAnsi="Arial" w:cs="Arial"/>
          <w:sz w:val="16"/>
          <w:szCs w:val="16"/>
        </w:rPr>
      </w:pPr>
    </w:p>
    <w:p w:rsidR="00112C6D" w:rsidRPr="00112C6D" w:rsidRDefault="00112C6D" w:rsidP="00112C6D">
      <w:pPr>
        <w:pStyle w:val="Textoindependiente"/>
        <w:widowControl w:val="0"/>
        <w:numPr>
          <w:ilvl w:val="0"/>
          <w:numId w:val="49"/>
        </w:numPr>
        <w:tabs>
          <w:tab w:val="left" w:pos="1114"/>
        </w:tabs>
        <w:overflowPunct/>
        <w:autoSpaceDE/>
        <w:autoSpaceDN/>
        <w:adjustRightInd/>
        <w:spacing w:after="0"/>
        <w:ind w:left="720" w:right="130"/>
        <w:jc w:val="left"/>
        <w:textAlignment w:val="auto"/>
        <w:rPr>
          <w:rFonts w:ascii="Arial" w:hAnsi="Arial" w:cs="Arial"/>
          <w:sz w:val="16"/>
          <w:szCs w:val="16"/>
        </w:rPr>
      </w:pPr>
      <w:r w:rsidRPr="00112C6D">
        <w:rPr>
          <w:rFonts w:ascii="Arial" w:hAnsi="Arial" w:cs="Arial"/>
          <w:spacing w:val="-1"/>
          <w:sz w:val="16"/>
          <w:szCs w:val="16"/>
        </w:rPr>
        <w:t>Presentación</w:t>
      </w:r>
      <w:r w:rsidRPr="00112C6D">
        <w:rPr>
          <w:rFonts w:ascii="Arial" w:hAnsi="Arial" w:cs="Arial"/>
          <w:spacing w:val="23"/>
          <w:sz w:val="16"/>
          <w:szCs w:val="16"/>
        </w:rPr>
        <w:t xml:space="preserve"> </w:t>
      </w:r>
      <w:r w:rsidRPr="00112C6D">
        <w:rPr>
          <w:rFonts w:ascii="Arial" w:hAnsi="Arial" w:cs="Arial"/>
          <w:spacing w:val="-1"/>
          <w:sz w:val="16"/>
          <w:szCs w:val="16"/>
        </w:rPr>
        <w:t>del</w:t>
      </w:r>
      <w:r w:rsidRPr="00112C6D">
        <w:rPr>
          <w:rFonts w:ascii="Arial" w:hAnsi="Arial" w:cs="Arial"/>
          <w:spacing w:val="18"/>
          <w:sz w:val="16"/>
          <w:szCs w:val="16"/>
        </w:rPr>
        <w:t xml:space="preserve"> </w:t>
      </w:r>
      <w:r w:rsidRPr="00112C6D">
        <w:rPr>
          <w:rFonts w:ascii="Arial" w:hAnsi="Arial" w:cs="Arial"/>
          <w:spacing w:val="-1"/>
          <w:sz w:val="16"/>
          <w:szCs w:val="16"/>
        </w:rPr>
        <w:t>plan</w:t>
      </w:r>
      <w:r w:rsidRPr="00112C6D">
        <w:rPr>
          <w:rFonts w:ascii="Arial" w:hAnsi="Arial" w:cs="Arial"/>
          <w:spacing w:val="23"/>
          <w:sz w:val="16"/>
          <w:szCs w:val="16"/>
        </w:rPr>
        <w:t xml:space="preserve"> </w:t>
      </w:r>
      <w:r w:rsidRPr="00112C6D">
        <w:rPr>
          <w:rFonts w:ascii="Arial" w:hAnsi="Arial" w:cs="Arial"/>
          <w:sz w:val="16"/>
          <w:szCs w:val="16"/>
        </w:rPr>
        <w:t>de</w:t>
      </w:r>
      <w:r w:rsidRPr="00112C6D">
        <w:rPr>
          <w:rFonts w:ascii="Arial" w:hAnsi="Arial" w:cs="Arial"/>
          <w:spacing w:val="23"/>
          <w:sz w:val="16"/>
          <w:szCs w:val="16"/>
        </w:rPr>
        <w:t xml:space="preserve"> </w:t>
      </w:r>
      <w:r w:rsidRPr="00112C6D">
        <w:rPr>
          <w:rFonts w:ascii="Arial" w:hAnsi="Arial" w:cs="Arial"/>
          <w:spacing w:val="-1"/>
          <w:sz w:val="16"/>
          <w:szCs w:val="16"/>
        </w:rPr>
        <w:t>gestión</w:t>
      </w:r>
      <w:r w:rsidRPr="00112C6D">
        <w:rPr>
          <w:rFonts w:ascii="Arial" w:hAnsi="Arial" w:cs="Arial"/>
          <w:spacing w:val="23"/>
          <w:sz w:val="16"/>
          <w:szCs w:val="16"/>
        </w:rPr>
        <w:t xml:space="preserve"> </w:t>
      </w:r>
      <w:r w:rsidRPr="00112C6D">
        <w:rPr>
          <w:rFonts w:ascii="Arial" w:hAnsi="Arial" w:cs="Arial"/>
          <w:spacing w:val="-1"/>
          <w:sz w:val="16"/>
          <w:szCs w:val="16"/>
        </w:rPr>
        <w:t>para</w:t>
      </w:r>
      <w:r w:rsidRPr="00112C6D">
        <w:rPr>
          <w:rFonts w:ascii="Arial" w:hAnsi="Arial" w:cs="Arial"/>
          <w:spacing w:val="23"/>
          <w:sz w:val="16"/>
          <w:szCs w:val="16"/>
        </w:rPr>
        <w:t xml:space="preserve"> </w:t>
      </w:r>
      <w:r w:rsidRPr="00112C6D">
        <w:rPr>
          <w:rFonts w:ascii="Arial" w:hAnsi="Arial" w:cs="Arial"/>
          <w:spacing w:val="3"/>
          <w:sz w:val="16"/>
          <w:szCs w:val="16"/>
        </w:rPr>
        <w:t>el</w:t>
      </w:r>
      <w:r w:rsidRPr="00112C6D">
        <w:rPr>
          <w:rFonts w:ascii="Arial" w:hAnsi="Arial" w:cs="Arial"/>
          <w:spacing w:val="19"/>
          <w:sz w:val="16"/>
          <w:szCs w:val="16"/>
        </w:rPr>
        <w:t xml:space="preserve"> </w:t>
      </w:r>
      <w:r w:rsidRPr="00112C6D">
        <w:rPr>
          <w:rFonts w:ascii="Arial" w:hAnsi="Arial" w:cs="Arial"/>
          <w:spacing w:val="-1"/>
          <w:sz w:val="16"/>
          <w:szCs w:val="16"/>
        </w:rPr>
        <w:t>respectivo</w:t>
      </w:r>
      <w:r w:rsidRPr="00112C6D">
        <w:rPr>
          <w:rFonts w:ascii="Arial" w:hAnsi="Arial" w:cs="Arial"/>
          <w:spacing w:val="23"/>
          <w:sz w:val="16"/>
          <w:szCs w:val="16"/>
        </w:rPr>
        <w:t xml:space="preserve"> </w:t>
      </w:r>
      <w:r w:rsidRPr="00112C6D">
        <w:rPr>
          <w:rFonts w:ascii="Arial" w:hAnsi="Arial" w:cs="Arial"/>
          <w:spacing w:val="-1"/>
          <w:sz w:val="16"/>
          <w:szCs w:val="16"/>
        </w:rPr>
        <w:t>período</w:t>
      </w:r>
      <w:r w:rsidRPr="00112C6D">
        <w:rPr>
          <w:rFonts w:ascii="Arial" w:hAnsi="Arial" w:cs="Arial"/>
          <w:spacing w:val="23"/>
          <w:sz w:val="16"/>
          <w:szCs w:val="16"/>
        </w:rPr>
        <w:t xml:space="preserve"> </w:t>
      </w:r>
      <w:r w:rsidRPr="00112C6D">
        <w:rPr>
          <w:rFonts w:ascii="Arial" w:hAnsi="Arial" w:cs="Arial"/>
          <w:sz w:val="16"/>
          <w:szCs w:val="16"/>
        </w:rPr>
        <w:t>de</w:t>
      </w:r>
      <w:r w:rsidRPr="00112C6D">
        <w:rPr>
          <w:rFonts w:ascii="Arial" w:hAnsi="Arial" w:cs="Arial"/>
          <w:spacing w:val="23"/>
          <w:sz w:val="16"/>
          <w:szCs w:val="16"/>
        </w:rPr>
        <w:t xml:space="preserve"> </w:t>
      </w:r>
      <w:r w:rsidRPr="00112C6D">
        <w:rPr>
          <w:rFonts w:ascii="Arial" w:hAnsi="Arial" w:cs="Arial"/>
          <w:spacing w:val="-1"/>
          <w:sz w:val="16"/>
          <w:szCs w:val="16"/>
        </w:rPr>
        <w:t>evaluación,</w:t>
      </w:r>
      <w:r w:rsidRPr="00112C6D">
        <w:rPr>
          <w:rFonts w:ascii="Arial" w:hAnsi="Arial" w:cs="Arial"/>
          <w:spacing w:val="69"/>
          <w:sz w:val="16"/>
          <w:szCs w:val="16"/>
        </w:rPr>
        <w:t xml:space="preserve"> </w:t>
      </w:r>
      <w:r w:rsidRPr="00112C6D">
        <w:rPr>
          <w:rFonts w:ascii="Arial" w:hAnsi="Arial" w:cs="Arial"/>
          <w:spacing w:val="-1"/>
          <w:sz w:val="16"/>
          <w:szCs w:val="16"/>
        </w:rPr>
        <w:t>incluyendo objetivos,</w:t>
      </w:r>
      <w:r w:rsidRPr="00112C6D">
        <w:rPr>
          <w:rFonts w:ascii="Arial" w:hAnsi="Arial" w:cs="Arial"/>
          <w:spacing w:val="-3"/>
          <w:sz w:val="16"/>
          <w:szCs w:val="16"/>
        </w:rPr>
        <w:t xml:space="preserve"> </w:t>
      </w:r>
      <w:r w:rsidRPr="00112C6D">
        <w:rPr>
          <w:rFonts w:ascii="Arial" w:hAnsi="Arial" w:cs="Arial"/>
          <w:sz w:val="16"/>
          <w:szCs w:val="16"/>
        </w:rPr>
        <w:t>metas,</w:t>
      </w:r>
      <w:r w:rsidRPr="00112C6D">
        <w:rPr>
          <w:rFonts w:ascii="Arial" w:hAnsi="Arial" w:cs="Arial"/>
          <w:spacing w:val="-4"/>
          <w:sz w:val="16"/>
          <w:szCs w:val="16"/>
        </w:rPr>
        <w:t xml:space="preserve"> </w:t>
      </w:r>
      <w:r w:rsidRPr="00112C6D">
        <w:rPr>
          <w:rFonts w:ascii="Arial" w:hAnsi="Arial" w:cs="Arial"/>
          <w:spacing w:val="-1"/>
          <w:sz w:val="16"/>
          <w:szCs w:val="16"/>
        </w:rPr>
        <w:t>indicadores</w:t>
      </w:r>
      <w:r w:rsidRPr="00112C6D">
        <w:rPr>
          <w:rFonts w:ascii="Arial" w:hAnsi="Arial" w:cs="Arial"/>
          <w:sz w:val="16"/>
          <w:szCs w:val="16"/>
        </w:rPr>
        <w:t xml:space="preserve"> y</w:t>
      </w:r>
      <w:r w:rsidRPr="00112C6D">
        <w:rPr>
          <w:rFonts w:ascii="Arial" w:hAnsi="Arial" w:cs="Arial"/>
          <w:spacing w:val="-7"/>
          <w:sz w:val="16"/>
          <w:szCs w:val="16"/>
        </w:rPr>
        <w:t xml:space="preserve"> </w:t>
      </w:r>
      <w:r w:rsidRPr="00112C6D">
        <w:rPr>
          <w:rFonts w:ascii="Arial" w:hAnsi="Arial" w:cs="Arial"/>
          <w:sz w:val="16"/>
          <w:szCs w:val="16"/>
        </w:rPr>
        <w:t>responsables.</w:t>
      </w:r>
      <w:r w:rsidRPr="00112C6D">
        <w:rPr>
          <w:rFonts w:ascii="Arial" w:hAnsi="Arial" w:cs="Arial"/>
          <w:spacing w:val="-2"/>
          <w:sz w:val="16"/>
          <w:szCs w:val="16"/>
        </w:rPr>
        <w:t xml:space="preserve"> </w:t>
      </w:r>
      <w:r w:rsidRPr="00112C6D">
        <w:rPr>
          <w:rStyle w:val="Ninguno"/>
          <w:rFonts w:ascii="Arial" w:hAnsi="Arial" w:cs="Arial"/>
          <w:b/>
          <w:sz w:val="16"/>
          <w:szCs w:val="16"/>
          <w:u w:color="FF0000"/>
          <w:lang w:val="es-ES_tradnl"/>
        </w:rPr>
        <w:t>En la casilla registre de 0 a</w:t>
      </w:r>
      <w:r w:rsidRPr="00112C6D">
        <w:rPr>
          <w:rFonts w:ascii="Arial" w:hAnsi="Arial" w:cs="Arial"/>
          <w:b/>
          <w:spacing w:val="-1"/>
          <w:sz w:val="16"/>
          <w:szCs w:val="16"/>
        </w:rPr>
        <w:t xml:space="preserve"> </w:t>
      </w:r>
      <w:r w:rsidRPr="00112C6D">
        <w:rPr>
          <w:rFonts w:ascii="Arial" w:hAnsi="Arial" w:cs="Arial"/>
          <w:b/>
          <w:spacing w:val="-2"/>
          <w:sz w:val="16"/>
          <w:szCs w:val="16"/>
        </w:rPr>
        <w:t>13</w:t>
      </w:r>
      <w:r w:rsidRPr="00112C6D">
        <w:rPr>
          <w:rFonts w:ascii="Arial" w:hAnsi="Arial" w:cs="Arial"/>
          <w:b/>
          <w:sz w:val="16"/>
          <w:szCs w:val="16"/>
        </w:rPr>
        <w:t xml:space="preserve"> </w:t>
      </w:r>
      <w:r w:rsidRPr="00112C6D">
        <w:rPr>
          <w:rFonts w:ascii="Arial" w:hAnsi="Arial" w:cs="Arial"/>
          <w:b/>
          <w:spacing w:val="-1"/>
          <w:sz w:val="16"/>
          <w:szCs w:val="16"/>
        </w:rPr>
        <w:t>puntos.</w:t>
      </w:r>
    </w:p>
    <w:p w:rsidR="00112C6D" w:rsidRPr="00112C6D" w:rsidRDefault="00112C6D" w:rsidP="00112C6D">
      <w:pPr>
        <w:widowControl w:val="0"/>
        <w:numPr>
          <w:ilvl w:val="0"/>
          <w:numId w:val="49"/>
        </w:numPr>
        <w:tabs>
          <w:tab w:val="left" w:pos="1114"/>
        </w:tabs>
        <w:overflowPunct/>
        <w:autoSpaceDE/>
        <w:autoSpaceDN/>
        <w:adjustRightInd/>
        <w:ind w:left="720"/>
        <w:jc w:val="left"/>
        <w:textAlignment w:val="auto"/>
        <w:rPr>
          <w:rFonts w:ascii="Arial" w:eastAsia="Arial" w:hAnsi="Arial" w:cs="Arial"/>
          <w:sz w:val="16"/>
          <w:szCs w:val="16"/>
        </w:rPr>
      </w:pPr>
      <w:r w:rsidRPr="00112C6D">
        <w:rPr>
          <w:rFonts w:ascii="Arial" w:hAnsi="Arial" w:cs="Arial"/>
          <w:spacing w:val="-1"/>
          <w:sz w:val="16"/>
          <w:szCs w:val="16"/>
        </w:rPr>
        <w:t>Verificación</w:t>
      </w:r>
      <w:r w:rsidRPr="00112C6D">
        <w:rPr>
          <w:rFonts w:ascii="Arial" w:hAnsi="Arial" w:cs="Arial"/>
          <w:spacing w:val="3"/>
          <w:sz w:val="16"/>
          <w:szCs w:val="16"/>
        </w:rPr>
        <w:t xml:space="preserve"> </w:t>
      </w:r>
      <w:r w:rsidRPr="00112C6D">
        <w:rPr>
          <w:rFonts w:ascii="Arial" w:hAnsi="Arial" w:cs="Arial"/>
          <w:sz w:val="16"/>
          <w:szCs w:val="16"/>
        </w:rPr>
        <w:t>y</w:t>
      </w:r>
      <w:r w:rsidRPr="00112C6D">
        <w:rPr>
          <w:rFonts w:ascii="Arial" w:hAnsi="Arial" w:cs="Arial"/>
          <w:spacing w:val="-6"/>
          <w:sz w:val="16"/>
          <w:szCs w:val="16"/>
        </w:rPr>
        <w:t xml:space="preserve"> </w:t>
      </w:r>
      <w:r w:rsidRPr="00112C6D">
        <w:rPr>
          <w:rFonts w:ascii="Arial" w:hAnsi="Arial" w:cs="Arial"/>
          <w:spacing w:val="-1"/>
          <w:sz w:val="16"/>
          <w:szCs w:val="16"/>
        </w:rPr>
        <w:t xml:space="preserve">seguimiento </w:t>
      </w:r>
      <w:r w:rsidRPr="00112C6D">
        <w:rPr>
          <w:rFonts w:ascii="Arial" w:hAnsi="Arial" w:cs="Arial"/>
          <w:sz w:val="16"/>
          <w:szCs w:val="16"/>
        </w:rPr>
        <w:t>del</w:t>
      </w:r>
      <w:r w:rsidRPr="00112C6D">
        <w:rPr>
          <w:rFonts w:ascii="Arial" w:hAnsi="Arial" w:cs="Arial"/>
          <w:spacing w:val="-5"/>
          <w:sz w:val="16"/>
          <w:szCs w:val="16"/>
        </w:rPr>
        <w:t xml:space="preserve"> </w:t>
      </w:r>
      <w:r w:rsidRPr="00112C6D">
        <w:rPr>
          <w:rFonts w:ascii="Arial" w:hAnsi="Arial" w:cs="Arial"/>
          <w:spacing w:val="-1"/>
          <w:sz w:val="16"/>
          <w:szCs w:val="16"/>
        </w:rPr>
        <w:t xml:space="preserve">plan </w:t>
      </w:r>
      <w:r w:rsidRPr="00112C6D">
        <w:rPr>
          <w:rFonts w:ascii="Arial" w:hAnsi="Arial" w:cs="Arial"/>
          <w:sz w:val="16"/>
          <w:szCs w:val="16"/>
        </w:rPr>
        <w:t xml:space="preserve">de </w:t>
      </w:r>
      <w:r w:rsidRPr="00112C6D">
        <w:rPr>
          <w:rFonts w:ascii="Arial" w:hAnsi="Arial" w:cs="Arial"/>
          <w:spacing w:val="-1"/>
          <w:sz w:val="16"/>
          <w:szCs w:val="16"/>
        </w:rPr>
        <w:t>gestión.</w:t>
      </w:r>
      <w:r w:rsidRPr="00112C6D">
        <w:rPr>
          <w:rFonts w:ascii="Arial" w:hAnsi="Arial" w:cs="Arial"/>
          <w:spacing w:val="5"/>
          <w:sz w:val="16"/>
          <w:szCs w:val="16"/>
        </w:rPr>
        <w:t xml:space="preserve"> </w:t>
      </w:r>
      <w:r w:rsidRPr="00112C6D">
        <w:rPr>
          <w:rStyle w:val="Ninguno"/>
          <w:rFonts w:ascii="Arial" w:hAnsi="Arial" w:cs="Arial"/>
          <w:b/>
          <w:sz w:val="16"/>
          <w:szCs w:val="16"/>
          <w:u w:color="FF0000"/>
          <w:lang w:val="es-ES_tradnl"/>
        </w:rPr>
        <w:t>En la casilla registre de 0 a</w:t>
      </w:r>
      <w:r w:rsidRPr="00112C6D">
        <w:rPr>
          <w:rFonts w:ascii="Arial" w:hAnsi="Arial" w:cs="Arial"/>
          <w:b/>
          <w:sz w:val="16"/>
          <w:szCs w:val="16"/>
        </w:rPr>
        <w:t xml:space="preserve"> 10</w:t>
      </w:r>
      <w:r w:rsidRPr="00112C6D">
        <w:rPr>
          <w:rFonts w:ascii="Arial" w:hAnsi="Arial" w:cs="Arial"/>
          <w:b/>
          <w:spacing w:val="1"/>
          <w:sz w:val="16"/>
          <w:szCs w:val="16"/>
        </w:rPr>
        <w:t xml:space="preserve"> </w:t>
      </w:r>
      <w:r w:rsidRPr="00112C6D">
        <w:rPr>
          <w:rFonts w:ascii="Arial" w:hAnsi="Arial" w:cs="Arial"/>
          <w:b/>
          <w:spacing w:val="-1"/>
          <w:sz w:val="16"/>
          <w:szCs w:val="16"/>
        </w:rPr>
        <w:t>puntos.</w:t>
      </w:r>
    </w:p>
    <w:p w:rsidR="00112C6D" w:rsidRPr="00112C6D" w:rsidRDefault="00112C6D" w:rsidP="00112C6D">
      <w:pPr>
        <w:pStyle w:val="Textoindependiente"/>
        <w:widowControl w:val="0"/>
        <w:numPr>
          <w:ilvl w:val="0"/>
          <w:numId w:val="49"/>
        </w:numPr>
        <w:tabs>
          <w:tab w:val="left" w:pos="1114"/>
        </w:tabs>
        <w:overflowPunct/>
        <w:autoSpaceDE/>
        <w:autoSpaceDN/>
        <w:adjustRightInd/>
        <w:spacing w:after="0"/>
        <w:ind w:left="720" w:right="130"/>
        <w:jc w:val="left"/>
        <w:textAlignment w:val="auto"/>
        <w:rPr>
          <w:sz w:val="16"/>
          <w:szCs w:val="16"/>
        </w:rPr>
      </w:pPr>
      <w:r w:rsidRPr="00112C6D">
        <w:rPr>
          <w:rFonts w:ascii="Arial" w:hAnsi="Arial" w:cs="Arial"/>
          <w:spacing w:val="-1"/>
          <w:sz w:val="16"/>
          <w:szCs w:val="16"/>
        </w:rPr>
        <w:t xml:space="preserve">Cumplimiento </w:t>
      </w:r>
      <w:r w:rsidRPr="00112C6D">
        <w:rPr>
          <w:rFonts w:ascii="Arial" w:hAnsi="Arial" w:cs="Arial"/>
          <w:sz w:val="16"/>
          <w:szCs w:val="16"/>
        </w:rPr>
        <w:t>del</w:t>
      </w:r>
      <w:r w:rsidRPr="00112C6D">
        <w:rPr>
          <w:rFonts w:ascii="Arial" w:hAnsi="Arial" w:cs="Arial"/>
          <w:spacing w:val="-5"/>
          <w:sz w:val="16"/>
          <w:szCs w:val="16"/>
        </w:rPr>
        <w:t xml:space="preserve"> </w:t>
      </w:r>
      <w:r w:rsidRPr="00112C6D">
        <w:rPr>
          <w:rFonts w:ascii="Arial" w:hAnsi="Arial" w:cs="Arial"/>
          <w:spacing w:val="-1"/>
          <w:sz w:val="16"/>
          <w:szCs w:val="16"/>
        </w:rPr>
        <w:t xml:space="preserve">plan </w:t>
      </w:r>
      <w:r w:rsidRPr="00112C6D">
        <w:rPr>
          <w:rFonts w:ascii="Arial" w:hAnsi="Arial" w:cs="Arial"/>
          <w:sz w:val="16"/>
          <w:szCs w:val="16"/>
        </w:rPr>
        <w:t xml:space="preserve">de </w:t>
      </w:r>
      <w:r w:rsidRPr="00112C6D">
        <w:rPr>
          <w:rFonts w:ascii="Arial" w:hAnsi="Arial" w:cs="Arial"/>
          <w:spacing w:val="-1"/>
          <w:sz w:val="16"/>
          <w:szCs w:val="16"/>
        </w:rPr>
        <w:t xml:space="preserve">gestión. </w:t>
      </w:r>
      <w:r w:rsidRPr="00112C6D">
        <w:rPr>
          <w:rStyle w:val="Ninguno"/>
          <w:rFonts w:ascii="Arial" w:hAnsi="Arial" w:cs="Arial"/>
          <w:b/>
          <w:sz w:val="16"/>
          <w:szCs w:val="16"/>
          <w:u w:color="FF0000"/>
          <w:lang w:val="es-ES_tradnl"/>
        </w:rPr>
        <w:t>En la casilla registre de 0 a</w:t>
      </w:r>
      <w:r w:rsidRPr="00112C6D">
        <w:rPr>
          <w:rFonts w:ascii="Arial" w:hAnsi="Arial" w:cs="Arial"/>
          <w:b/>
          <w:spacing w:val="-5"/>
          <w:sz w:val="16"/>
          <w:szCs w:val="16"/>
        </w:rPr>
        <w:t xml:space="preserve"> </w:t>
      </w:r>
      <w:r w:rsidRPr="00112C6D">
        <w:rPr>
          <w:rFonts w:ascii="Arial" w:hAnsi="Arial" w:cs="Arial"/>
          <w:b/>
          <w:sz w:val="16"/>
          <w:szCs w:val="16"/>
        </w:rPr>
        <w:t xml:space="preserve">20 </w:t>
      </w:r>
      <w:r w:rsidRPr="00112C6D">
        <w:rPr>
          <w:rFonts w:ascii="Arial" w:hAnsi="Arial" w:cs="Arial"/>
          <w:b/>
          <w:spacing w:val="-1"/>
          <w:sz w:val="16"/>
          <w:szCs w:val="16"/>
        </w:rPr>
        <w:t>puntos.</w:t>
      </w:r>
    </w:p>
    <w:p w:rsidR="00112C6D" w:rsidRPr="00112C6D" w:rsidRDefault="00112C6D" w:rsidP="00112C6D">
      <w:pPr>
        <w:pStyle w:val="Textoindependiente"/>
        <w:widowControl w:val="0"/>
        <w:tabs>
          <w:tab w:val="left" w:pos="1114"/>
        </w:tabs>
        <w:overflowPunct/>
        <w:autoSpaceDE/>
        <w:autoSpaceDN/>
        <w:adjustRightInd/>
        <w:spacing w:after="0"/>
        <w:ind w:left="720" w:right="130"/>
        <w:jc w:val="right"/>
        <w:textAlignment w:val="auto"/>
        <w:rPr>
          <w:sz w:val="16"/>
          <w:szCs w:val="16"/>
        </w:rPr>
      </w:pPr>
    </w:p>
    <w:p w:rsidR="00112C6D" w:rsidRPr="00112C6D" w:rsidRDefault="00112C6D" w:rsidP="00112C6D">
      <w:pPr>
        <w:pStyle w:val="Textoindependiente"/>
        <w:spacing w:after="0"/>
        <w:ind w:left="360" w:right="116"/>
        <w:rPr>
          <w:rFonts w:ascii="Arial" w:hAnsi="Arial" w:cs="Arial"/>
          <w:sz w:val="16"/>
          <w:szCs w:val="16"/>
        </w:rPr>
      </w:pPr>
      <w:r w:rsidRPr="00112C6D">
        <w:rPr>
          <w:rFonts w:ascii="Arial" w:hAnsi="Arial" w:cs="Arial"/>
          <w:sz w:val="16"/>
          <w:szCs w:val="16"/>
        </w:rPr>
        <w:t>La</w:t>
      </w:r>
      <w:r w:rsidRPr="00112C6D">
        <w:rPr>
          <w:rFonts w:ascii="Arial" w:hAnsi="Arial" w:cs="Arial"/>
          <w:spacing w:val="23"/>
          <w:sz w:val="16"/>
          <w:szCs w:val="16"/>
        </w:rPr>
        <w:t xml:space="preserve"> </w:t>
      </w:r>
      <w:r w:rsidRPr="00112C6D">
        <w:rPr>
          <w:rFonts w:ascii="Arial" w:hAnsi="Arial" w:cs="Arial"/>
          <w:spacing w:val="-2"/>
          <w:sz w:val="16"/>
          <w:szCs w:val="16"/>
        </w:rPr>
        <w:t>calificación</w:t>
      </w:r>
      <w:r w:rsidRPr="00112C6D">
        <w:rPr>
          <w:rFonts w:ascii="Arial" w:hAnsi="Arial" w:cs="Arial"/>
          <w:spacing w:val="23"/>
          <w:sz w:val="16"/>
          <w:szCs w:val="16"/>
        </w:rPr>
        <w:t xml:space="preserve"> </w:t>
      </w:r>
      <w:r w:rsidRPr="00112C6D">
        <w:rPr>
          <w:rFonts w:ascii="Arial" w:hAnsi="Arial" w:cs="Arial"/>
          <w:sz w:val="16"/>
          <w:szCs w:val="16"/>
        </w:rPr>
        <w:t>se</w:t>
      </w:r>
      <w:r w:rsidRPr="00112C6D">
        <w:rPr>
          <w:rFonts w:ascii="Arial" w:hAnsi="Arial" w:cs="Arial"/>
          <w:spacing w:val="23"/>
          <w:sz w:val="16"/>
          <w:szCs w:val="16"/>
        </w:rPr>
        <w:t xml:space="preserve"> </w:t>
      </w:r>
      <w:r w:rsidRPr="00112C6D">
        <w:rPr>
          <w:rFonts w:ascii="Arial" w:hAnsi="Arial" w:cs="Arial"/>
          <w:spacing w:val="-1"/>
          <w:sz w:val="16"/>
          <w:szCs w:val="16"/>
        </w:rPr>
        <w:t>contendrá</w:t>
      </w:r>
      <w:r w:rsidRPr="00112C6D">
        <w:rPr>
          <w:rFonts w:ascii="Arial" w:hAnsi="Arial" w:cs="Arial"/>
          <w:spacing w:val="22"/>
          <w:sz w:val="16"/>
          <w:szCs w:val="16"/>
        </w:rPr>
        <w:t xml:space="preserve"> </w:t>
      </w:r>
      <w:r w:rsidRPr="00112C6D">
        <w:rPr>
          <w:rFonts w:ascii="Arial" w:hAnsi="Arial" w:cs="Arial"/>
          <w:sz w:val="16"/>
          <w:szCs w:val="16"/>
        </w:rPr>
        <w:t>en</w:t>
      </w:r>
      <w:r w:rsidRPr="00112C6D">
        <w:rPr>
          <w:rFonts w:ascii="Arial" w:hAnsi="Arial" w:cs="Arial"/>
          <w:spacing w:val="23"/>
          <w:sz w:val="16"/>
          <w:szCs w:val="16"/>
        </w:rPr>
        <w:t xml:space="preserve"> </w:t>
      </w:r>
      <w:r w:rsidRPr="00112C6D">
        <w:rPr>
          <w:rFonts w:ascii="Arial" w:hAnsi="Arial" w:cs="Arial"/>
          <w:sz w:val="16"/>
          <w:szCs w:val="16"/>
        </w:rPr>
        <w:t>el</w:t>
      </w:r>
      <w:r w:rsidRPr="00112C6D">
        <w:rPr>
          <w:rFonts w:ascii="Arial" w:hAnsi="Arial" w:cs="Arial"/>
          <w:spacing w:val="18"/>
          <w:sz w:val="16"/>
          <w:szCs w:val="16"/>
        </w:rPr>
        <w:t xml:space="preserve"> </w:t>
      </w:r>
      <w:r w:rsidRPr="00112C6D">
        <w:rPr>
          <w:rFonts w:ascii="Arial" w:hAnsi="Arial" w:cs="Arial"/>
          <w:spacing w:val="-2"/>
          <w:sz w:val="16"/>
          <w:szCs w:val="16"/>
        </w:rPr>
        <w:t>formulario</w:t>
      </w:r>
      <w:r w:rsidRPr="00112C6D">
        <w:rPr>
          <w:rFonts w:ascii="Arial" w:hAnsi="Arial" w:cs="Arial"/>
          <w:spacing w:val="23"/>
          <w:sz w:val="16"/>
          <w:szCs w:val="16"/>
        </w:rPr>
        <w:t xml:space="preserve"> </w:t>
      </w:r>
      <w:r w:rsidRPr="00112C6D">
        <w:rPr>
          <w:rFonts w:ascii="Arial" w:hAnsi="Arial" w:cs="Arial"/>
          <w:spacing w:val="-1"/>
          <w:sz w:val="16"/>
          <w:szCs w:val="16"/>
        </w:rPr>
        <w:t>suministrado</w:t>
      </w:r>
      <w:r w:rsidRPr="00112C6D">
        <w:rPr>
          <w:rFonts w:ascii="Arial" w:hAnsi="Arial" w:cs="Arial"/>
          <w:spacing w:val="24"/>
          <w:sz w:val="16"/>
          <w:szCs w:val="16"/>
        </w:rPr>
        <w:t xml:space="preserve"> </w:t>
      </w:r>
      <w:r w:rsidRPr="00112C6D">
        <w:rPr>
          <w:rFonts w:ascii="Arial" w:hAnsi="Arial" w:cs="Arial"/>
          <w:sz w:val="16"/>
          <w:szCs w:val="16"/>
        </w:rPr>
        <w:t>y</w:t>
      </w:r>
      <w:r w:rsidRPr="00112C6D">
        <w:rPr>
          <w:rFonts w:ascii="Arial" w:hAnsi="Arial" w:cs="Arial"/>
          <w:spacing w:val="16"/>
          <w:sz w:val="16"/>
          <w:szCs w:val="16"/>
        </w:rPr>
        <w:t xml:space="preserve"> </w:t>
      </w:r>
      <w:r w:rsidRPr="00112C6D">
        <w:rPr>
          <w:rFonts w:ascii="Arial" w:hAnsi="Arial" w:cs="Arial"/>
          <w:spacing w:val="-1"/>
          <w:sz w:val="16"/>
          <w:szCs w:val="16"/>
        </w:rPr>
        <w:t>distribuido</w:t>
      </w:r>
      <w:r w:rsidRPr="00112C6D">
        <w:rPr>
          <w:rFonts w:ascii="Arial" w:hAnsi="Arial" w:cs="Arial"/>
          <w:spacing w:val="23"/>
          <w:sz w:val="16"/>
          <w:szCs w:val="16"/>
        </w:rPr>
        <w:t xml:space="preserve"> </w:t>
      </w:r>
      <w:r w:rsidRPr="00112C6D">
        <w:rPr>
          <w:rFonts w:ascii="Arial" w:hAnsi="Arial" w:cs="Arial"/>
          <w:sz w:val="16"/>
          <w:szCs w:val="16"/>
        </w:rPr>
        <w:t>por</w:t>
      </w:r>
      <w:r w:rsidRPr="00112C6D">
        <w:rPr>
          <w:rFonts w:ascii="Arial" w:hAnsi="Arial" w:cs="Arial"/>
          <w:spacing w:val="22"/>
          <w:sz w:val="16"/>
          <w:szCs w:val="16"/>
        </w:rPr>
        <w:t xml:space="preserve"> </w:t>
      </w:r>
      <w:r w:rsidRPr="00112C6D">
        <w:rPr>
          <w:rFonts w:ascii="Arial" w:hAnsi="Arial" w:cs="Arial"/>
          <w:spacing w:val="-2"/>
          <w:sz w:val="16"/>
          <w:szCs w:val="16"/>
        </w:rPr>
        <w:t>la</w:t>
      </w:r>
      <w:r w:rsidRPr="00112C6D">
        <w:rPr>
          <w:rFonts w:ascii="Arial" w:hAnsi="Arial" w:cs="Arial"/>
          <w:spacing w:val="23"/>
          <w:sz w:val="16"/>
          <w:szCs w:val="16"/>
        </w:rPr>
        <w:t xml:space="preserve"> </w:t>
      </w:r>
      <w:r w:rsidRPr="00112C6D">
        <w:rPr>
          <w:rFonts w:ascii="Arial" w:hAnsi="Arial" w:cs="Arial"/>
          <w:sz w:val="16"/>
          <w:szCs w:val="16"/>
        </w:rPr>
        <w:t>Unidad</w:t>
      </w:r>
      <w:r w:rsidRPr="00112C6D">
        <w:rPr>
          <w:rFonts w:ascii="Arial" w:hAnsi="Arial" w:cs="Arial"/>
          <w:spacing w:val="73"/>
          <w:sz w:val="16"/>
          <w:szCs w:val="16"/>
        </w:rPr>
        <w:t xml:space="preserve"> </w:t>
      </w:r>
      <w:r w:rsidRPr="00112C6D">
        <w:rPr>
          <w:rFonts w:ascii="Arial" w:hAnsi="Arial" w:cs="Arial"/>
          <w:sz w:val="16"/>
          <w:szCs w:val="16"/>
        </w:rPr>
        <w:t>de</w:t>
      </w:r>
      <w:r w:rsidRPr="00112C6D">
        <w:rPr>
          <w:rFonts w:ascii="Arial" w:hAnsi="Arial" w:cs="Arial"/>
          <w:spacing w:val="13"/>
          <w:sz w:val="16"/>
          <w:szCs w:val="16"/>
        </w:rPr>
        <w:t xml:space="preserve"> </w:t>
      </w:r>
      <w:r w:rsidRPr="00112C6D">
        <w:rPr>
          <w:rFonts w:ascii="Arial" w:hAnsi="Arial" w:cs="Arial"/>
          <w:spacing w:val="-1"/>
          <w:sz w:val="16"/>
          <w:szCs w:val="16"/>
        </w:rPr>
        <w:t>Administración</w:t>
      </w:r>
      <w:r w:rsidRPr="00112C6D">
        <w:rPr>
          <w:rFonts w:ascii="Arial" w:hAnsi="Arial" w:cs="Arial"/>
          <w:spacing w:val="14"/>
          <w:sz w:val="16"/>
          <w:szCs w:val="16"/>
        </w:rPr>
        <w:t xml:space="preserve"> </w:t>
      </w:r>
      <w:r w:rsidRPr="00112C6D">
        <w:rPr>
          <w:rFonts w:ascii="Arial" w:hAnsi="Arial" w:cs="Arial"/>
          <w:sz w:val="16"/>
          <w:szCs w:val="16"/>
        </w:rPr>
        <w:t>de</w:t>
      </w:r>
      <w:r w:rsidRPr="00112C6D">
        <w:rPr>
          <w:rFonts w:ascii="Arial" w:hAnsi="Arial" w:cs="Arial"/>
          <w:spacing w:val="13"/>
          <w:sz w:val="16"/>
          <w:szCs w:val="16"/>
        </w:rPr>
        <w:t xml:space="preserve"> </w:t>
      </w:r>
      <w:r w:rsidRPr="00112C6D">
        <w:rPr>
          <w:rFonts w:ascii="Arial" w:hAnsi="Arial" w:cs="Arial"/>
          <w:spacing w:val="-2"/>
          <w:sz w:val="16"/>
          <w:szCs w:val="16"/>
        </w:rPr>
        <w:t>la</w:t>
      </w:r>
      <w:r w:rsidRPr="00112C6D">
        <w:rPr>
          <w:rFonts w:ascii="Arial" w:hAnsi="Arial" w:cs="Arial"/>
          <w:spacing w:val="14"/>
          <w:sz w:val="16"/>
          <w:szCs w:val="16"/>
        </w:rPr>
        <w:t xml:space="preserve"> </w:t>
      </w:r>
      <w:r w:rsidRPr="00112C6D">
        <w:rPr>
          <w:rFonts w:ascii="Arial" w:hAnsi="Arial" w:cs="Arial"/>
          <w:spacing w:val="-1"/>
          <w:sz w:val="16"/>
          <w:szCs w:val="16"/>
        </w:rPr>
        <w:t>Carrera</w:t>
      </w:r>
      <w:r w:rsidRPr="00112C6D">
        <w:rPr>
          <w:rFonts w:ascii="Arial" w:hAnsi="Arial" w:cs="Arial"/>
          <w:spacing w:val="13"/>
          <w:sz w:val="16"/>
          <w:szCs w:val="16"/>
        </w:rPr>
        <w:t xml:space="preserve"> </w:t>
      </w:r>
      <w:r w:rsidRPr="00112C6D">
        <w:rPr>
          <w:rFonts w:ascii="Arial" w:hAnsi="Arial" w:cs="Arial"/>
          <w:spacing w:val="-2"/>
          <w:sz w:val="16"/>
          <w:szCs w:val="16"/>
        </w:rPr>
        <w:t>Judicial,</w:t>
      </w:r>
      <w:r w:rsidRPr="00112C6D">
        <w:rPr>
          <w:rFonts w:ascii="Arial" w:hAnsi="Arial" w:cs="Arial"/>
          <w:spacing w:val="11"/>
          <w:sz w:val="16"/>
          <w:szCs w:val="16"/>
        </w:rPr>
        <w:t xml:space="preserve"> </w:t>
      </w:r>
      <w:r w:rsidRPr="00112C6D">
        <w:rPr>
          <w:rFonts w:ascii="Arial" w:hAnsi="Arial" w:cs="Arial"/>
          <w:sz w:val="16"/>
          <w:szCs w:val="16"/>
        </w:rPr>
        <w:t>en</w:t>
      </w:r>
      <w:r w:rsidRPr="00112C6D">
        <w:rPr>
          <w:rFonts w:ascii="Arial" w:hAnsi="Arial" w:cs="Arial"/>
          <w:spacing w:val="13"/>
          <w:sz w:val="16"/>
          <w:szCs w:val="16"/>
        </w:rPr>
        <w:t xml:space="preserve"> </w:t>
      </w:r>
      <w:r w:rsidRPr="00112C6D">
        <w:rPr>
          <w:rFonts w:ascii="Arial" w:hAnsi="Arial" w:cs="Arial"/>
          <w:sz w:val="16"/>
          <w:szCs w:val="16"/>
        </w:rPr>
        <w:t>el</w:t>
      </w:r>
      <w:r w:rsidRPr="00112C6D">
        <w:rPr>
          <w:rFonts w:ascii="Arial" w:hAnsi="Arial" w:cs="Arial"/>
          <w:spacing w:val="14"/>
          <w:sz w:val="16"/>
          <w:szCs w:val="16"/>
        </w:rPr>
        <w:t xml:space="preserve"> </w:t>
      </w:r>
      <w:r w:rsidRPr="00112C6D">
        <w:rPr>
          <w:rFonts w:ascii="Arial" w:hAnsi="Arial" w:cs="Arial"/>
          <w:sz w:val="16"/>
          <w:szCs w:val="16"/>
        </w:rPr>
        <w:t>que</w:t>
      </w:r>
      <w:r w:rsidRPr="00112C6D">
        <w:rPr>
          <w:rFonts w:ascii="Arial" w:hAnsi="Arial" w:cs="Arial"/>
          <w:spacing w:val="14"/>
          <w:sz w:val="16"/>
          <w:szCs w:val="16"/>
        </w:rPr>
        <w:t xml:space="preserve"> </w:t>
      </w:r>
      <w:r w:rsidRPr="00112C6D">
        <w:rPr>
          <w:rFonts w:ascii="Arial" w:hAnsi="Arial" w:cs="Arial"/>
          <w:sz w:val="16"/>
          <w:szCs w:val="16"/>
        </w:rPr>
        <w:t>se</w:t>
      </w:r>
      <w:r w:rsidRPr="00112C6D">
        <w:rPr>
          <w:rFonts w:ascii="Arial" w:hAnsi="Arial" w:cs="Arial"/>
          <w:spacing w:val="8"/>
          <w:sz w:val="16"/>
          <w:szCs w:val="16"/>
        </w:rPr>
        <w:t xml:space="preserve"> </w:t>
      </w:r>
      <w:r w:rsidRPr="00112C6D">
        <w:rPr>
          <w:rFonts w:ascii="Arial" w:hAnsi="Arial" w:cs="Arial"/>
          <w:spacing w:val="-1"/>
          <w:sz w:val="16"/>
          <w:szCs w:val="16"/>
        </w:rPr>
        <w:t>dejará</w:t>
      </w:r>
      <w:r w:rsidRPr="00112C6D">
        <w:rPr>
          <w:rFonts w:ascii="Arial" w:hAnsi="Arial" w:cs="Arial"/>
          <w:spacing w:val="14"/>
          <w:sz w:val="16"/>
          <w:szCs w:val="16"/>
        </w:rPr>
        <w:t xml:space="preserve"> </w:t>
      </w:r>
      <w:r w:rsidRPr="00112C6D">
        <w:rPr>
          <w:rFonts w:ascii="Arial" w:hAnsi="Arial" w:cs="Arial"/>
          <w:spacing w:val="-1"/>
          <w:sz w:val="16"/>
          <w:szCs w:val="16"/>
        </w:rPr>
        <w:t>constancia</w:t>
      </w:r>
      <w:r w:rsidRPr="00112C6D">
        <w:rPr>
          <w:rFonts w:ascii="Arial" w:hAnsi="Arial" w:cs="Arial"/>
          <w:spacing w:val="13"/>
          <w:sz w:val="16"/>
          <w:szCs w:val="16"/>
        </w:rPr>
        <w:t xml:space="preserve"> </w:t>
      </w:r>
      <w:r w:rsidRPr="00112C6D">
        <w:rPr>
          <w:rFonts w:ascii="Arial" w:hAnsi="Arial" w:cs="Arial"/>
          <w:spacing w:val="-1"/>
          <w:sz w:val="16"/>
          <w:szCs w:val="16"/>
        </w:rPr>
        <w:t>del</w:t>
      </w:r>
      <w:r w:rsidRPr="00112C6D">
        <w:rPr>
          <w:rFonts w:ascii="Arial" w:hAnsi="Arial" w:cs="Arial"/>
          <w:spacing w:val="9"/>
          <w:sz w:val="16"/>
          <w:szCs w:val="16"/>
        </w:rPr>
        <w:t xml:space="preserve"> </w:t>
      </w:r>
      <w:r w:rsidRPr="00112C6D">
        <w:rPr>
          <w:rFonts w:ascii="Arial" w:hAnsi="Arial" w:cs="Arial"/>
          <w:spacing w:val="-1"/>
          <w:sz w:val="16"/>
          <w:szCs w:val="16"/>
        </w:rPr>
        <w:t>grado</w:t>
      </w:r>
      <w:r w:rsidRPr="00112C6D">
        <w:rPr>
          <w:rFonts w:ascii="Arial" w:hAnsi="Arial" w:cs="Arial"/>
          <w:spacing w:val="13"/>
          <w:sz w:val="16"/>
          <w:szCs w:val="16"/>
        </w:rPr>
        <w:t xml:space="preserve"> </w:t>
      </w:r>
      <w:r w:rsidRPr="00112C6D">
        <w:rPr>
          <w:rFonts w:ascii="Arial" w:hAnsi="Arial" w:cs="Arial"/>
          <w:sz w:val="16"/>
          <w:szCs w:val="16"/>
        </w:rPr>
        <w:t>de</w:t>
      </w:r>
      <w:r w:rsidRPr="00112C6D">
        <w:rPr>
          <w:rFonts w:ascii="Arial" w:hAnsi="Arial" w:cs="Arial"/>
          <w:spacing w:val="63"/>
          <w:sz w:val="16"/>
          <w:szCs w:val="16"/>
        </w:rPr>
        <w:t xml:space="preserve"> </w:t>
      </w:r>
      <w:r w:rsidRPr="00112C6D">
        <w:rPr>
          <w:rFonts w:ascii="Arial" w:hAnsi="Arial" w:cs="Arial"/>
          <w:spacing w:val="-1"/>
          <w:sz w:val="16"/>
          <w:szCs w:val="16"/>
        </w:rPr>
        <w:t>cumplimiento</w:t>
      </w:r>
      <w:r w:rsidRPr="00112C6D">
        <w:rPr>
          <w:rFonts w:ascii="Arial" w:hAnsi="Arial" w:cs="Arial"/>
          <w:spacing w:val="8"/>
          <w:sz w:val="16"/>
          <w:szCs w:val="16"/>
        </w:rPr>
        <w:t xml:space="preserve"> </w:t>
      </w:r>
      <w:r w:rsidRPr="00112C6D">
        <w:rPr>
          <w:rFonts w:ascii="Arial" w:hAnsi="Arial" w:cs="Arial"/>
          <w:sz w:val="16"/>
          <w:szCs w:val="16"/>
        </w:rPr>
        <w:t>de</w:t>
      </w:r>
      <w:r w:rsidRPr="00112C6D">
        <w:rPr>
          <w:rFonts w:ascii="Arial" w:hAnsi="Arial" w:cs="Arial"/>
          <w:spacing w:val="9"/>
          <w:sz w:val="16"/>
          <w:szCs w:val="16"/>
        </w:rPr>
        <w:t xml:space="preserve"> </w:t>
      </w:r>
      <w:r w:rsidRPr="00112C6D">
        <w:rPr>
          <w:rFonts w:ascii="Arial" w:hAnsi="Arial" w:cs="Arial"/>
          <w:spacing w:val="-1"/>
          <w:sz w:val="16"/>
          <w:szCs w:val="16"/>
        </w:rPr>
        <w:t>los</w:t>
      </w:r>
      <w:r w:rsidRPr="00112C6D">
        <w:rPr>
          <w:rFonts w:ascii="Arial" w:hAnsi="Arial" w:cs="Arial"/>
          <w:spacing w:val="7"/>
          <w:sz w:val="16"/>
          <w:szCs w:val="16"/>
        </w:rPr>
        <w:t xml:space="preserve"> </w:t>
      </w:r>
      <w:r w:rsidRPr="00112C6D">
        <w:rPr>
          <w:rFonts w:ascii="Arial" w:hAnsi="Arial" w:cs="Arial"/>
          <w:spacing w:val="-1"/>
          <w:sz w:val="16"/>
          <w:szCs w:val="16"/>
        </w:rPr>
        <w:t>objetivos,</w:t>
      </w:r>
      <w:r w:rsidRPr="00112C6D">
        <w:rPr>
          <w:rFonts w:ascii="Arial" w:hAnsi="Arial" w:cs="Arial"/>
          <w:spacing w:val="6"/>
          <w:sz w:val="16"/>
          <w:szCs w:val="16"/>
        </w:rPr>
        <w:t xml:space="preserve"> </w:t>
      </w:r>
      <w:r w:rsidRPr="00112C6D">
        <w:rPr>
          <w:rFonts w:ascii="Arial" w:hAnsi="Arial" w:cs="Arial"/>
          <w:sz w:val="16"/>
          <w:szCs w:val="16"/>
        </w:rPr>
        <w:t>el</w:t>
      </w:r>
      <w:r w:rsidRPr="00112C6D">
        <w:rPr>
          <w:rFonts w:ascii="Arial" w:hAnsi="Arial" w:cs="Arial"/>
          <w:spacing w:val="4"/>
          <w:sz w:val="16"/>
          <w:szCs w:val="16"/>
        </w:rPr>
        <w:t xml:space="preserve"> </w:t>
      </w:r>
      <w:r w:rsidRPr="00112C6D">
        <w:rPr>
          <w:rFonts w:ascii="Arial" w:hAnsi="Arial" w:cs="Arial"/>
          <w:spacing w:val="-1"/>
          <w:sz w:val="16"/>
          <w:szCs w:val="16"/>
        </w:rPr>
        <w:t>porcentaje</w:t>
      </w:r>
      <w:r w:rsidRPr="00112C6D">
        <w:rPr>
          <w:rFonts w:ascii="Arial" w:hAnsi="Arial" w:cs="Arial"/>
          <w:spacing w:val="9"/>
          <w:sz w:val="16"/>
          <w:szCs w:val="16"/>
        </w:rPr>
        <w:t xml:space="preserve"> </w:t>
      </w:r>
      <w:r w:rsidRPr="00112C6D">
        <w:rPr>
          <w:rFonts w:ascii="Arial" w:hAnsi="Arial" w:cs="Arial"/>
          <w:sz w:val="16"/>
          <w:szCs w:val="16"/>
        </w:rPr>
        <w:t>de</w:t>
      </w:r>
      <w:r w:rsidRPr="00112C6D">
        <w:rPr>
          <w:rFonts w:ascii="Arial" w:hAnsi="Arial" w:cs="Arial"/>
          <w:spacing w:val="3"/>
          <w:sz w:val="16"/>
          <w:szCs w:val="16"/>
        </w:rPr>
        <w:t xml:space="preserve"> </w:t>
      </w:r>
      <w:r w:rsidRPr="00112C6D">
        <w:rPr>
          <w:rFonts w:ascii="Arial" w:hAnsi="Arial" w:cs="Arial"/>
          <w:sz w:val="16"/>
          <w:szCs w:val="16"/>
        </w:rPr>
        <w:t>cada</w:t>
      </w:r>
      <w:r w:rsidRPr="00112C6D">
        <w:rPr>
          <w:rFonts w:ascii="Arial" w:hAnsi="Arial" w:cs="Arial"/>
          <w:spacing w:val="9"/>
          <w:sz w:val="16"/>
          <w:szCs w:val="16"/>
        </w:rPr>
        <w:t xml:space="preserve"> </w:t>
      </w:r>
      <w:r w:rsidRPr="00112C6D">
        <w:rPr>
          <w:rFonts w:ascii="Arial" w:hAnsi="Arial" w:cs="Arial"/>
          <w:spacing w:val="-1"/>
          <w:sz w:val="16"/>
          <w:szCs w:val="16"/>
        </w:rPr>
        <w:t>uno</w:t>
      </w:r>
      <w:r w:rsidRPr="00112C6D">
        <w:rPr>
          <w:rFonts w:ascii="Arial" w:hAnsi="Arial" w:cs="Arial"/>
          <w:spacing w:val="9"/>
          <w:sz w:val="16"/>
          <w:szCs w:val="16"/>
        </w:rPr>
        <w:t xml:space="preserve"> </w:t>
      </w:r>
      <w:r w:rsidRPr="00112C6D">
        <w:rPr>
          <w:rFonts w:ascii="Arial" w:hAnsi="Arial" w:cs="Arial"/>
          <w:sz w:val="16"/>
          <w:szCs w:val="16"/>
        </w:rPr>
        <w:t>y</w:t>
      </w:r>
      <w:r w:rsidRPr="00112C6D">
        <w:rPr>
          <w:rFonts w:ascii="Arial" w:hAnsi="Arial" w:cs="Arial"/>
          <w:spacing w:val="2"/>
          <w:sz w:val="16"/>
          <w:szCs w:val="16"/>
        </w:rPr>
        <w:t xml:space="preserve"> </w:t>
      </w:r>
      <w:r w:rsidRPr="00112C6D">
        <w:rPr>
          <w:rFonts w:ascii="Arial" w:hAnsi="Arial" w:cs="Arial"/>
          <w:sz w:val="16"/>
          <w:szCs w:val="16"/>
        </w:rPr>
        <w:t>el</w:t>
      </w:r>
      <w:r w:rsidRPr="00112C6D">
        <w:rPr>
          <w:rFonts w:ascii="Arial" w:hAnsi="Arial" w:cs="Arial"/>
          <w:spacing w:val="5"/>
          <w:sz w:val="16"/>
          <w:szCs w:val="16"/>
        </w:rPr>
        <w:t xml:space="preserve"> </w:t>
      </w:r>
      <w:r w:rsidRPr="00112C6D">
        <w:rPr>
          <w:rFonts w:ascii="Arial" w:hAnsi="Arial" w:cs="Arial"/>
          <w:spacing w:val="-1"/>
          <w:sz w:val="16"/>
          <w:szCs w:val="16"/>
        </w:rPr>
        <w:t>puntaje</w:t>
      </w:r>
      <w:r w:rsidRPr="00112C6D">
        <w:rPr>
          <w:rFonts w:ascii="Arial" w:hAnsi="Arial" w:cs="Arial"/>
          <w:spacing w:val="8"/>
          <w:sz w:val="16"/>
          <w:szCs w:val="16"/>
        </w:rPr>
        <w:t xml:space="preserve"> </w:t>
      </w:r>
      <w:r w:rsidRPr="00112C6D">
        <w:rPr>
          <w:rFonts w:ascii="Arial" w:hAnsi="Arial" w:cs="Arial"/>
          <w:spacing w:val="-1"/>
          <w:sz w:val="16"/>
          <w:szCs w:val="16"/>
        </w:rPr>
        <w:t>individual</w:t>
      </w:r>
      <w:r w:rsidRPr="00112C6D">
        <w:rPr>
          <w:rFonts w:ascii="Arial" w:hAnsi="Arial" w:cs="Arial"/>
          <w:spacing w:val="5"/>
          <w:sz w:val="16"/>
          <w:szCs w:val="16"/>
        </w:rPr>
        <w:t xml:space="preserve"> </w:t>
      </w:r>
      <w:r w:rsidRPr="00112C6D">
        <w:rPr>
          <w:rFonts w:ascii="Arial" w:hAnsi="Arial" w:cs="Arial"/>
          <w:sz w:val="16"/>
          <w:szCs w:val="16"/>
        </w:rPr>
        <w:t>y</w:t>
      </w:r>
      <w:r w:rsidRPr="00112C6D">
        <w:rPr>
          <w:rFonts w:ascii="Arial" w:hAnsi="Arial" w:cs="Arial"/>
          <w:spacing w:val="2"/>
          <w:sz w:val="16"/>
          <w:szCs w:val="16"/>
        </w:rPr>
        <w:t xml:space="preserve"> </w:t>
      </w:r>
      <w:r w:rsidRPr="00112C6D">
        <w:rPr>
          <w:rFonts w:ascii="Arial" w:hAnsi="Arial" w:cs="Arial"/>
          <w:spacing w:val="-1"/>
          <w:sz w:val="16"/>
          <w:szCs w:val="16"/>
        </w:rPr>
        <w:t>total</w:t>
      </w:r>
      <w:r w:rsidRPr="00112C6D">
        <w:rPr>
          <w:rFonts w:ascii="Arial" w:hAnsi="Arial" w:cs="Arial"/>
          <w:spacing w:val="71"/>
          <w:sz w:val="16"/>
          <w:szCs w:val="16"/>
        </w:rPr>
        <w:t xml:space="preserve"> </w:t>
      </w:r>
      <w:r w:rsidRPr="00112C6D">
        <w:rPr>
          <w:rFonts w:ascii="Arial" w:hAnsi="Arial" w:cs="Arial"/>
          <w:sz w:val="16"/>
          <w:szCs w:val="16"/>
        </w:rPr>
        <w:t>que</w:t>
      </w:r>
      <w:r w:rsidRPr="00112C6D">
        <w:rPr>
          <w:rFonts w:ascii="Arial" w:hAnsi="Arial" w:cs="Arial"/>
          <w:spacing w:val="12"/>
          <w:sz w:val="16"/>
          <w:szCs w:val="16"/>
        </w:rPr>
        <w:t xml:space="preserve"> </w:t>
      </w:r>
      <w:r w:rsidRPr="00112C6D">
        <w:rPr>
          <w:rFonts w:ascii="Arial" w:hAnsi="Arial" w:cs="Arial"/>
          <w:spacing w:val="-2"/>
          <w:sz w:val="16"/>
          <w:szCs w:val="16"/>
        </w:rPr>
        <w:t>le</w:t>
      </w:r>
      <w:r w:rsidRPr="00112C6D">
        <w:rPr>
          <w:rFonts w:ascii="Arial" w:hAnsi="Arial" w:cs="Arial"/>
          <w:spacing w:val="12"/>
          <w:sz w:val="16"/>
          <w:szCs w:val="16"/>
        </w:rPr>
        <w:t xml:space="preserve"> </w:t>
      </w:r>
      <w:r w:rsidRPr="00112C6D">
        <w:rPr>
          <w:rFonts w:ascii="Arial" w:hAnsi="Arial" w:cs="Arial"/>
          <w:spacing w:val="-1"/>
          <w:sz w:val="16"/>
          <w:szCs w:val="16"/>
        </w:rPr>
        <w:t>corresponde.</w:t>
      </w:r>
      <w:r w:rsidRPr="00112C6D">
        <w:rPr>
          <w:rFonts w:ascii="Arial" w:hAnsi="Arial" w:cs="Arial"/>
          <w:spacing w:val="9"/>
          <w:sz w:val="16"/>
          <w:szCs w:val="16"/>
        </w:rPr>
        <w:t xml:space="preserve"> </w:t>
      </w:r>
      <w:r w:rsidRPr="00112C6D">
        <w:rPr>
          <w:rFonts w:ascii="Arial" w:hAnsi="Arial" w:cs="Arial"/>
          <w:sz w:val="16"/>
          <w:szCs w:val="16"/>
        </w:rPr>
        <w:t>El</w:t>
      </w:r>
      <w:r w:rsidRPr="00112C6D">
        <w:rPr>
          <w:rFonts w:ascii="Arial" w:hAnsi="Arial" w:cs="Arial"/>
          <w:spacing w:val="11"/>
          <w:sz w:val="16"/>
          <w:szCs w:val="16"/>
        </w:rPr>
        <w:t xml:space="preserve"> </w:t>
      </w:r>
      <w:r w:rsidRPr="00112C6D">
        <w:rPr>
          <w:rFonts w:ascii="Arial" w:hAnsi="Arial" w:cs="Arial"/>
          <w:spacing w:val="-1"/>
          <w:sz w:val="16"/>
          <w:szCs w:val="16"/>
        </w:rPr>
        <w:t>plan</w:t>
      </w:r>
      <w:r w:rsidRPr="00112C6D">
        <w:rPr>
          <w:rFonts w:ascii="Arial" w:hAnsi="Arial" w:cs="Arial"/>
          <w:spacing w:val="12"/>
          <w:sz w:val="16"/>
          <w:szCs w:val="16"/>
        </w:rPr>
        <w:t xml:space="preserve"> </w:t>
      </w:r>
      <w:r w:rsidRPr="00112C6D">
        <w:rPr>
          <w:rFonts w:ascii="Arial" w:hAnsi="Arial" w:cs="Arial"/>
          <w:sz w:val="16"/>
          <w:szCs w:val="16"/>
        </w:rPr>
        <w:t>de</w:t>
      </w:r>
      <w:r w:rsidRPr="00112C6D">
        <w:rPr>
          <w:rFonts w:ascii="Arial" w:hAnsi="Arial" w:cs="Arial"/>
          <w:spacing w:val="12"/>
          <w:sz w:val="16"/>
          <w:szCs w:val="16"/>
        </w:rPr>
        <w:t xml:space="preserve"> </w:t>
      </w:r>
      <w:r w:rsidRPr="00112C6D">
        <w:rPr>
          <w:rFonts w:ascii="Arial" w:hAnsi="Arial" w:cs="Arial"/>
          <w:spacing w:val="-1"/>
          <w:sz w:val="16"/>
          <w:szCs w:val="16"/>
        </w:rPr>
        <w:t>gestión</w:t>
      </w:r>
      <w:r w:rsidRPr="00112C6D">
        <w:rPr>
          <w:rFonts w:ascii="Arial" w:hAnsi="Arial" w:cs="Arial"/>
          <w:spacing w:val="12"/>
          <w:sz w:val="16"/>
          <w:szCs w:val="16"/>
        </w:rPr>
        <w:t xml:space="preserve"> </w:t>
      </w:r>
      <w:r w:rsidRPr="00112C6D">
        <w:rPr>
          <w:rFonts w:ascii="Arial" w:hAnsi="Arial" w:cs="Arial"/>
          <w:sz w:val="16"/>
          <w:szCs w:val="16"/>
        </w:rPr>
        <w:t>y</w:t>
      </w:r>
      <w:r w:rsidRPr="00112C6D">
        <w:rPr>
          <w:rFonts w:ascii="Arial" w:hAnsi="Arial" w:cs="Arial"/>
          <w:spacing w:val="10"/>
          <w:sz w:val="16"/>
          <w:szCs w:val="16"/>
        </w:rPr>
        <w:t xml:space="preserve"> </w:t>
      </w:r>
      <w:r w:rsidRPr="00112C6D">
        <w:rPr>
          <w:rFonts w:ascii="Arial" w:hAnsi="Arial" w:cs="Arial"/>
          <w:spacing w:val="2"/>
          <w:sz w:val="16"/>
          <w:szCs w:val="16"/>
        </w:rPr>
        <w:t>su</w:t>
      </w:r>
      <w:r w:rsidRPr="00112C6D">
        <w:rPr>
          <w:rFonts w:ascii="Arial" w:hAnsi="Arial" w:cs="Arial"/>
          <w:spacing w:val="13"/>
          <w:sz w:val="16"/>
          <w:szCs w:val="16"/>
        </w:rPr>
        <w:t xml:space="preserve"> </w:t>
      </w:r>
      <w:r w:rsidRPr="00112C6D">
        <w:rPr>
          <w:rFonts w:ascii="Arial" w:hAnsi="Arial" w:cs="Arial"/>
          <w:spacing w:val="-1"/>
          <w:sz w:val="16"/>
          <w:szCs w:val="16"/>
        </w:rPr>
        <w:t>verificación</w:t>
      </w:r>
      <w:r w:rsidRPr="00112C6D">
        <w:rPr>
          <w:rFonts w:ascii="Arial" w:hAnsi="Arial" w:cs="Arial"/>
          <w:spacing w:val="12"/>
          <w:sz w:val="16"/>
          <w:szCs w:val="16"/>
        </w:rPr>
        <w:t xml:space="preserve"> </w:t>
      </w:r>
      <w:r w:rsidRPr="00112C6D">
        <w:rPr>
          <w:rFonts w:ascii="Arial" w:hAnsi="Arial" w:cs="Arial"/>
          <w:sz w:val="16"/>
          <w:szCs w:val="16"/>
        </w:rPr>
        <w:t>será</w:t>
      </w:r>
      <w:r w:rsidRPr="00112C6D">
        <w:rPr>
          <w:rFonts w:ascii="Arial" w:hAnsi="Arial" w:cs="Arial"/>
          <w:spacing w:val="12"/>
          <w:sz w:val="16"/>
          <w:szCs w:val="16"/>
        </w:rPr>
        <w:t xml:space="preserve"> </w:t>
      </w:r>
      <w:r w:rsidRPr="00112C6D">
        <w:rPr>
          <w:rFonts w:ascii="Arial" w:hAnsi="Arial" w:cs="Arial"/>
          <w:spacing w:val="-1"/>
          <w:sz w:val="16"/>
          <w:szCs w:val="16"/>
        </w:rPr>
        <w:t>soporte</w:t>
      </w:r>
      <w:r w:rsidRPr="00112C6D">
        <w:rPr>
          <w:rFonts w:ascii="Arial" w:hAnsi="Arial" w:cs="Arial"/>
          <w:spacing w:val="12"/>
          <w:sz w:val="16"/>
          <w:szCs w:val="16"/>
        </w:rPr>
        <w:t xml:space="preserve"> </w:t>
      </w:r>
      <w:r w:rsidRPr="00112C6D">
        <w:rPr>
          <w:rFonts w:ascii="Arial" w:hAnsi="Arial" w:cs="Arial"/>
          <w:sz w:val="16"/>
          <w:szCs w:val="16"/>
        </w:rPr>
        <w:t>y</w:t>
      </w:r>
      <w:r w:rsidRPr="00112C6D">
        <w:rPr>
          <w:rFonts w:ascii="Arial" w:hAnsi="Arial" w:cs="Arial"/>
          <w:spacing w:val="6"/>
          <w:sz w:val="16"/>
          <w:szCs w:val="16"/>
        </w:rPr>
        <w:t xml:space="preserve"> </w:t>
      </w:r>
      <w:r w:rsidRPr="00112C6D">
        <w:rPr>
          <w:rFonts w:ascii="Arial" w:hAnsi="Arial" w:cs="Arial"/>
          <w:sz w:val="16"/>
          <w:szCs w:val="16"/>
        </w:rPr>
        <w:t>anexo</w:t>
      </w:r>
      <w:r w:rsidRPr="00112C6D">
        <w:rPr>
          <w:rFonts w:ascii="Arial" w:hAnsi="Arial" w:cs="Arial"/>
          <w:spacing w:val="61"/>
          <w:sz w:val="16"/>
          <w:szCs w:val="16"/>
        </w:rPr>
        <w:t xml:space="preserve"> </w:t>
      </w:r>
      <w:r w:rsidRPr="00112C6D">
        <w:rPr>
          <w:rFonts w:ascii="Arial" w:hAnsi="Arial" w:cs="Arial"/>
          <w:spacing w:val="-1"/>
          <w:sz w:val="16"/>
          <w:szCs w:val="16"/>
        </w:rPr>
        <w:t xml:space="preserve">obligatorio </w:t>
      </w:r>
      <w:r w:rsidRPr="00112C6D">
        <w:rPr>
          <w:rFonts w:ascii="Arial" w:hAnsi="Arial" w:cs="Arial"/>
          <w:sz w:val="16"/>
          <w:szCs w:val="16"/>
        </w:rPr>
        <w:t>del</w:t>
      </w:r>
      <w:r w:rsidRPr="00112C6D">
        <w:rPr>
          <w:rFonts w:ascii="Arial" w:hAnsi="Arial" w:cs="Arial"/>
          <w:spacing w:val="-5"/>
          <w:sz w:val="16"/>
          <w:szCs w:val="16"/>
        </w:rPr>
        <w:t xml:space="preserve"> </w:t>
      </w:r>
      <w:r w:rsidRPr="00112C6D">
        <w:rPr>
          <w:rFonts w:ascii="Arial" w:hAnsi="Arial" w:cs="Arial"/>
          <w:spacing w:val="-1"/>
          <w:sz w:val="16"/>
          <w:szCs w:val="16"/>
        </w:rPr>
        <w:t>acto administrativo</w:t>
      </w:r>
      <w:r w:rsidRPr="00112C6D">
        <w:rPr>
          <w:rFonts w:ascii="Arial" w:hAnsi="Arial" w:cs="Arial"/>
          <w:sz w:val="16"/>
          <w:szCs w:val="16"/>
        </w:rPr>
        <w:t xml:space="preserve"> de</w:t>
      </w:r>
      <w:r w:rsidRPr="00112C6D">
        <w:rPr>
          <w:rFonts w:ascii="Arial" w:hAnsi="Arial" w:cs="Arial"/>
          <w:spacing w:val="-1"/>
          <w:sz w:val="16"/>
          <w:szCs w:val="16"/>
        </w:rPr>
        <w:t xml:space="preserve"> calificación.</w:t>
      </w:r>
    </w:p>
    <w:p w:rsidR="00670FC4" w:rsidRPr="00112C6D" w:rsidRDefault="00670FC4" w:rsidP="00112C6D">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Factor Organización del Trabajo: Hasta 13 puntos</w:t>
      </w:r>
      <w:r w:rsidRPr="00112C6D">
        <w:rPr>
          <w:rFonts w:ascii="Arial" w:eastAsia="Arial" w:hAnsi="Arial" w:cs="Arial"/>
          <w:spacing w:val="-2"/>
          <w:sz w:val="16"/>
          <w:szCs w:val="16"/>
          <w:u w:color="000000"/>
          <w:bdr w:val="nil"/>
          <w14:textOutline w14:w="0" w14:cap="flat" w14:cmpd="sng" w14:algn="ctr">
            <w14:noFill/>
            <w14:prstDash w14:val="solid"/>
            <w14:bevel/>
          </w14:textOutline>
        </w:rPr>
        <w:t xml:space="preserve">. </w:t>
      </w:r>
      <w:r w:rsidRPr="00112C6D">
        <w:rPr>
          <w:rFonts w:ascii="Arial" w:eastAsia="Arial Unicode MS" w:hAnsi="Arial" w:cs="Arial"/>
          <w:sz w:val="16"/>
          <w:szCs w:val="16"/>
          <w:u w:color="000000"/>
          <w:bdr w:val="nil"/>
          <w14:textOutline w14:w="0" w14:cap="flat" w14:cmpd="sng" w14:algn="ctr">
            <w14:noFill/>
            <w14:prstDash w14:val="solid"/>
            <w14:bevel/>
          </w14:textOutline>
        </w:rPr>
        <w:t>La calificación de este factor comprenderá los siguientes subfactores:</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455307" w:rsidRPr="00815CBA" w:rsidRDefault="00455307" w:rsidP="00455307">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bookmarkStart w:id="4" w:name="_Hlk20315428"/>
      <w:r w:rsidRPr="00815CBA">
        <w:rPr>
          <w:rFonts w:ascii="Arial" w:eastAsia="Arial" w:hAnsi="Arial" w:cs="Arial"/>
          <w:bCs/>
          <w:sz w:val="16"/>
          <w:szCs w:val="16"/>
          <w:u w:color="000000"/>
          <w:bdr w:val="nil"/>
          <w14:textOutline w14:w="0" w14:cap="flat" w14:cmpd="sng" w14:algn="ctr">
            <w14:noFill/>
            <w14:prstDash w14:val="solid"/>
            <w14:bevel/>
          </w14:textOutline>
        </w:rPr>
        <w:t>Informes de auditoría de Control Interno y seguimiento a los planes de mejoramiento derivados de las auditorías de Control Interno relacionadas con los procesos de la Dirección Ejecutiva de Administración Judicial.</w:t>
      </w:r>
      <w:r w:rsidRPr="00815CBA">
        <w:rPr>
          <w:rFonts w:ascii="Arial" w:eastAsia="Arial" w:hAnsi="Arial" w:cs="Arial"/>
          <w:sz w:val="16"/>
          <w:szCs w:val="16"/>
          <w:u w:color="000000"/>
          <w:bdr w:val="nil"/>
          <w14:textOutline w14:w="0" w14:cap="flat" w14:cmpd="sng" w14:algn="ctr">
            <w14:noFill/>
            <w14:prstDash w14:val="solid"/>
            <w14:bevel/>
          </w14:textOutline>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815CBA">
        <w:rPr>
          <w:rFonts w:ascii="Arial" w:eastAsia="Arial" w:hAnsi="Arial" w:cs="Arial"/>
          <w:b/>
          <w:sz w:val="16"/>
          <w:szCs w:val="16"/>
          <w:u w:color="000000"/>
          <w:bdr w:val="nil"/>
          <w14:textOutline w14:w="0" w14:cap="flat" w14:cmpd="sng" w14:algn="ctr">
            <w14:noFill/>
            <w14:prstDash w14:val="solid"/>
            <w14:bevel/>
          </w14:textOutline>
        </w:rPr>
        <w:t>E</w:t>
      </w:r>
      <w:r w:rsidRPr="00815CBA">
        <w:rPr>
          <w:rFonts w:ascii="Arial" w:eastAsia="Arial" w:hAnsi="Arial" w:cs="Arial"/>
          <w:b/>
          <w:sz w:val="16"/>
          <w:szCs w:val="16"/>
          <w:u w:color="FF0000"/>
          <w:bdr w:val="nil"/>
          <w:lang w:val="es-ES_tradnl"/>
          <w14:textOutline w14:w="0" w14:cap="flat" w14:cmpd="sng" w14:algn="ctr">
            <w14:noFill/>
            <w14:prstDash w14:val="solid"/>
            <w14:bevel/>
          </w14:textOutline>
        </w:rPr>
        <w:t>n la casilla registre de 0 a</w:t>
      </w:r>
      <w:r w:rsidRPr="00815CBA">
        <w:rPr>
          <w:rFonts w:ascii="Arial" w:eastAsia="Arial" w:hAnsi="Arial" w:cs="Arial"/>
          <w:b/>
          <w:bCs/>
          <w:sz w:val="16"/>
          <w:szCs w:val="16"/>
          <w:u w:color="000000"/>
          <w:bdr w:val="nil"/>
          <w14:textOutline w14:w="0" w14:cap="flat" w14:cmpd="sng" w14:algn="ctr">
            <w14:noFill/>
            <w14:prstDash w14:val="solid"/>
            <w14:bevel/>
          </w14:textOutline>
        </w:rPr>
        <w:t xml:space="preserve"> 3 puntos.</w:t>
      </w:r>
    </w:p>
    <w:p w:rsidR="00455307" w:rsidRPr="00BB7634" w:rsidRDefault="00455307" w:rsidP="00455307">
      <w:pPr>
        <w:pBdr>
          <w:top w:val="nil"/>
          <w:left w:val="nil"/>
          <w:bottom w:val="nil"/>
          <w:right w:val="nil"/>
          <w:between w:val="nil"/>
          <w:bar w:val="nil"/>
        </w:pBdr>
        <w:overflowPunct/>
        <w:autoSpaceDE/>
        <w:autoSpaceDN/>
        <w:adjustRightInd/>
        <w:ind w:left="720"/>
        <w:jc w:val="both"/>
        <w:textAlignment w:val="auto"/>
        <w:rPr>
          <w:rFonts w:ascii="Arial" w:eastAsia="Arial" w:hAnsi="Arial" w:cs="Arial"/>
          <w:sz w:val="16"/>
          <w:szCs w:val="16"/>
          <w:u w:color="000000"/>
          <w:bdr w:val="nil"/>
          <w14:textOutline w14:w="0" w14:cap="flat" w14:cmpd="sng" w14:algn="ctr">
            <w14:noFill/>
            <w14:prstDash w14:val="solid"/>
            <w14:bevel/>
          </w14:textOutline>
        </w:rPr>
      </w:pPr>
    </w:p>
    <w:bookmarkEnd w:id="4"/>
    <w:p w:rsidR="00670FC4" w:rsidRPr="00112C6D" w:rsidRDefault="00670FC4" w:rsidP="00670FC4">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863F55">
        <w:rPr>
          <w:rFonts w:ascii="Arial" w:eastAsia="Arial" w:hAnsi="Arial" w:cs="Arial"/>
          <w:bCs/>
          <w:sz w:val="16"/>
          <w:szCs w:val="16"/>
          <w:u w:color="000000"/>
          <w:bdr w:val="nil"/>
          <w14:textOutline w14:w="0" w14:cap="flat" w14:cmpd="sng" w14:algn="ctr">
            <w14:noFill/>
            <w14:prstDash w14:val="solid"/>
            <w14:bevel/>
          </w14:textOutline>
        </w:rPr>
        <w:t>Aplicación de las normas de carrera</w:t>
      </w:r>
      <w:r w:rsidRPr="00863F55">
        <w:rPr>
          <w:rFonts w:ascii="Arial" w:eastAsia="Arial" w:hAnsi="Arial" w:cs="Arial"/>
          <w:sz w:val="16"/>
          <w:szCs w:val="16"/>
          <w:u w:color="000000"/>
          <w:bdr w:val="nil"/>
          <w14:textOutline w14:w="0" w14:cap="flat" w14:cmpd="sng" w14:algn="ctr">
            <w14:noFill/>
            <w14:prstDash w14:val="solid"/>
            <w14:bevel/>
          </w14:textOutline>
        </w:rPr>
        <w:t xml:space="preserve">, sobre situaciones administrativas, cumplimiento del régimen disciplinario y demás Acuerdos expedidos por Consejo Superior de la Judicatura, y participación en las actividades </w:t>
      </w:r>
      <w:r w:rsidRPr="00863F55">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112C6D">
        <w:rPr>
          <w:rFonts w:ascii="Arial" w:eastAsia="Arial" w:hAnsi="Arial" w:cs="Arial"/>
          <w:b/>
          <w:bCs/>
          <w:sz w:val="16"/>
          <w:szCs w:val="16"/>
          <w:u w:color="000000"/>
          <w:bdr w:val="nil"/>
          <w14:textOutline w14:w="0" w14:cap="flat" w14:cmpd="sng" w14:algn="ctr">
            <w14:noFill/>
            <w14:prstDash w14:val="solid"/>
            <w14:bevel/>
          </w14:textOutline>
        </w:rPr>
        <w:t>. Hasta 2 puntos</w:t>
      </w:r>
      <w:r w:rsidRPr="00112C6D">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815CBA" w:rsidRDefault="00863F55" w:rsidP="00670FC4">
      <w:pPr>
        <w:numPr>
          <w:ilvl w:val="0"/>
          <w:numId w:val="46"/>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815CBA">
        <w:rPr>
          <w:rFonts w:ascii="Arial" w:eastAsia="Arial" w:hAnsi="Arial" w:cs="Arial"/>
          <w:sz w:val="16"/>
          <w:szCs w:val="16"/>
          <w:u w:color="000000"/>
          <w:bdr w:val="nil"/>
          <w14:textOutline w14:w="0" w14:cap="flat" w14:cmpd="sng" w14:algn="ctr">
            <w14:noFill/>
            <w14:prstDash w14:val="solid"/>
            <w14:bevel/>
          </w14:textOutline>
        </w:rPr>
        <w:t>O</w:t>
      </w:r>
      <w:r w:rsidR="00670FC4" w:rsidRPr="00815CBA">
        <w:rPr>
          <w:rFonts w:ascii="Arial" w:eastAsia="Arial" w:hAnsi="Arial" w:cs="Arial"/>
          <w:sz w:val="16"/>
          <w:szCs w:val="16"/>
          <w:u w:color="000000"/>
          <w:bdr w:val="nil"/>
          <w14:textOutline w14:w="0" w14:cap="flat" w14:cmpd="sng" w14:algn="ctr">
            <w14:noFill/>
            <w14:prstDash w14:val="solid"/>
            <w14:bevel/>
          </w14:textOutline>
        </w:rPr>
        <w:t xml:space="preserve">bservancia de las normas de carrera en la calificación integral de los empleados a su cargo. </w:t>
      </w:r>
      <w:r w:rsidR="00670FC4" w:rsidRPr="00815CBA">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670FC4" w:rsidRPr="00815CBA">
        <w:rPr>
          <w:rFonts w:ascii="Arial" w:eastAsia="Arial" w:hAnsi="Arial" w:cs="Arial"/>
          <w:b/>
          <w:bCs/>
          <w:sz w:val="16"/>
          <w:szCs w:val="16"/>
          <w:u w:color="000000"/>
          <w:bdr w:val="nil"/>
          <w14:textOutline w14:w="0" w14:cap="flat" w14:cmpd="sng" w14:algn="ctr">
            <w14:noFill/>
            <w14:prstDash w14:val="solid"/>
            <w14:bevel/>
          </w14:textOutline>
        </w:rPr>
        <w:t xml:space="preserve"> 1 punto</w:t>
      </w:r>
      <w:r w:rsidR="00670FC4" w:rsidRPr="00815CBA">
        <w:rPr>
          <w:rFonts w:ascii="Arial" w:eastAsia="Arial" w:hAnsi="Arial" w:cs="Arial"/>
          <w:b/>
          <w:sz w:val="16"/>
          <w:szCs w:val="16"/>
          <w:u w:color="000000"/>
          <w:bdr w:val="nil"/>
          <w14:textOutline w14:w="0" w14:cap="flat" w14:cmpd="sng" w14:algn="ctr">
            <w14:noFill/>
            <w14:prstDash w14:val="solid"/>
            <w14:bevel/>
          </w14:textOutline>
        </w:rPr>
        <w:t>.</w:t>
      </w:r>
    </w:p>
    <w:p w:rsidR="00670FC4" w:rsidRPr="00112C6D" w:rsidRDefault="00670FC4" w:rsidP="00670FC4">
      <w:pPr>
        <w:numPr>
          <w:ilvl w:val="0"/>
          <w:numId w:val="46"/>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 xml:space="preserve">Participación en las actividades </w:t>
      </w:r>
      <w:r w:rsidRPr="00112C6D">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112C6D">
        <w:rPr>
          <w:rFonts w:ascii="Arial" w:eastAsia="Arial" w:hAnsi="Arial" w:cs="Arial"/>
          <w:sz w:val="16"/>
          <w:szCs w:val="16"/>
          <w:u w:color="000000"/>
          <w:bdr w:val="nil"/>
          <w14:textOutline w14:w="0" w14:cap="flat" w14:cmpd="sng" w14:algn="ctr">
            <w14:noFill/>
            <w14:prstDash w14:val="solid"/>
            <w14:bevel/>
          </w14:textOutline>
        </w:rPr>
        <w:t xml:space="preserve">.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1 punto.</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pBdr>
          <w:top w:val="nil"/>
          <w:left w:val="nil"/>
          <w:bottom w:val="nil"/>
          <w:right w:val="nil"/>
          <w:between w:val="nil"/>
          <w:bar w:val="nil"/>
        </w:pBdr>
        <w:overflowPunct/>
        <w:autoSpaceDE/>
        <w:autoSpaceDN/>
        <w:adjustRightInd/>
        <w:ind w:left="1416"/>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En todos los casos la evaluación comprenderá el cumplimiento de los Acuerdos expedidos por el Consejo Superior de la Judicatura, que regulan la respectiva materia.</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b/>
          <w:bCs/>
          <w:sz w:val="16"/>
          <w:szCs w:val="16"/>
          <w:u w:color="000000"/>
          <w:bdr w:val="nil"/>
          <w14:textOutline w14:w="0" w14:cap="flat" w14:cmpd="sng" w14:algn="ctr">
            <w14:noFill/>
            <w14:prstDash w14:val="solid"/>
            <w14:bevel/>
          </w14:textOutline>
        </w:rPr>
        <w:t>Dirección de la Unidad, de área, grupo u oficina y puestos de trabajo.</w:t>
      </w:r>
      <w:r w:rsidRPr="00112C6D">
        <w:rPr>
          <w:rFonts w:ascii="Arial" w:eastAsia="Arial" w:hAnsi="Arial" w:cs="Arial"/>
          <w:sz w:val="16"/>
          <w:szCs w:val="16"/>
          <w:u w:color="000000"/>
          <w:bdr w:val="nil"/>
          <w14:textOutline w14:w="0" w14:cap="flat" w14:cmpd="sng" w14:algn="ctr">
            <w14:noFill/>
            <w14:prstDash w14:val="solid"/>
            <w14:bevel/>
          </w14:textOutline>
        </w:rPr>
        <w:t xml:space="preserve"> </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Hasta </w:t>
      </w:r>
      <w:r w:rsidR="00863F55">
        <w:rPr>
          <w:rFonts w:ascii="Arial" w:eastAsia="Arial" w:hAnsi="Arial" w:cs="Arial"/>
          <w:b/>
          <w:bCs/>
          <w:sz w:val="16"/>
          <w:szCs w:val="16"/>
          <w:u w:color="000000"/>
          <w:bdr w:val="nil"/>
          <w14:textOutline w14:w="0" w14:cap="flat" w14:cmpd="sng" w14:algn="ctr">
            <w14:noFill/>
            <w14:prstDash w14:val="solid"/>
            <w14:bevel/>
          </w14:textOutline>
        </w:rPr>
        <w:t>8</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puntos</w:t>
      </w:r>
      <w:r w:rsidRPr="00112C6D">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Integración del equipo de trabajo a los objetivos institucionales y atención al usuario</w:t>
      </w:r>
      <w:r w:rsidRPr="00112C6D">
        <w:rPr>
          <w:rFonts w:ascii="Arial" w:eastAsia="Arial" w:hAnsi="Arial" w:cs="Arial"/>
          <w:bCs/>
          <w:sz w:val="16"/>
          <w:szCs w:val="16"/>
          <w:u w:color="000000"/>
          <w:bdr w:val="nil"/>
          <w14:textOutline w14:w="0" w14:cap="flat" w14:cmpd="sng" w14:algn="ctr">
            <w14:noFill/>
            <w14:prstDash w14:val="solid"/>
            <w14:bevel/>
          </w14:textOutline>
        </w:rPr>
        <w:t xml:space="preserve"> Se evalúa Integración del empleado al equipo de trabajo</w:t>
      </w:r>
      <w:r w:rsidRPr="00112C6D">
        <w:rPr>
          <w:rFonts w:ascii="Arial" w:eastAsia="Arial" w:hAnsi="Arial" w:cs="Arial"/>
          <w:sz w:val="16"/>
          <w:szCs w:val="16"/>
          <w:u w:color="000000"/>
          <w:bdr w:val="nil"/>
          <w14:textOutline w14:w="0" w14:cap="flat" w14:cmpd="sng" w14:algn="ctr">
            <w14:noFill/>
            <w14:prstDash w14:val="solid"/>
            <w14:bevel/>
          </w14:textOutline>
        </w:rPr>
        <w:t xml:space="preserve">. Se evalúa igualmente la disposición, actitud, cortesía y diligencia en el trato con el usuario, que identifique las necesidades y de respuesta a las inquietudes, buscando la solución oportuna a los requerimientos.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112C6D">
        <w:rPr>
          <w:rFonts w:ascii="Arial" w:eastAsia="Arial" w:hAnsi="Arial" w:cs="Arial"/>
          <w:b/>
          <w:sz w:val="16"/>
          <w:szCs w:val="16"/>
          <w:u w:color="000000"/>
          <w:bdr w:val="nil"/>
          <w14:textOutline w14:w="0" w14:cap="flat" w14:cmpd="sng" w14:algn="ctr">
            <w14:noFill/>
            <w14:prstDash w14:val="solid"/>
            <w14:bevel/>
          </w14:textOutline>
        </w:rPr>
        <w:t>.</w:t>
      </w:r>
    </w:p>
    <w:p w:rsidR="00670FC4" w:rsidRPr="00112C6D" w:rsidRDefault="00670FC4" w:rsidP="00670FC4">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 xml:space="preserve">Existencia de procedimientos de trabajos claros, documentados e incorporación de buenas prácticas que generen valor a la gestión, y definición de metas e indicadores.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w:t>
      </w:r>
      <w:r w:rsidRPr="00112C6D">
        <w:rPr>
          <w:rFonts w:ascii="Arial" w:eastAsia="Arial" w:hAnsi="Arial" w:cs="Arial"/>
          <w:b/>
          <w:bCs/>
          <w:sz w:val="16"/>
          <w:szCs w:val="16"/>
          <w:u w:color="538135"/>
          <w:bdr w:val="nil"/>
          <w14:textOutline w14:w="0" w14:cap="flat" w14:cmpd="sng" w14:algn="ctr">
            <w14:noFill/>
            <w14:prstDash w14:val="solid"/>
            <w14:bevel/>
          </w14:textOutline>
        </w:rPr>
        <w:t>2</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670FC4" w:rsidRPr="00112C6D" w:rsidRDefault="00670FC4" w:rsidP="00670FC4">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 xml:space="preserve">Determinación de los mecanismos de seguimiento al cumplimiento del plan de trabajo y de las metas.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 xml:space="preserve">En la casilla registre </w:t>
      </w:r>
      <w:r w:rsidRPr="00815CBA">
        <w:rPr>
          <w:rFonts w:ascii="Arial" w:eastAsia="Arial" w:hAnsi="Arial" w:cs="Arial"/>
          <w:b/>
          <w:sz w:val="16"/>
          <w:szCs w:val="16"/>
          <w:u w:color="FF0000"/>
          <w:bdr w:val="nil"/>
          <w:lang w:val="es-ES_tradnl"/>
          <w14:textOutline w14:w="0" w14:cap="flat" w14:cmpd="sng" w14:algn="ctr">
            <w14:noFill/>
            <w14:prstDash w14:val="solid"/>
            <w14:bevel/>
          </w14:textOutline>
        </w:rPr>
        <w:t>de 0 a</w:t>
      </w:r>
      <w:r w:rsidRPr="00815CBA">
        <w:rPr>
          <w:rFonts w:ascii="Arial" w:eastAsia="Arial" w:hAnsi="Arial" w:cs="Arial"/>
          <w:b/>
          <w:bCs/>
          <w:sz w:val="16"/>
          <w:szCs w:val="16"/>
          <w:u w:color="000000"/>
          <w:bdr w:val="nil"/>
          <w14:textOutline w14:w="0" w14:cap="flat" w14:cmpd="sng" w14:algn="ctr">
            <w14:noFill/>
            <w14:prstDash w14:val="solid"/>
            <w14:bevel/>
          </w14:textOutline>
        </w:rPr>
        <w:t xml:space="preserve"> </w:t>
      </w:r>
      <w:r w:rsidR="00863F55" w:rsidRPr="00815CBA">
        <w:rPr>
          <w:rFonts w:ascii="Arial" w:eastAsia="Arial" w:hAnsi="Arial" w:cs="Arial"/>
          <w:b/>
          <w:bCs/>
          <w:sz w:val="16"/>
          <w:szCs w:val="16"/>
          <w:u w:color="538135"/>
          <w:bdr w:val="nil"/>
          <w14:textOutline w14:w="0" w14:cap="flat" w14:cmpd="sng" w14:algn="ctr">
            <w14:noFill/>
            <w14:prstDash w14:val="solid"/>
            <w14:bevel/>
          </w14:textOutline>
        </w:rPr>
        <w:t>2</w:t>
      </w:r>
      <w:r w:rsidRPr="00815CBA">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670FC4" w:rsidRPr="00112C6D" w:rsidRDefault="00670FC4" w:rsidP="00670FC4">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 xml:space="preserve">Mecanismos de retroalimentación del desempeño de los miembros del equipo de trabajo, desde la perspectiva administrativa. </w:t>
      </w:r>
      <w:r w:rsidRPr="00112C6D">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12C6D">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112C6D">
        <w:rPr>
          <w:rFonts w:ascii="Arial" w:eastAsia="Arial" w:hAnsi="Arial" w:cs="Arial"/>
          <w:b/>
          <w:sz w:val="16"/>
          <w:szCs w:val="16"/>
          <w:u w:color="000000"/>
          <w:bdr w:val="nil"/>
          <w14:textOutline w14:w="0" w14:cap="flat" w14:cmpd="sng" w14:algn="ctr">
            <w14:noFill/>
            <w14:prstDash w14:val="solid"/>
            <w14:bevel/>
          </w14:textOutline>
        </w:rPr>
        <w:t>.</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Factor Publicaciones:</w:t>
      </w:r>
      <w:r w:rsidRPr="00112C6D">
        <w:rPr>
          <w:rFonts w:ascii="Arial" w:eastAsia="Arial" w:hAnsi="Arial" w:cs="Arial"/>
          <w:spacing w:val="-2"/>
          <w:sz w:val="16"/>
          <w:szCs w:val="16"/>
          <w:u w:color="000000"/>
          <w:bdr w:val="nil"/>
          <w14:textOutline w14:w="0" w14:cap="flat" w14:cmpd="sng" w14:algn="ctr">
            <w14:noFill/>
            <w14:prstDash w14:val="solid"/>
            <w14:bevel/>
          </w14:textOutline>
        </w:rPr>
        <w:t xml:space="preserve"> Escriba el resultado obtenido en este factor </w:t>
      </w:r>
      <w:r w:rsidRPr="00F762F3">
        <w:rPr>
          <w:rFonts w:ascii="Arial" w:eastAsia="Arial" w:hAnsi="Arial" w:cs="Arial"/>
          <w:b/>
          <w:spacing w:val="-2"/>
          <w:sz w:val="16"/>
          <w:szCs w:val="16"/>
          <w:u w:color="000000"/>
          <w:bdr w:val="nil"/>
          <w14:textOutline w14:w="0" w14:cap="flat" w14:cmpd="sng" w14:algn="ctr">
            <w14:noFill/>
            <w14:prstDash w14:val="solid"/>
            <w14:bevel/>
          </w14:textOutline>
        </w:rPr>
        <w:t>hasta un (1) punto</w:t>
      </w:r>
      <w:r w:rsidRPr="00112C6D">
        <w:rPr>
          <w:rFonts w:ascii="Arial" w:eastAsia="Arial" w:hAnsi="Arial" w:cs="Arial"/>
          <w:spacing w:val="-2"/>
          <w:sz w:val="16"/>
          <w:szCs w:val="16"/>
          <w:u w:color="000000"/>
          <w:bdr w:val="nil"/>
          <w14:textOutline w14:w="0" w14:cap="flat" w14:cmpd="sng" w14:algn="ctr">
            <w14:noFill/>
            <w14:prstDash w14:val="solid"/>
            <w14:bevel/>
          </w14:textOutline>
        </w:rPr>
        <w:t>.</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MOTIVACIÓN DE LA EVALUACIÓN</w:t>
      </w:r>
    </w:p>
    <w:p w:rsidR="00670FC4" w:rsidRPr="00112C6D" w:rsidRDefault="00670FC4" w:rsidP="00670FC4">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12C6D">
        <w:rPr>
          <w:rFonts w:ascii="Arial" w:eastAsia="Arial" w:hAnsi="Arial" w:cs="Arial"/>
          <w:sz w:val="16"/>
          <w:szCs w:val="16"/>
          <w:u w:color="000000"/>
          <w:bdr w:val="nil"/>
          <w14:textOutline w14:w="0" w14:cap="flat" w14:cmpd="sng" w14:algn="ctr">
            <w14:noFill/>
            <w14:prstDash w14:val="solid"/>
            <w14:bevel/>
          </w14:textOutline>
        </w:rPr>
        <w:t xml:space="preserve">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z w:val="16"/>
          <w:szCs w:val="16"/>
        </w:rPr>
        <w:t>El calificador deberá dejar constancia expresa de los aspectos del seguimiento, que ameritaron en cada indicador, la puntuación respectiva, guardando coherencia entre la motivación y el puntaje asignado. (artículo 10 del Acuerdo PCSJA19-</w:t>
      </w:r>
      <w:r w:rsidR="00112C6D" w:rsidRPr="00112C6D">
        <w:rPr>
          <w:rFonts w:ascii="Arial" w:hAnsi="Arial" w:cs="Arial"/>
          <w:sz w:val="16"/>
          <w:szCs w:val="16"/>
        </w:rPr>
        <w:t>11393 de 2019</w:t>
      </w:r>
      <w:r w:rsidRPr="00112C6D">
        <w:rPr>
          <w:rFonts w:ascii="Arial" w:hAnsi="Arial" w:cs="Arial"/>
          <w:sz w:val="16"/>
          <w:szCs w:val="16"/>
        </w:rPr>
        <w:t>)</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CALIFICACIÓN INTEGRAL</w:t>
      </w:r>
      <w:r w:rsidRPr="00112C6D">
        <w:rPr>
          <w:rFonts w:ascii="Arial" w:eastAsia="Arial" w:hAnsi="Arial" w:cs="Arial"/>
          <w:spacing w:val="-2"/>
          <w:sz w:val="16"/>
          <w:szCs w:val="16"/>
          <w:u w:color="000000"/>
          <w:bdr w:val="nil"/>
          <w14:textOutline w14:w="0" w14:cap="flat" w14:cmpd="sng" w14:algn="ctr">
            <w14:noFill/>
            <w14:prstDash w14:val="solid"/>
            <w14:bevel/>
          </w14:textOutline>
        </w:rPr>
        <w:t>.</w:t>
      </w:r>
    </w:p>
    <w:p w:rsidR="00670FC4" w:rsidRPr="00112C6D" w:rsidRDefault="00670FC4" w:rsidP="00670FC4">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863F55">
        <w:rPr>
          <w:rFonts w:ascii="Arial" w:hAnsi="Arial" w:cs="Arial"/>
          <w:spacing w:val="-2"/>
          <w:sz w:val="16"/>
          <w:szCs w:val="16"/>
        </w:rPr>
        <w:t>aproxime a</w:t>
      </w:r>
      <w:r w:rsidRPr="00112C6D">
        <w:rPr>
          <w:rFonts w:ascii="Arial" w:hAnsi="Arial" w:cs="Arial"/>
          <w:spacing w:val="-2"/>
          <w:sz w:val="16"/>
          <w:szCs w:val="16"/>
        </w:rPr>
        <w:t xml:space="preserve"> = 85.00; y si es 84.3, </w:t>
      </w:r>
      <w:r w:rsidR="00863F55">
        <w:rPr>
          <w:rFonts w:ascii="Arial" w:hAnsi="Arial" w:cs="Arial"/>
          <w:spacing w:val="-2"/>
          <w:sz w:val="16"/>
          <w:szCs w:val="16"/>
        </w:rPr>
        <w:t>aproxime a</w:t>
      </w:r>
      <w:r w:rsidRPr="00112C6D">
        <w:rPr>
          <w:rFonts w:ascii="Arial" w:hAnsi="Arial" w:cs="Arial"/>
          <w:spacing w:val="-2"/>
          <w:sz w:val="16"/>
          <w:szCs w:val="16"/>
        </w:rPr>
        <w:t xml:space="preserve"> = 84.00.  En todo caso la suma de los factores no debe superar los 100 puntos.</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pacing w:val="-2"/>
          <w:sz w:val="16"/>
          <w:szCs w:val="16"/>
        </w:rPr>
        <w:t xml:space="preserve">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670FC4" w:rsidRPr="00112C6D" w:rsidRDefault="00815CBA"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MODELO DE </w:t>
      </w:r>
      <w:r w:rsidR="00670FC4" w:rsidRPr="00112C6D">
        <w:rPr>
          <w:rFonts w:ascii="Arial" w:eastAsia="Arial" w:hAnsi="Arial" w:cs="Arial"/>
          <w:b/>
          <w:spacing w:val="-2"/>
          <w:sz w:val="16"/>
          <w:szCs w:val="16"/>
          <w:u w:color="000000"/>
          <w:bdr w:val="nil"/>
          <w14:textOutline w14:w="0" w14:cap="flat" w14:cmpd="sng" w14:algn="ctr">
            <w14:noFill/>
            <w14:prstDash w14:val="solid"/>
            <w14:bevel/>
          </w14:textOutline>
        </w:rPr>
        <w:t xml:space="preserve">RESOLUCIÓN.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670FC4" w:rsidRPr="00112C6D" w:rsidRDefault="00815CBA"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670FC4" w:rsidRPr="00112C6D" w:rsidRDefault="00670FC4" w:rsidP="00670FC4">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112C6D">
        <w:rPr>
          <w:rFonts w:ascii="Arial" w:eastAsia="Arial" w:hAnsi="Arial" w:cs="Arial"/>
          <w:b/>
          <w:spacing w:val="-2"/>
          <w:sz w:val="16"/>
          <w:szCs w:val="16"/>
          <w:u w:color="000000"/>
          <w:bdr w:val="nil"/>
          <w14:textOutline w14:w="0" w14:cap="flat" w14:cmpd="sng" w14:algn="ctr">
            <w14:noFill/>
            <w14:prstDash w14:val="solid"/>
            <w14:bevel/>
          </w14:textOutline>
        </w:rPr>
        <w:t xml:space="preserve">FIRMA DEL </w:t>
      </w:r>
      <w:r w:rsidR="00815CBA">
        <w:rPr>
          <w:rFonts w:ascii="Arial" w:eastAsia="Arial" w:hAnsi="Arial" w:cs="Arial"/>
          <w:b/>
          <w:spacing w:val="-2"/>
          <w:sz w:val="16"/>
          <w:szCs w:val="16"/>
          <w:u w:color="000000"/>
          <w:bdr w:val="nil"/>
          <w14:textOutline w14:w="0" w14:cap="flat" w14:cmpd="sng" w14:algn="ctr">
            <w14:noFill/>
            <w14:prstDash w14:val="solid"/>
            <w14:bevel/>
          </w14:textOutline>
        </w:rPr>
        <w:t>CALIFICADOR</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12C6D">
        <w:rPr>
          <w:rFonts w:ascii="Arial" w:hAnsi="Arial" w:cs="Arial"/>
          <w:spacing w:val="-2"/>
          <w:sz w:val="16"/>
          <w:szCs w:val="16"/>
        </w:rPr>
        <w:t>Escriba los apellidos, el nombre, el cargo y dependencia del calificador del empleado.</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670FC4" w:rsidRPr="00112C6D" w:rsidRDefault="00670FC4" w:rsidP="00670FC4">
      <w:pPr>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contextualSpacing/>
        <w:jc w:val="both"/>
        <w:textAlignment w:val="auto"/>
        <w:rPr>
          <w:rFonts w:ascii="Arial" w:eastAsia="Calibri" w:hAnsi="Arial" w:cs="Arial"/>
          <w:b/>
          <w:sz w:val="16"/>
          <w:szCs w:val="16"/>
          <w:lang w:eastAsia="en-US"/>
        </w:rPr>
      </w:pPr>
      <w:r w:rsidRPr="00112C6D">
        <w:rPr>
          <w:rFonts w:ascii="Arial" w:eastAsia="Calibri" w:hAnsi="Arial" w:cs="Arial"/>
          <w:b/>
          <w:sz w:val="16"/>
          <w:szCs w:val="16"/>
          <w:lang w:eastAsia="en-US"/>
        </w:rPr>
        <w:t xml:space="preserve">NOTIFICACIÓN  </w:t>
      </w: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670FC4" w:rsidRPr="00112C6D" w:rsidRDefault="00670FC4" w:rsidP="00670F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112C6D">
        <w:rPr>
          <w:rFonts w:ascii="Arial" w:hAnsi="Arial" w:cs="Arial"/>
          <w:sz w:val="16"/>
          <w:szCs w:val="16"/>
        </w:rPr>
        <w:t>Diligencie al momento de notificar el acto administrativo al empleado calificado.</w:t>
      </w:r>
    </w:p>
    <w:p w:rsidR="00670FC4" w:rsidRPr="00112C6D" w:rsidRDefault="00670FC4" w:rsidP="00670FC4">
      <w:pPr>
        <w:rPr>
          <w:rFonts w:ascii="Arial" w:hAnsi="Arial" w:cs="Arial"/>
          <w:sz w:val="16"/>
          <w:szCs w:val="16"/>
        </w:rPr>
      </w:pPr>
    </w:p>
    <w:p w:rsidR="00670FC4" w:rsidRPr="00112C6D" w:rsidRDefault="00670FC4" w:rsidP="00670FC4">
      <w:pPr>
        <w:jc w:val="both"/>
        <w:rPr>
          <w:sz w:val="16"/>
          <w:szCs w:val="16"/>
        </w:rPr>
      </w:pPr>
    </w:p>
    <w:p w:rsidR="00670FC4" w:rsidRPr="00670FC4" w:rsidRDefault="00670FC4" w:rsidP="00670FC4"/>
    <w:p w:rsidR="00D9495E" w:rsidRPr="00FB4F9B" w:rsidRDefault="00D9495E" w:rsidP="00670FC4">
      <w:pPr>
        <w:pStyle w:val="Cuerpo"/>
        <w:ind w:left="375"/>
        <w:rPr>
          <w:sz w:val="16"/>
          <w:szCs w:val="16"/>
        </w:rPr>
      </w:pPr>
    </w:p>
    <w:sectPr w:rsidR="00D9495E" w:rsidRPr="00FB4F9B" w:rsidSect="00AC307E">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DA" w:rsidRDefault="005A78DA" w:rsidP="00882BB1">
      <w:r>
        <w:separator/>
      </w:r>
    </w:p>
  </w:endnote>
  <w:endnote w:type="continuationSeparator" w:id="0">
    <w:p w:rsidR="005A78DA" w:rsidRDefault="005A78DA"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DA" w:rsidRDefault="005A78DA" w:rsidP="00882BB1">
      <w:r>
        <w:separator/>
      </w:r>
    </w:p>
  </w:footnote>
  <w:footnote w:type="continuationSeparator" w:id="0">
    <w:p w:rsidR="005A78DA" w:rsidRDefault="005A78DA"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B8598D" w:rsidRDefault="00B8598D"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Pr="0071060E" w:rsidRDefault="00B8598D" w:rsidP="008C53C7">
          <w:pPr>
            <w:pStyle w:val="Encabezado"/>
            <w:tabs>
              <w:tab w:val="clear" w:pos="4252"/>
              <w:tab w:val="clear" w:pos="8504"/>
            </w:tabs>
            <w:jc w:val="center"/>
            <w:rPr>
              <w:rFonts w:ascii="Arial" w:hAnsi="Arial" w:cs="Arial"/>
              <w:b/>
              <w:iCs/>
              <w:sz w:val="22"/>
              <w:szCs w:val="22"/>
              <w:lang w:val="es-ES_tradnl"/>
            </w:rPr>
          </w:pPr>
          <w:r w:rsidRPr="0071060E">
            <w:rPr>
              <w:rFonts w:ascii="Arial" w:hAnsi="Arial" w:cs="Arial"/>
              <w:b/>
              <w:iCs/>
              <w:sz w:val="22"/>
              <w:szCs w:val="22"/>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8A0F84">
      <w:trPr>
        <w:trHeight w:val="273"/>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B8598D" w:rsidRDefault="00DE4E87"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w:t>
          </w:r>
          <w:r w:rsidR="00B552A8">
            <w:rPr>
              <w:rStyle w:val="Ninguno"/>
              <w:rFonts w:ascii="Arial" w:hAnsi="Arial" w:cs="Arial"/>
              <w:b/>
              <w:bCs/>
              <w:sz w:val="16"/>
              <w:szCs w:val="16"/>
            </w:rPr>
            <w:t>DE</w:t>
          </w:r>
          <w:r>
            <w:rPr>
              <w:rStyle w:val="Ninguno"/>
              <w:rFonts w:ascii="Arial" w:hAnsi="Arial" w:cs="Arial"/>
              <w:b/>
              <w:bCs/>
              <w:sz w:val="16"/>
              <w:szCs w:val="16"/>
            </w:rPr>
            <w:t xml:space="preserve"> LOS DIRECTORES DE </w:t>
          </w:r>
          <w:r w:rsidR="00B8598D" w:rsidRPr="008A0F84">
            <w:rPr>
              <w:rStyle w:val="Ninguno"/>
              <w:rFonts w:ascii="Arial" w:hAnsi="Arial" w:cs="Arial"/>
              <w:b/>
              <w:bCs/>
              <w:sz w:val="16"/>
              <w:szCs w:val="16"/>
            </w:rPr>
            <w:t xml:space="preserve">LA DIRECCIÓN EJECUTIVA DE ADMINISTRACIÓN JUDICIAL </w:t>
          </w:r>
        </w:p>
        <w:p w:rsidR="0092091C" w:rsidRPr="008A0F84" w:rsidRDefault="0092091C" w:rsidP="00E61FAE">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w:t>
          </w:r>
          <w:r w:rsidR="00750589">
            <w:rPr>
              <w:rStyle w:val="Ninguno"/>
              <w:rFonts w:ascii="Arial" w:hAnsi="Arial" w:cs="Arial"/>
              <w:b/>
              <w:bCs/>
              <w:sz w:val="16"/>
              <w:szCs w:val="16"/>
            </w:rPr>
            <w:t xml:space="preserve">de </w:t>
          </w:r>
          <w:r w:rsidR="00C93CD6" w:rsidRPr="00C93CD6">
            <w:rPr>
              <w:rStyle w:val="Ninguno"/>
              <w:rFonts w:ascii="Arial" w:hAnsi="Arial" w:cs="Arial"/>
              <w:b/>
              <w:bCs/>
              <w:sz w:val="16"/>
              <w:szCs w:val="16"/>
            </w:rPr>
            <w:t>Infraestructura Física</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112C6D">
            <w:rPr>
              <w:rFonts w:ascii="Arial" w:hAnsi="Arial" w:cs="Arial"/>
              <w:b/>
              <w:sz w:val="18"/>
              <w:szCs w:val="18"/>
            </w:rPr>
            <w:t>-11393 de 2019</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E30"/>
    <w:multiLevelType w:val="hybridMultilevel"/>
    <w:tmpl w:val="786432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3903B5"/>
    <w:multiLevelType w:val="hybridMultilevel"/>
    <w:tmpl w:val="0A90B780"/>
    <w:numStyleLink w:val="Estiloimportado9"/>
  </w:abstractNum>
  <w:abstractNum w:abstractNumId="2">
    <w:nsid w:val="04E9106F"/>
    <w:multiLevelType w:val="hybridMultilevel"/>
    <w:tmpl w:val="662297C6"/>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B56B5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5">
    <w:nsid w:val="0C6A7D35"/>
    <w:multiLevelType w:val="hybridMultilevel"/>
    <w:tmpl w:val="76EA78C4"/>
    <w:lvl w:ilvl="0" w:tplc="6C74F966">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7">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197D79"/>
    <w:multiLevelType w:val="hybridMultilevel"/>
    <w:tmpl w:val="F39AF4C6"/>
    <w:lvl w:ilvl="0" w:tplc="DE32A138">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163A06"/>
    <w:multiLevelType w:val="multilevel"/>
    <w:tmpl w:val="023AB4A6"/>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928" w:hanging="360"/>
      </w:pPr>
      <w:rPr>
        <w:rFonts w:hint="default"/>
        <w:b w:val="0"/>
        <w:sz w:val="16"/>
        <w:szCs w:val="16"/>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12">
    <w:nsid w:val="2AA36444"/>
    <w:multiLevelType w:val="hybridMultilevel"/>
    <w:tmpl w:val="A254ECCE"/>
    <w:lvl w:ilvl="0" w:tplc="6A42FA8C">
      <w:start w:val="1"/>
      <w:numFmt w:val="lowerLetter"/>
      <w:lvlText w:val="%1."/>
      <w:lvlJc w:val="center"/>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31B706AE"/>
    <w:multiLevelType w:val="hybridMultilevel"/>
    <w:tmpl w:val="3FBEE64A"/>
    <w:numStyleLink w:val="Estiloimportado2"/>
  </w:abstractNum>
  <w:abstractNum w:abstractNumId="15">
    <w:nsid w:val="32F5152A"/>
    <w:multiLevelType w:val="hybridMultilevel"/>
    <w:tmpl w:val="0744FEDC"/>
    <w:lvl w:ilvl="0" w:tplc="03D8DAB2">
      <w:start w:val="1"/>
      <w:numFmt w:val="lowerLetter"/>
      <w:lvlText w:val="%1."/>
      <w:lvlJc w:val="center"/>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4A614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8">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FAB344B"/>
    <w:multiLevelType w:val="hybridMultilevel"/>
    <w:tmpl w:val="DF5441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28E06E1"/>
    <w:multiLevelType w:val="hybridMultilevel"/>
    <w:tmpl w:val="0AD04628"/>
    <w:lvl w:ilvl="0" w:tplc="5F8E30A0">
      <w:start w:val="1"/>
      <w:numFmt w:val="decimal"/>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3F67314"/>
    <w:multiLevelType w:val="hybridMultilevel"/>
    <w:tmpl w:val="3780930C"/>
    <w:lvl w:ilvl="0" w:tplc="1DC2197E">
      <w:start w:val="1"/>
      <w:numFmt w:val="decimal"/>
      <w:lvlText w:val="%1."/>
      <w:lvlJc w:val="center"/>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D2E29FD"/>
    <w:multiLevelType w:val="hybridMultilevel"/>
    <w:tmpl w:val="A518F7D8"/>
    <w:lvl w:ilvl="0" w:tplc="0AA232F8">
      <w:start w:val="1"/>
      <w:numFmt w:val="lowerLetter"/>
      <w:lvlText w:val="%1)"/>
      <w:lvlJc w:val="left"/>
      <w:pPr>
        <w:ind w:left="360" w:hanging="360"/>
      </w:pPr>
      <w:rPr>
        <w:rFonts w:hint="default"/>
        <w:b w:val="0"/>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F0E009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F3C7C5E"/>
    <w:multiLevelType w:val="hybridMultilevel"/>
    <w:tmpl w:val="F87A0E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F941C13"/>
    <w:multiLevelType w:val="multilevel"/>
    <w:tmpl w:val="18EEE90E"/>
    <w:lvl w:ilvl="0">
      <w:start w:val="1"/>
      <w:numFmt w:val="decimal"/>
      <w:lvlText w:val="%1."/>
      <w:lvlJc w:val="left"/>
      <w:pPr>
        <w:ind w:left="360" w:hanging="360"/>
      </w:pPr>
      <w:rPr>
        <w:rFonts w:eastAsia="Arial Unicode MS" w:hint="default"/>
        <w:b/>
      </w:rPr>
    </w:lvl>
    <w:lvl w:ilvl="1">
      <w:start w:val="1"/>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720" w:hanging="72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080" w:hanging="1080"/>
      </w:pPr>
      <w:rPr>
        <w:rFonts w:eastAsia="Times New Roman" w:hint="default"/>
        <w:b/>
      </w:rPr>
    </w:lvl>
    <w:lvl w:ilvl="7">
      <w:start w:val="1"/>
      <w:numFmt w:val="decimal"/>
      <w:isLgl/>
      <w:lvlText w:val="%1.%2.%3.%4.%5.%6.%7.%8."/>
      <w:lvlJc w:val="left"/>
      <w:pPr>
        <w:ind w:left="1080" w:hanging="1080"/>
      </w:pPr>
      <w:rPr>
        <w:rFonts w:eastAsia="Times New Roman" w:hint="default"/>
        <w:b/>
      </w:rPr>
    </w:lvl>
    <w:lvl w:ilvl="8">
      <w:start w:val="1"/>
      <w:numFmt w:val="decimal"/>
      <w:isLgl/>
      <w:lvlText w:val="%1.%2.%3.%4.%5.%6.%7.%8.%9."/>
      <w:lvlJc w:val="left"/>
      <w:pPr>
        <w:ind w:left="1440" w:hanging="1440"/>
      </w:pPr>
      <w:rPr>
        <w:rFonts w:eastAsia="Times New Roman" w:hint="default"/>
        <w:b/>
      </w:rPr>
    </w:lvl>
  </w:abstractNum>
  <w:abstractNum w:abstractNumId="30">
    <w:nsid w:val="50785E22"/>
    <w:multiLevelType w:val="hybridMultilevel"/>
    <w:tmpl w:val="1F3ECFE6"/>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66A5E19"/>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7F170AD"/>
    <w:multiLevelType w:val="hybridMultilevel"/>
    <w:tmpl w:val="4F8AD9A0"/>
    <w:lvl w:ilvl="0" w:tplc="4D0ACAAA">
      <w:start w:val="1"/>
      <w:numFmt w:val="lowerLetter"/>
      <w:lvlText w:val="%1."/>
      <w:lvlJc w:val="center"/>
      <w:pPr>
        <w:ind w:left="1068" w:hanging="360"/>
      </w:pPr>
      <w:rPr>
        <w:rFonts w:cs="Times New Roman" w:hint="default"/>
        <w:sz w:val="16"/>
        <w:szCs w:val="16"/>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nsid w:val="583E0560"/>
    <w:multiLevelType w:val="hybridMultilevel"/>
    <w:tmpl w:val="B9F6CB68"/>
    <w:numStyleLink w:val="Estiloimportado3"/>
  </w:abstractNum>
  <w:abstractNum w:abstractNumId="35">
    <w:nsid w:val="5A0D6D62"/>
    <w:multiLevelType w:val="hybridMultilevel"/>
    <w:tmpl w:val="825EE084"/>
    <w:lvl w:ilvl="0" w:tplc="AD869AB4">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6">
    <w:nsid w:val="5C742AAC"/>
    <w:multiLevelType w:val="multilevel"/>
    <w:tmpl w:val="F9FAA7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center"/>
      <w:pPr>
        <w:ind w:left="199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7EF14CB"/>
    <w:multiLevelType w:val="hybridMultilevel"/>
    <w:tmpl w:val="97BEE602"/>
    <w:lvl w:ilvl="0" w:tplc="879E3BF6">
      <w:start w:val="1"/>
      <w:numFmt w:val="lowerLetter"/>
      <w:lvlText w:val="%1."/>
      <w:lvlJc w:val="left"/>
      <w:pPr>
        <w:ind w:left="360" w:hanging="360"/>
      </w:pPr>
      <w:rPr>
        <w:rFonts w:hint="default"/>
        <w:b w:val="0"/>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E0209D8"/>
    <w:multiLevelType w:val="hybridMultilevel"/>
    <w:tmpl w:val="B100CF20"/>
    <w:lvl w:ilvl="0" w:tplc="6A42FA8C">
      <w:start w:val="1"/>
      <w:numFmt w:val="lowerLetter"/>
      <w:lvlText w:val="%1."/>
      <w:lvlJc w:val="center"/>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0512E48"/>
    <w:multiLevelType w:val="hybridMultilevel"/>
    <w:tmpl w:val="5DECA51C"/>
    <w:lvl w:ilvl="0" w:tplc="D0B66DE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39B550E"/>
    <w:multiLevelType w:val="hybridMultilevel"/>
    <w:tmpl w:val="8F3C91FA"/>
    <w:lvl w:ilvl="0" w:tplc="3606DBFA">
      <w:start w:val="1"/>
      <w:numFmt w:val="lowerLetter"/>
      <w:lvlText w:val="%1)"/>
      <w:lvlJc w:val="left"/>
      <w:pPr>
        <w:ind w:left="531" w:hanging="360"/>
      </w:pPr>
      <w:rPr>
        <w:rFonts w:eastAsia="Arial" w:cs="Arial"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42">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4D43562"/>
    <w:multiLevelType w:val="hybridMultilevel"/>
    <w:tmpl w:val="D02EEA10"/>
    <w:lvl w:ilvl="0" w:tplc="D06405E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5">
    <w:nsid w:val="77170044"/>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8714729"/>
    <w:multiLevelType w:val="hybridMultilevel"/>
    <w:tmpl w:val="50F4F4D2"/>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B8320DB"/>
    <w:multiLevelType w:val="hybridMultilevel"/>
    <w:tmpl w:val="94A870CA"/>
    <w:lvl w:ilvl="0" w:tplc="4F109250">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4"/>
  </w:num>
  <w:num w:numId="2">
    <w:abstractNumId w:val="25"/>
  </w:num>
  <w:num w:numId="3">
    <w:abstractNumId w:val="17"/>
  </w:num>
  <w:num w:numId="4">
    <w:abstractNumId w:val="3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31"/>
  </w:num>
  <w:num w:numId="9">
    <w:abstractNumId w:val="42"/>
  </w:num>
  <w:num w:numId="10">
    <w:abstractNumId w:val="21"/>
  </w:num>
  <w:num w:numId="11">
    <w:abstractNumId w:val="14"/>
  </w:num>
  <w:num w:numId="12">
    <w:abstractNumId w:val="18"/>
  </w:num>
  <w:num w:numId="13">
    <w:abstractNumId w:val="34"/>
  </w:num>
  <w:num w:numId="14">
    <w:abstractNumId w:val="14"/>
    <w:lvlOverride w:ilvl="0">
      <w:startOverride w:val="4"/>
    </w:lvlOverride>
  </w:num>
  <w:num w:numId="15">
    <w:abstractNumId w:val="2"/>
  </w:num>
  <w:num w:numId="16">
    <w:abstractNumId w:val="20"/>
  </w:num>
  <w:num w:numId="17">
    <w:abstractNumId w:val="9"/>
  </w:num>
  <w:num w:numId="18">
    <w:abstractNumId w:val="15"/>
  </w:num>
  <w:num w:numId="19">
    <w:abstractNumId w:val="45"/>
  </w:num>
  <w:num w:numId="20">
    <w:abstractNumId w:val="32"/>
  </w:num>
  <w:num w:numId="21">
    <w:abstractNumId w:val="29"/>
  </w:num>
  <w:num w:numId="22">
    <w:abstractNumId w:val="27"/>
  </w:num>
  <w:num w:numId="23">
    <w:abstractNumId w:val="40"/>
  </w:num>
  <w:num w:numId="24">
    <w:abstractNumId w:val="28"/>
  </w:num>
  <w:num w:numId="25">
    <w:abstractNumId w:val="13"/>
  </w:num>
  <w:num w:numId="26">
    <w:abstractNumId w:val="46"/>
  </w:num>
  <w:num w:numId="27">
    <w:abstractNumId w:val="30"/>
  </w:num>
  <w:num w:numId="28">
    <w:abstractNumId w:val="43"/>
  </w:num>
  <w:num w:numId="29">
    <w:abstractNumId w:val="22"/>
  </w:num>
  <w:num w:numId="30">
    <w:abstractNumId w:val="12"/>
  </w:num>
  <w:num w:numId="31">
    <w:abstractNumId w:val="6"/>
  </w:num>
  <w:num w:numId="32">
    <w:abstractNumId w:val="10"/>
  </w:num>
  <w:num w:numId="33">
    <w:abstractNumId w:val="41"/>
  </w:num>
  <w:num w:numId="34">
    <w:abstractNumId w:val="19"/>
  </w:num>
  <w:num w:numId="35">
    <w:abstractNumId w:val="0"/>
  </w:num>
  <w:num w:numId="36">
    <w:abstractNumId w:val="8"/>
  </w:num>
  <w:num w:numId="37">
    <w:abstractNumId w:val="16"/>
  </w:num>
  <w:num w:numId="38">
    <w:abstractNumId w:val="39"/>
  </w:num>
  <w:num w:numId="39">
    <w:abstractNumId w:val="26"/>
  </w:num>
  <w:num w:numId="40">
    <w:abstractNumId w:val="38"/>
  </w:num>
  <w:num w:numId="41">
    <w:abstractNumId w:val="33"/>
  </w:num>
  <w:num w:numId="42">
    <w:abstractNumId w:val="37"/>
  </w:num>
  <w:num w:numId="43">
    <w:abstractNumId w:val="1"/>
  </w:num>
  <w:num w:numId="44">
    <w:abstractNumId w:val="23"/>
  </w:num>
  <w:num w:numId="45">
    <w:abstractNumId w:val="24"/>
  </w:num>
  <w:num w:numId="46">
    <w:abstractNumId w:val="35"/>
  </w:num>
  <w:num w:numId="47">
    <w:abstractNumId w:val="5"/>
  </w:num>
  <w:num w:numId="48">
    <w:abstractNumId w:val="4"/>
  </w:num>
  <w:num w:numId="49">
    <w:abstractNumId w:val="3"/>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26CD4"/>
    <w:rsid w:val="0003091A"/>
    <w:rsid w:val="000352D6"/>
    <w:rsid w:val="00035E3F"/>
    <w:rsid w:val="00041DAD"/>
    <w:rsid w:val="000439AB"/>
    <w:rsid w:val="0005047F"/>
    <w:rsid w:val="00051851"/>
    <w:rsid w:val="00090DB3"/>
    <w:rsid w:val="00094541"/>
    <w:rsid w:val="000A1869"/>
    <w:rsid w:val="000A4F17"/>
    <w:rsid w:val="000B1503"/>
    <w:rsid w:val="000B2903"/>
    <w:rsid w:val="000B312D"/>
    <w:rsid w:val="000B491A"/>
    <w:rsid w:val="000C18AF"/>
    <w:rsid w:val="000C27DA"/>
    <w:rsid w:val="000C2FA4"/>
    <w:rsid w:val="000C6212"/>
    <w:rsid w:val="000D73E7"/>
    <w:rsid w:val="000D7520"/>
    <w:rsid w:val="000E3D62"/>
    <w:rsid w:val="000F3AF2"/>
    <w:rsid w:val="0010316D"/>
    <w:rsid w:val="00106EA0"/>
    <w:rsid w:val="0011098A"/>
    <w:rsid w:val="001116E5"/>
    <w:rsid w:val="00112C6D"/>
    <w:rsid w:val="00115B4D"/>
    <w:rsid w:val="001301ED"/>
    <w:rsid w:val="001372C4"/>
    <w:rsid w:val="00144E1E"/>
    <w:rsid w:val="00145E48"/>
    <w:rsid w:val="001667B3"/>
    <w:rsid w:val="00182854"/>
    <w:rsid w:val="00191505"/>
    <w:rsid w:val="001917C2"/>
    <w:rsid w:val="00192CF1"/>
    <w:rsid w:val="00192F8F"/>
    <w:rsid w:val="00196334"/>
    <w:rsid w:val="001B7BF0"/>
    <w:rsid w:val="001C0243"/>
    <w:rsid w:val="001D14E0"/>
    <w:rsid w:val="001D567E"/>
    <w:rsid w:val="001D6CEF"/>
    <w:rsid w:val="001E12EC"/>
    <w:rsid w:val="001E7446"/>
    <w:rsid w:val="001F26C8"/>
    <w:rsid w:val="001F26E1"/>
    <w:rsid w:val="001F4784"/>
    <w:rsid w:val="001F7A02"/>
    <w:rsid w:val="00201EAD"/>
    <w:rsid w:val="00202786"/>
    <w:rsid w:val="002053C9"/>
    <w:rsid w:val="00205DD9"/>
    <w:rsid w:val="00207F53"/>
    <w:rsid w:val="00210EE2"/>
    <w:rsid w:val="00215EE7"/>
    <w:rsid w:val="00226FC5"/>
    <w:rsid w:val="00234358"/>
    <w:rsid w:val="00235B15"/>
    <w:rsid w:val="0023792E"/>
    <w:rsid w:val="002403D8"/>
    <w:rsid w:val="00242BE9"/>
    <w:rsid w:val="00246159"/>
    <w:rsid w:val="002505F3"/>
    <w:rsid w:val="00254901"/>
    <w:rsid w:val="00261EAA"/>
    <w:rsid w:val="00264C5C"/>
    <w:rsid w:val="0027420F"/>
    <w:rsid w:val="00274C09"/>
    <w:rsid w:val="00275CF2"/>
    <w:rsid w:val="002808EF"/>
    <w:rsid w:val="002911A7"/>
    <w:rsid w:val="00291DF2"/>
    <w:rsid w:val="00295770"/>
    <w:rsid w:val="002A3939"/>
    <w:rsid w:val="002A5C0E"/>
    <w:rsid w:val="002C05B9"/>
    <w:rsid w:val="002C2A9D"/>
    <w:rsid w:val="002C4B4B"/>
    <w:rsid w:val="002D5560"/>
    <w:rsid w:val="002E0B80"/>
    <w:rsid w:val="002E21F5"/>
    <w:rsid w:val="002E63AF"/>
    <w:rsid w:val="002F17AE"/>
    <w:rsid w:val="002F3B5A"/>
    <w:rsid w:val="00301134"/>
    <w:rsid w:val="003013E6"/>
    <w:rsid w:val="0030660A"/>
    <w:rsid w:val="00307601"/>
    <w:rsid w:val="00307D0B"/>
    <w:rsid w:val="003135D0"/>
    <w:rsid w:val="003135D9"/>
    <w:rsid w:val="003246B3"/>
    <w:rsid w:val="003275F0"/>
    <w:rsid w:val="00332F2A"/>
    <w:rsid w:val="003425E7"/>
    <w:rsid w:val="00346500"/>
    <w:rsid w:val="00346ABA"/>
    <w:rsid w:val="003507FC"/>
    <w:rsid w:val="00351A13"/>
    <w:rsid w:val="00352D22"/>
    <w:rsid w:val="00355551"/>
    <w:rsid w:val="003556E4"/>
    <w:rsid w:val="003570B4"/>
    <w:rsid w:val="003573CA"/>
    <w:rsid w:val="00363597"/>
    <w:rsid w:val="00365186"/>
    <w:rsid w:val="003652E3"/>
    <w:rsid w:val="003944A3"/>
    <w:rsid w:val="003A4175"/>
    <w:rsid w:val="003B0C91"/>
    <w:rsid w:val="003B2519"/>
    <w:rsid w:val="003B6C8F"/>
    <w:rsid w:val="003C091E"/>
    <w:rsid w:val="003C5C33"/>
    <w:rsid w:val="003C742C"/>
    <w:rsid w:val="003D2A44"/>
    <w:rsid w:val="003D6D1E"/>
    <w:rsid w:val="003E4F30"/>
    <w:rsid w:val="003E52A0"/>
    <w:rsid w:val="003E6082"/>
    <w:rsid w:val="003E6C1D"/>
    <w:rsid w:val="003F741E"/>
    <w:rsid w:val="003F7A38"/>
    <w:rsid w:val="004025E4"/>
    <w:rsid w:val="0040531B"/>
    <w:rsid w:val="0040674A"/>
    <w:rsid w:val="00406C95"/>
    <w:rsid w:val="0041114B"/>
    <w:rsid w:val="00415BD0"/>
    <w:rsid w:val="00422585"/>
    <w:rsid w:val="004237AD"/>
    <w:rsid w:val="00427FF3"/>
    <w:rsid w:val="004408A3"/>
    <w:rsid w:val="00442032"/>
    <w:rsid w:val="00454DB3"/>
    <w:rsid w:val="00455307"/>
    <w:rsid w:val="004635A5"/>
    <w:rsid w:val="00464DE2"/>
    <w:rsid w:val="0047732F"/>
    <w:rsid w:val="00477B9D"/>
    <w:rsid w:val="00487BB9"/>
    <w:rsid w:val="004A0905"/>
    <w:rsid w:val="004A7C4D"/>
    <w:rsid w:val="004B3AD4"/>
    <w:rsid w:val="004B6CDA"/>
    <w:rsid w:val="004C60FC"/>
    <w:rsid w:val="004C79C3"/>
    <w:rsid w:val="004D3A37"/>
    <w:rsid w:val="004E0564"/>
    <w:rsid w:val="004E5E3C"/>
    <w:rsid w:val="00500584"/>
    <w:rsid w:val="005006A2"/>
    <w:rsid w:val="00502284"/>
    <w:rsid w:val="005236A5"/>
    <w:rsid w:val="00526350"/>
    <w:rsid w:val="00526505"/>
    <w:rsid w:val="0053003F"/>
    <w:rsid w:val="00534965"/>
    <w:rsid w:val="00542350"/>
    <w:rsid w:val="005503B6"/>
    <w:rsid w:val="0055481D"/>
    <w:rsid w:val="00561B07"/>
    <w:rsid w:val="005653EC"/>
    <w:rsid w:val="00577673"/>
    <w:rsid w:val="005779E9"/>
    <w:rsid w:val="00581A06"/>
    <w:rsid w:val="00592FA8"/>
    <w:rsid w:val="005A64FF"/>
    <w:rsid w:val="005A78DA"/>
    <w:rsid w:val="005A7C14"/>
    <w:rsid w:val="005B39C1"/>
    <w:rsid w:val="005B5AB5"/>
    <w:rsid w:val="005C3BB0"/>
    <w:rsid w:val="005D1B82"/>
    <w:rsid w:val="005D5129"/>
    <w:rsid w:val="005E1488"/>
    <w:rsid w:val="005E15E3"/>
    <w:rsid w:val="005E39A5"/>
    <w:rsid w:val="005E459B"/>
    <w:rsid w:val="005E6494"/>
    <w:rsid w:val="005F3B38"/>
    <w:rsid w:val="005F6B40"/>
    <w:rsid w:val="00606B93"/>
    <w:rsid w:val="0061095B"/>
    <w:rsid w:val="0061240C"/>
    <w:rsid w:val="00620CE8"/>
    <w:rsid w:val="00622D6E"/>
    <w:rsid w:val="006252F3"/>
    <w:rsid w:val="00625460"/>
    <w:rsid w:val="00627692"/>
    <w:rsid w:val="00627FC6"/>
    <w:rsid w:val="006315E8"/>
    <w:rsid w:val="00631E2E"/>
    <w:rsid w:val="006378C4"/>
    <w:rsid w:val="00641A67"/>
    <w:rsid w:val="00641E10"/>
    <w:rsid w:val="0064484F"/>
    <w:rsid w:val="00645F98"/>
    <w:rsid w:val="00646263"/>
    <w:rsid w:val="00650ADC"/>
    <w:rsid w:val="00654985"/>
    <w:rsid w:val="00656FD3"/>
    <w:rsid w:val="006602AE"/>
    <w:rsid w:val="00666494"/>
    <w:rsid w:val="00667A62"/>
    <w:rsid w:val="00670FC4"/>
    <w:rsid w:val="00671195"/>
    <w:rsid w:val="00681996"/>
    <w:rsid w:val="00684438"/>
    <w:rsid w:val="0069101D"/>
    <w:rsid w:val="006A7698"/>
    <w:rsid w:val="006B183C"/>
    <w:rsid w:val="006B19ED"/>
    <w:rsid w:val="006B56AA"/>
    <w:rsid w:val="006C6793"/>
    <w:rsid w:val="006D0479"/>
    <w:rsid w:val="006E104A"/>
    <w:rsid w:val="006E3577"/>
    <w:rsid w:val="006E5BD9"/>
    <w:rsid w:val="00701D0C"/>
    <w:rsid w:val="0070550A"/>
    <w:rsid w:val="0071060E"/>
    <w:rsid w:val="00712247"/>
    <w:rsid w:val="007137DF"/>
    <w:rsid w:val="007149F7"/>
    <w:rsid w:val="00714D06"/>
    <w:rsid w:val="007158BC"/>
    <w:rsid w:val="00724230"/>
    <w:rsid w:val="00732934"/>
    <w:rsid w:val="0073310F"/>
    <w:rsid w:val="007358B1"/>
    <w:rsid w:val="00742BFF"/>
    <w:rsid w:val="00747CC5"/>
    <w:rsid w:val="00750589"/>
    <w:rsid w:val="007522EE"/>
    <w:rsid w:val="0075445A"/>
    <w:rsid w:val="00761381"/>
    <w:rsid w:val="00767A13"/>
    <w:rsid w:val="00770D65"/>
    <w:rsid w:val="00772AF7"/>
    <w:rsid w:val="00773425"/>
    <w:rsid w:val="0078019D"/>
    <w:rsid w:val="007803DD"/>
    <w:rsid w:val="00787AFB"/>
    <w:rsid w:val="0079439F"/>
    <w:rsid w:val="00797446"/>
    <w:rsid w:val="007A1C26"/>
    <w:rsid w:val="007A6C56"/>
    <w:rsid w:val="007B467E"/>
    <w:rsid w:val="007B7048"/>
    <w:rsid w:val="007C0601"/>
    <w:rsid w:val="007C7F52"/>
    <w:rsid w:val="007D23A0"/>
    <w:rsid w:val="007D63F2"/>
    <w:rsid w:val="007D77DF"/>
    <w:rsid w:val="007F1A41"/>
    <w:rsid w:val="007F4E20"/>
    <w:rsid w:val="007F538C"/>
    <w:rsid w:val="00802AF9"/>
    <w:rsid w:val="00803885"/>
    <w:rsid w:val="008078FD"/>
    <w:rsid w:val="00810C39"/>
    <w:rsid w:val="00815CBA"/>
    <w:rsid w:val="00817657"/>
    <w:rsid w:val="0083138E"/>
    <w:rsid w:val="00833708"/>
    <w:rsid w:val="00833AAF"/>
    <w:rsid w:val="00833BD1"/>
    <w:rsid w:val="0083602D"/>
    <w:rsid w:val="00837D96"/>
    <w:rsid w:val="008423FF"/>
    <w:rsid w:val="008518A3"/>
    <w:rsid w:val="00852F69"/>
    <w:rsid w:val="0085513D"/>
    <w:rsid w:val="00863A73"/>
    <w:rsid w:val="00863F55"/>
    <w:rsid w:val="0087213A"/>
    <w:rsid w:val="008768F0"/>
    <w:rsid w:val="00877C98"/>
    <w:rsid w:val="00882BB1"/>
    <w:rsid w:val="00885532"/>
    <w:rsid w:val="008956CF"/>
    <w:rsid w:val="008A0F84"/>
    <w:rsid w:val="008A2867"/>
    <w:rsid w:val="008A36A6"/>
    <w:rsid w:val="008B1A8B"/>
    <w:rsid w:val="008C0B9B"/>
    <w:rsid w:val="008C53C7"/>
    <w:rsid w:val="008D39C6"/>
    <w:rsid w:val="008D5237"/>
    <w:rsid w:val="008D558B"/>
    <w:rsid w:val="008E0F30"/>
    <w:rsid w:val="008E2DA4"/>
    <w:rsid w:val="008E5F06"/>
    <w:rsid w:val="008E6337"/>
    <w:rsid w:val="008F1C66"/>
    <w:rsid w:val="008F6BB3"/>
    <w:rsid w:val="008F6E58"/>
    <w:rsid w:val="00904B5C"/>
    <w:rsid w:val="009074C0"/>
    <w:rsid w:val="00911DA8"/>
    <w:rsid w:val="00916E94"/>
    <w:rsid w:val="0092091C"/>
    <w:rsid w:val="009457B4"/>
    <w:rsid w:val="00955308"/>
    <w:rsid w:val="0096143B"/>
    <w:rsid w:val="00962A03"/>
    <w:rsid w:val="009644F2"/>
    <w:rsid w:val="00964817"/>
    <w:rsid w:val="0097232F"/>
    <w:rsid w:val="00972A0A"/>
    <w:rsid w:val="009833EB"/>
    <w:rsid w:val="00983643"/>
    <w:rsid w:val="0099013A"/>
    <w:rsid w:val="009918DF"/>
    <w:rsid w:val="00996C53"/>
    <w:rsid w:val="009A6638"/>
    <w:rsid w:val="009B5443"/>
    <w:rsid w:val="009C6A10"/>
    <w:rsid w:val="009D349C"/>
    <w:rsid w:val="009D5C73"/>
    <w:rsid w:val="009D68DC"/>
    <w:rsid w:val="009D7411"/>
    <w:rsid w:val="009E6920"/>
    <w:rsid w:val="009F2B18"/>
    <w:rsid w:val="009F3671"/>
    <w:rsid w:val="009F4DD9"/>
    <w:rsid w:val="00A00391"/>
    <w:rsid w:val="00A0507E"/>
    <w:rsid w:val="00A05283"/>
    <w:rsid w:val="00A17C92"/>
    <w:rsid w:val="00A23EFA"/>
    <w:rsid w:val="00A25E69"/>
    <w:rsid w:val="00A2611F"/>
    <w:rsid w:val="00A3109E"/>
    <w:rsid w:val="00A377EF"/>
    <w:rsid w:val="00A51D00"/>
    <w:rsid w:val="00A5398B"/>
    <w:rsid w:val="00A57330"/>
    <w:rsid w:val="00A579AF"/>
    <w:rsid w:val="00A62B49"/>
    <w:rsid w:val="00A669BF"/>
    <w:rsid w:val="00A66EF1"/>
    <w:rsid w:val="00A751C9"/>
    <w:rsid w:val="00A861BC"/>
    <w:rsid w:val="00A909AC"/>
    <w:rsid w:val="00A91AC3"/>
    <w:rsid w:val="00A96502"/>
    <w:rsid w:val="00AB6618"/>
    <w:rsid w:val="00AC1320"/>
    <w:rsid w:val="00AC28B4"/>
    <w:rsid w:val="00AC2A08"/>
    <w:rsid w:val="00AC2EB9"/>
    <w:rsid w:val="00AC307E"/>
    <w:rsid w:val="00AD0986"/>
    <w:rsid w:val="00AD7525"/>
    <w:rsid w:val="00AE6C7E"/>
    <w:rsid w:val="00AF3094"/>
    <w:rsid w:val="00B01966"/>
    <w:rsid w:val="00B121D1"/>
    <w:rsid w:val="00B24D2F"/>
    <w:rsid w:val="00B2654F"/>
    <w:rsid w:val="00B349DC"/>
    <w:rsid w:val="00B37B69"/>
    <w:rsid w:val="00B452C3"/>
    <w:rsid w:val="00B51248"/>
    <w:rsid w:val="00B544A2"/>
    <w:rsid w:val="00B552A8"/>
    <w:rsid w:val="00B5769B"/>
    <w:rsid w:val="00B640AB"/>
    <w:rsid w:val="00B67CA1"/>
    <w:rsid w:val="00B711D0"/>
    <w:rsid w:val="00B74D0B"/>
    <w:rsid w:val="00B75988"/>
    <w:rsid w:val="00B76ACC"/>
    <w:rsid w:val="00B76C28"/>
    <w:rsid w:val="00B807D8"/>
    <w:rsid w:val="00B8327F"/>
    <w:rsid w:val="00B83A30"/>
    <w:rsid w:val="00B84268"/>
    <w:rsid w:val="00B8598D"/>
    <w:rsid w:val="00B85F5D"/>
    <w:rsid w:val="00B91343"/>
    <w:rsid w:val="00B91D25"/>
    <w:rsid w:val="00BA2570"/>
    <w:rsid w:val="00BC3487"/>
    <w:rsid w:val="00BD27F7"/>
    <w:rsid w:val="00BE3100"/>
    <w:rsid w:val="00BE432C"/>
    <w:rsid w:val="00BF08D4"/>
    <w:rsid w:val="00C021C7"/>
    <w:rsid w:val="00C02CF3"/>
    <w:rsid w:val="00C14F68"/>
    <w:rsid w:val="00C20277"/>
    <w:rsid w:val="00C20B4C"/>
    <w:rsid w:val="00C223A3"/>
    <w:rsid w:val="00C23867"/>
    <w:rsid w:val="00C301EC"/>
    <w:rsid w:val="00C360EC"/>
    <w:rsid w:val="00C37978"/>
    <w:rsid w:val="00C470B7"/>
    <w:rsid w:val="00C62E59"/>
    <w:rsid w:val="00C70BCF"/>
    <w:rsid w:val="00C829B5"/>
    <w:rsid w:val="00C84669"/>
    <w:rsid w:val="00C93CD6"/>
    <w:rsid w:val="00CA7CDA"/>
    <w:rsid w:val="00CB13FD"/>
    <w:rsid w:val="00CB677F"/>
    <w:rsid w:val="00CC2B1A"/>
    <w:rsid w:val="00CC6096"/>
    <w:rsid w:val="00CD23D2"/>
    <w:rsid w:val="00CD2804"/>
    <w:rsid w:val="00CD4C2D"/>
    <w:rsid w:val="00CF0676"/>
    <w:rsid w:val="00CF0C15"/>
    <w:rsid w:val="00CF3EF2"/>
    <w:rsid w:val="00CF7F42"/>
    <w:rsid w:val="00D00DA1"/>
    <w:rsid w:val="00D01B22"/>
    <w:rsid w:val="00D10C95"/>
    <w:rsid w:val="00D10D51"/>
    <w:rsid w:val="00D11EF8"/>
    <w:rsid w:val="00D14841"/>
    <w:rsid w:val="00D16C2A"/>
    <w:rsid w:val="00D17C12"/>
    <w:rsid w:val="00D22182"/>
    <w:rsid w:val="00D24B2D"/>
    <w:rsid w:val="00D27788"/>
    <w:rsid w:val="00D35898"/>
    <w:rsid w:val="00D35A82"/>
    <w:rsid w:val="00D40F21"/>
    <w:rsid w:val="00D42BDF"/>
    <w:rsid w:val="00D4727E"/>
    <w:rsid w:val="00D47F6D"/>
    <w:rsid w:val="00D53F93"/>
    <w:rsid w:val="00D64D85"/>
    <w:rsid w:val="00D776DC"/>
    <w:rsid w:val="00D77E25"/>
    <w:rsid w:val="00D80446"/>
    <w:rsid w:val="00D810E5"/>
    <w:rsid w:val="00D8245B"/>
    <w:rsid w:val="00D86512"/>
    <w:rsid w:val="00D91997"/>
    <w:rsid w:val="00D9495E"/>
    <w:rsid w:val="00DA20AD"/>
    <w:rsid w:val="00DA25B0"/>
    <w:rsid w:val="00DB461D"/>
    <w:rsid w:val="00DB522F"/>
    <w:rsid w:val="00DC354D"/>
    <w:rsid w:val="00DC69C8"/>
    <w:rsid w:val="00DD1389"/>
    <w:rsid w:val="00DD151B"/>
    <w:rsid w:val="00DD3332"/>
    <w:rsid w:val="00DD691B"/>
    <w:rsid w:val="00DE4E87"/>
    <w:rsid w:val="00DE5139"/>
    <w:rsid w:val="00DF3FDD"/>
    <w:rsid w:val="00E033B6"/>
    <w:rsid w:val="00E11BE0"/>
    <w:rsid w:val="00E12D21"/>
    <w:rsid w:val="00E12FC3"/>
    <w:rsid w:val="00E178D3"/>
    <w:rsid w:val="00E20F4F"/>
    <w:rsid w:val="00E21EA0"/>
    <w:rsid w:val="00E2330E"/>
    <w:rsid w:val="00E32BA7"/>
    <w:rsid w:val="00E4127B"/>
    <w:rsid w:val="00E421B8"/>
    <w:rsid w:val="00E429E1"/>
    <w:rsid w:val="00E45B36"/>
    <w:rsid w:val="00E477B3"/>
    <w:rsid w:val="00E552F7"/>
    <w:rsid w:val="00E56D12"/>
    <w:rsid w:val="00E61FAE"/>
    <w:rsid w:val="00E66BE5"/>
    <w:rsid w:val="00E6796D"/>
    <w:rsid w:val="00E77F3D"/>
    <w:rsid w:val="00E908E4"/>
    <w:rsid w:val="00E9410B"/>
    <w:rsid w:val="00E95741"/>
    <w:rsid w:val="00EB1C36"/>
    <w:rsid w:val="00EC1C76"/>
    <w:rsid w:val="00EC2C6D"/>
    <w:rsid w:val="00EC7BAA"/>
    <w:rsid w:val="00ED0423"/>
    <w:rsid w:val="00ED3517"/>
    <w:rsid w:val="00ED3949"/>
    <w:rsid w:val="00ED6FF4"/>
    <w:rsid w:val="00EE1B2A"/>
    <w:rsid w:val="00EE1D4F"/>
    <w:rsid w:val="00EE5343"/>
    <w:rsid w:val="00EF508D"/>
    <w:rsid w:val="00EF55E4"/>
    <w:rsid w:val="00F141D9"/>
    <w:rsid w:val="00F150B7"/>
    <w:rsid w:val="00F23291"/>
    <w:rsid w:val="00F31474"/>
    <w:rsid w:val="00F32448"/>
    <w:rsid w:val="00F34250"/>
    <w:rsid w:val="00F60DCC"/>
    <w:rsid w:val="00F6258F"/>
    <w:rsid w:val="00F63903"/>
    <w:rsid w:val="00F67F46"/>
    <w:rsid w:val="00F71C25"/>
    <w:rsid w:val="00F745CF"/>
    <w:rsid w:val="00F762F3"/>
    <w:rsid w:val="00F82FAE"/>
    <w:rsid w:val="00FA5361"/>
    <w:rsid w:val="00FA6561"/>
    <w:rsid w:val="00FB4F9B"/>
    <w:rsid w:val="00FC419D"/>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9"/>
      </w:numPr>
    </w:pPr>
  </w:style>
  <w:style w:type="numbering" w:customStyle="1" w:styleId="Estiloimportado2">
    <w:name w:val="Estilo importado 2"/>
    <w:rsid w:val="00E95741"/>
    <w:pPr>
      <w:numPr>
        <w:numId w:val="10"/>
      </w:numPr>
    </w:pPr>
  </w:style>
  <w:style w:type="numbering" w:customStyle="1" w:styleId="Estiloimportado3">
    <w:name w:val="Estilo importado 3"/>
    <w:rsid w:val="00E95741"/>
    <w:pPr>
      <w:numPr>
        <w:numId w:val="12"/>
      </w:numPr>
    </w:pPr>
  </w:style>
  <w:style w:type="numbering" w:customStyle="1" w:styleId="Estiloimportado10">
    <w:name w:val="Estilo importado 10"/>
    <w:rsid w:val="00EE1D4F"/>
    <w:pPr>
      <w:numPr>
        <w:numId w:val="17"/>
      </w:numPr>
    </w:pPr>
  </w:style>
  <w:style w:type="numbering" w:customStyle="1" w:styleId="Estiloimportado14">
    <w:name w:val="Estilo importado 14"/>
    <w:rsid w:val="00526505"/>
    <w:pPr>
      <w:numPr>
        <w:numId w:val="34"/>
      </w:numPr>
    </w:pPr>
  </w:style>
  <w:style w:type="numbering" w:customStyle="1" w:styleId="Estiloimportado9">
    <w:name w:val="Estilo importado 9"/>
    <w:rsid w:val="00E6796D"/>
    <w:pPr>
      <w:numPr>
        <w:numId w:val="42"/>
      </w:numPr>
    </w:pPr>
  </w:style>
  <w:style w:type="paragraph" w:styleId="Textoindependiente">
    <w:name w:val="Body Text"/>
    <w:basedOn w:val="Normal"/>
    <w:link w:val="TextoindependienteCar"/>
    <w:uiPriority w:val="99"/>
    <w:unhideWhenUsed/>
    <w:rsid w:val="00112C6D"/>
    <w:pPr>
      <w:spacing w:after="120"/>
    </w:pPr>
  </w:style>
  <w:style w:type="character" w:customStyle="1" w:styleId="TextoindependienteCar">
    <w:name w:val="Texto independiente Car"/>
    <w:basedOn w:val="Fuentedeprrafopredeter"/>
    <w:link w:val="Textoindependiente"/>
    <w:uiPriority w:val="99"/>
    <w:rsid w:val="00112C6D"/>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531A-DC0E-4A2F-9466-24C4D555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3450</Words>
  <Characters>18976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4</cp:revision>
  <cp:lastPrinted>2019-10-16T17:04:00Z</cp:lastPrinted>
  <dcterms:created xsi:type="dcterms:W3CDTF">2019-10-16T16:05:00Z</dcterms:created>
  <dcterms:modified xsi:type="dcterms:W3CDTF">2019-10-16T17:07:00Z</dcterms:modified>
</cp:coreProperties>
</file>