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4AF67" w14:textId="77777777" w:rsidR="00275112" w:rsidRDefault="00275112" w:rsidP="001D2ECE"/>
    <w:p w14:paraId="7E27909E" w14:textId="77777777" w:rsidR="00275112" w:rsidRDefault="00275112" w:rsidP="001D2ECE">
      <w:pPr>
        <w:jc w:val="both"/>
        <w:rPr>
          <w:rFonts w:ascii="Arial" w:hAnsi="Arial" w:cs="Arial"/>
          <w:sz w:val="22"/>
          <w:szCs w:val="22"/>
        </w:rPr>
      </w:pPr>
    </w:p>
    <w:p w14:paraId="5C0B1703" w14:textId="77777777" w:rsidR="00043C1C" w:rsidRDefault="00043C1C" w:rsidP="001D2ECE">
      <w:pPr>
        <w:jc w:val="both"/>
        <w:rPr>
          <w:rFonts w:ascii="Arial" w:hAnsi="Arial" w:cs="Arial"/>
          <w:sz w:val="22"/>
          <w:szCs w:val="22"/>
        </w:rPr>
      </w:pPr>
    </w:p>
    <w:p w14:paraId="0ABD106E" w14:textId="77777777" w:rsidR="00043C1C" w:rsidRDefault="00043C1C" w:rsidP="001D2ECE">
      <w:pPr>
        <w:jc w:val="both"/>
        <w:rPr>
          <w:rFonts w:ascii="Arial" w:hAnsi="Arial" w:cs="Arial"/>
          <w:sz w:val="22"/>
          <w:szCs w:val="22"/>
        </w:rPr>
      </w:pPr>
    </w:p>
    <w:p w14:paraId="401AF905" w14:textId="77777777" w:rsidR="00043C1C" w:rsidRDefault="00043C1C" w:rsidP="001D2ECE">
      <w:pPr>
        <w:jc w:val="both"/>
        <w:rPr>
          <w:rFonts w:ascii="Arial" w:hAnsi="Arial" w:cs="Arial"/>
          <w:sz w:val="22"/>
          <w:szCs w:val="22"/>
        </w:rPr>
      </w:pPr>
    </w:p>
    <w:p w14:paraId="78ACC1C3" w14:textId="77777777" w:rsidR="00043C1C" w:rsidRDefault="00043C1C" w:rsidP="001D2ECE">
      <w:pPr>
        <w:jc w:val="both"/>
        <w:rPr>
          <w:rFonts w:ascii="Arial" w:hAnsi="Arial" w:cs="Arial"/>
          <w:sz w:val="22"/>
          <w:szCs w:val="22"/>
        </w:rPr>
      </w:pPr>
    </w:p>
    <w:p w14:paraId="060D2068" w14:textId="77777777" w:rsidR="00043C1C" w:rsidRDefault="00043C1C" w:rsidP="001D2ECE">
      <w:pPr>
        <w:jc w:val="both"/>
        <w:rPr>
          <w:rFonts w:ascii="Arial" w:hAnsi="Arial" w:cs="Arial"/>
          <w:sz w:val="22"/>
          <w:szCs w:val="22"/>
        </w:rPr>
      </w:pPr>
    </w:p>
    <w:p w14:paraId="779480FB" w14:textId="77777777" w:rsidR="00043C1C" w:rsidRDefault="00043C1C" w:rsidP="001D2ECE">
      <w:pPr>
        <w:jc w:val="both"/>
        <w:rPr>
          <w:rFonts w:ascii="Arial" w:hAnsi="Arial" w:cs="Arial"/>
          <w:sz w:val="22"/>
          <w:szCs w:val="22"/>
        </w:rPr>
      </w:pPr>
    </w:p>
    <w:p w14:paraId="0757FFF5" w14:textId="77777777" w:rsidR="00043C1C" w:rsidRDefault="00043C1C" w:rsidP="001D2ECE">
      <w:pPr>
        <w:jc w:val="both"/>
        <w:rPr>
          <w:rFonts w:ascii="Arial" w:hAnsi="Arial" w:cs="Arial"/>
          <w:sz w:val="22"/>
          <w:szCs w:val="22"/>
        </w:rPr>
      </w:pPr>
    </w:p>
    <w:p w14:paraId="4EE990B1" w14:textId="77777777" w:rsidR="00043C1C" w:rsidRDefault="00043C1C" w:rsidP="001D2ECE">
      <w:pPr>
        <w:jc w:val="both"/>
        <w:rPr>
          <w:rFonts w:ascii="Arial" w:hAnsi="Arial" w:cs="Arial"/>
          <w:sz w:val="22"/>
          <w:szCs w:val="22"/>
        </w:rPr>
      </w:pPr>
    </w:p>
    <w:p w14:paraId="241E9497" w14:textId="77777777" w:rsidR="00043C1C" w:rsidRDefault="00043C1C" w:rsidP="001D2ECE">
      <w:pPr>
        <w:jc w:val="both"/>
        <w:rPr>
          <w:rFonts w:ascii="Arial" w:hAnsi="Arial" w:cs="Arial"/>
          <w:sz w:val="22"/>
          <w:szCs w:val="22"/>
        </w:rPr>
      </w:pPr>
    </w:p>
    <w:p w14:paraId="1376267B" w14:textId="77777777" w:rsidR="00043C1C" w:rsidRDefault="00043C1C" w:rsidP="001D2ECE">
      <w:pPr>
        <w:jc w:val="both"/>
        <w:rPr>
          <w:rFonts w:ascii="Arial" w:hAnsi="Arial" w:cs="Arial"/>
          <w:sz w:val="22"/>
          <w:szCs w:val="22"/>
        </w:rPr>
      </w:pPr>
    </w:p>
    <w:p w14:paraId="723FCF8B" w14:textId="77777777" w:rsidR="00043C1C" w:rsidRDefault="00043C1C" w:rsidP="001D2ECE">
      <w:pPr>
        <w:jc w:val="both"/>
        <w:rPr>
          <w:rFonts w:ascii="Arial" w:hAnsi="Arial" w:cs="Arial"/>
          <w:sz w:val="22"/>
          <w:szCs w:val="22"/>
        </w:rPr>
      </w:pPr>
    </w:p>
    <w:p w14:paraId="3C12B892" w14:textId="77777777" w:rsidR="00043C1C" w:rsidRDefault="00043C1C" w:rsidP="001D2ECE">
      <w:pPr>
        <w:jc w:val="both"/>
        <w:rPr>
          <w:rFonts w:ascii="Arial" w:hAnsi="Arial" w:cs="Arial"/>
          <w:sz w:val="22"/>
          <w:szCs w:val="22"/>
        </w:rPr>
      </w:pPr>
    </w:p>
    <w:p w14:paraId="353C1FCF" w14:textId="77777777" w:rsidR="00043C1C" w:rsidRDefault="00043C1C" w:rsidP="00043C1C">
      <w:pPr>
        <w:jc w:val="center"/>
        <w:rPr>
          <w:rFonts w:ascii="Montserrat" w:hAnsi="Montserrat" w:cs="Arial"/>
          <w:color w:val="F06D33"/>
          <w:sz w:val="66"/>
          <w:szCs w:val="66"/>
        </w:rPr>
      </w:pPr>
      <w:r w:rsidRPr="00043C1C">
        <w:rPr>
          <w:rFonts w:ascii="Montserrat" w:hAnsi="Montserrat" w:cs="Arial"/>
          <w:color w:val="F06D33"/>
          <w:sz w:val="66"/>
          <w:szCs w:val="66"/>
        </w:rPr>
        <w:t>INFORME DE</w:t>
      </w:r>
    </w:p>
    <w:p w14:paraId="0451DD99" w14:textId="77777777" w:rsidR="00043C1C" w:rsidRPr="00043C1C" w:rsidRDefault="00043C1C" w:rsidP="00043C1C">
      <w:pPr>
        <w:jc w:val="center"/>
        <w:rPr>
          <w:rFonts w:ascii="Montserrat" w:hAnsi="Montserrat" w:cs="Arial"/>
          <w:color w:val="378E86"/>
          <w:sz w:val="108"/>
          <w:szCs w:val="108"/>
        </w:rPr>
      </w:pPr>
      <w:r w:rsidRPr="00043C1C">
        <w:rPr>
          <w:rFonts w:ascii="Montserrat" w:hAnsi="Montserrat" w:cs="Arial"/>
          <w:color w:val="378E86"/>
          <w:sz w:val="108"/>
          <w:szCs w:val="108"/>
        </w:rPr>
        <w:t xml:space="preserve">REVISIÓN </w:t>
      </w:r>
      <w:r w:rsidRPr="00043C1C">
        <w:rPr>
          <w:rFonts w:ascii="Montserrat Light" w:hAnsi="Montserrat Light" w:cs="Arial"/>
          <w:color w:val="378E86"/>
          <w:sz w:val="108"/>
          <w:szCs w:val="108"/>
        </w:rPr>
        <w:t>POR</w:t>
      </w:r>
      <w:r w:rsidRPr="00043C1C">
        <w:rPr>
          <w:rFonts w:ascii="Montserrat" w:hAnsi="Montserrat" w:cs="Arial"/>
          <w:color w:val="378E86"/>
          <w:sz w:val="108"/>
          <w:szCs w:val="108"/>
        </w:rPr>
        <w:t xml:space="preserve"> </w:t>
      </w:r>
    </w:p>
    <w:p w14:paraId="51DAE408" w14:textId="77777777" w:rsidR="00043C1C" w:rsidRPr="00043C1C" w:rsidRDefault="00043C1C" w:rsidP="00043C1C">
      <w:pPr>
        <w:jc w:val="center"/>
        <w:rPr>
          <w:rFonts w:ascii="Montserrat" w:hAnsi="Montserrat" w:cs="Arial"/>
          <w:color w:val="378E86"/>
          <w:sz w:val="108"/>
          <w:szCs w:val="108"/>
        </w:rPr>
      </w:pPr>
      <w:r w:rsidRPr="00043C1C">
        <w:rPr>
          <w:rFonts w:ascii="Montserrat Light" w:hAnsi="Montserrat Light" w:cs="Arial"/>
          <w:color w:val="378E86"/>
          <w:sz w:val="108"/>
          <w:szCs w:val="108"/>
        </w:rPr>
        <w:t>LA</w:t>
      </w:r>
      <w:r w:rsidRPr="00043C1C">
        <w:rPr>
          <w:rFonts w:ascii="Montserrat" w:hAnsi="Montserrat" w:cs="Arial"/>
          <w:color w:val="378E86"/>
          <w:sz w:val="108"/>
          <w:szCs w:val="108"/>
        </w:rPr>
        <w:t xml:space="preserve"> DIRECCIÓN</w:t>
      </w:r>
    </w:p>
    <w:p w14:paraId="5669FFC6" w14:textId="7E47DFF9" w:rsidR="00043C1C" w:rsidRPr="00043C1C" w:rsidRDefault="00043C1C" w:rsidP="00043C1C">
      <w:pPr>
        <w:jc w:val="right"/>
        <w:rPr>
          <w:rFonts w:ascii="Montserrat Light" w:hAnsi="Montserrat Light" w:cs="Arial"/>
          <w:color w:val="F06D33"/>
          <w:sz w:val="60"/>
          <w:szCs w:val="60"/>
        </w:rPr>
        <w:sectPr w:rsidR="00043C1C" w:rsidRPr="00043C1C" w:rsidSect="008E124E">
          <w:headerReference w:type="default" r:id="rId11"/>
          <w:footerReference w:type="default" r:id="rId12"/>
          <w:headerReference w:type="first" r:id="rId13"/>
          <w:footerReference w:type="first" r:id="rId14"/>
          <w:pgSz w:w="12242" w:h="15842" w:code="1"/>
          <w:pgMar w:top="1701" w:right="1134" w:bottom="1134" w:left="1134" w:header="284" w:footer="284" w:gutter="0"/>
          <w:cols w:space="708"/>
          <w:titlePg/>
          <w:docGrid w:linePitch="326"/>
        </w:sectPr>
      </w:pPr>
      <w:r w:rsidRPr="003F4823">
        <w:rPr>
          <w:rFonts w:ascii="Montserrat Light" w:hAnsi="Montserrat Light" w:cs="Arial"/>
          <w:color w:val="F06D33"/>
          <w:sz w:val="60"/>
          <w:szCs w:val="60"/>
        </w:rPr>
        <w:t>Vigencia 202</w:t>
      </w:r>
      <w:r w:rsidR="00CE3588" w:rsidRPr="003F4823">
        <w:rPr>
          <w:rFonts w:ascii="Montserrat Light" w:hAnsi="Montserrat Light" w:cs="Arial"/>
          <w:color w:val="F06D33"/>
          <w:sz w:val="60"/>
          <w:szCs w:val="60"/>
        </w:rPr>
        <w:t>3</w:t>
      </w:r>
    </w:p>
    <w:tbl>
      <w:tblPr>
        <w:tblW w:w="10043" w:type="dxa"/>
        <w:tblCellMar>
          <w:left w:w="70" w:type="dxa"/>
          <w:right w:w="70" w:type="dxa"/>
        </w:tblCellMar>
        <w:tblLook w:val="04A0" w:firstRow="1" w:lastRow="0" w:firstColumn="1" w:lastColumn="0" w:noHBand="0" w:noVBand="1"/>
      </w:tblPr>
      <w:tblGrid>
        <w:gridCol w:w="2964"/>
        <w:gridCol w:w="1841"/>
        <w:gridCol w:w="3114"/>
        <w:gridCol w:w="2124"/>
      </w:tblGrid>
      <w:tr w:rsidR="00044A42" w:rsidRPr="002A1B74" w14:paraId="2B2BAAD9" w14:textId="77777777" w:rsidTr="00BF235C">
        <w:trPr>
          <w:trHeight w:val="270"/>
        </w:trPr>
        <w:tc>
          <w:tcPr>
            <w:tcW w:w="2964" w:type="dxa"/>
            <w:tcBorders>
              <w:top w:val="single" w:sz="8" w:space="0" w:color="002060"/>
              <w:left w:val="single" w:sz="8" w:space="0" w:color="002060"/>
              <w:bottom w:val="single" w:sz="4" w:space="0" w:color="808080"/>
              <w:right w:val="single" w:sz="4" w:space="0" w:color="808080"/>
            </w:tcBorders>
            <w:shd w:val="clear" w:color="000000" w:fill="8ED8F8"/>
            <w:vAlign w:val="center"/>
            <w:hideMark/>
          </w:tcPr>
          <w:p w14:paraId="6989BA6F" w14:textId="77777777" w:rsidR="00044A42" w:rsidRPr="002A1B74" w:rsidRDefault="00044A42" w:rsidP="00BF235C">
            <w:pPr>
              <w:overflowPunct/>
              <w:autoSpaceDE/>
              <w:autoSpaceDN/>
              <w:adjustRightInd/>
              <w:jc w:val="center"/>
              <w:textAlignment w:val="auto"/>
              <w:rPr>
                <w:rFonts w:ascii="Arial" w:hAnsi="Arial" w:cs="Arial"/>
                <w:b/>
                <w:bCs/>
                <w:color w:val="000000"/>
                <w:sz w:val="18"/>
                <w:szCs w:val="18"/>
                <w:lang w:eastAsia="es-CO"/>
              </w:rPr>
            </w:pPr>
            <w:r w:rsidRPr="002A1B74">
              <w:rPr>
                <w:rFonts w:ascii="Arial" w:hAnsi="Arial" w:cs="Arial"/>
                <w:b/>
                <w:bCs/>
                <w:color w:val="000000"/>
                <w:sz w:val="18"/>
                <w:szCs w:val="18"/>
                <w:lang w:eastAsia="es-CO"/>
              </w:rPr>
              <w:lastRenderedPageBreak/>
              <w:t>DEPENDENCIA</w:t>
            </w:r>
          </w:p>
        </w:tc>
        <w:tc>
          <w:tcPr>
            <w:tcW w:w="1841" w:type="dxa"/>
            <w:tcBorders>
              <w:top w:val="single" w:sz="8" w:space="0" w:color="002060"/>
              <w:left w:val="nil"/>
              <w:bottom w:val="single" w:sz="4" w:space="0" w:color="808080"/>
              <w:right w:val="single" w:sz="4" w:space="0" w:color="808080"/>
            </w:tcBorders>
            <w:shd w:val="clear" w:color="000000" w:fill="8ED8F8"/>
            <w:vAlign w:val="center"/>
            <w:hideMark/>
          </w:tcPr>
          <w:p w14:paraId="63C234C0" w14:textId="77777777" w:rsidR="00044A42" w:rsidRPr="002A1B74" w:rsidRDefault="00044A42" w:rsidP="00BF235C">
            <w:pPr>
              <w:overflowPunct/>
              <w:autoSpaceDE/>
              <w:autoSpaceDN/>
              <w:adjustRightInd/>
              <w:jc w:val="center"/>
              <w:textAlignment w:val="auto"/>
              <w:rPr>
                <w:rFonts w:ascii="Arial" w:hAnsi="Arial" w:cs="Arial"/>
                <w:color w:val="000000"/>
                <w:sz w:val="18"/>
                <w:szCs w:val="18"/>
                <w:lang w:eastAsia="es-CO"/>
              </w:rPr>
            </w:pPr>
            <w:r w:rsidRPr="002A1B74">
              <w:rPr>
                <w:rFonts w:ascii="Arial" w:hAnsi="Arial" w:cs="Arial"/>
                <w:color w:val="000000"/>
                <w:sz w:val="18"/>
                <w:szCs w:val="18"/>
                <w:lang w:eastAsia="es-CO"/>
              </w:rPr>
              <w:t> </w:t>
            </w:r>
          </w:p>
        </w:tc>
        <w:tc>
          <w:tcPr>
            <w:tcW w:w="3114" w:type="dxa"/>
            <w:tcBorders>
              <w:top w:val="single" w:sz="8" w:space="0" w:color="002060"/>
              <w:left w:val="nil"/>
              <w:bottom w:val="single" w:sz="4" w:space="0" w:color="808080"/>
              <w:right w:val="single" w:sz="4" w:space="0" w:color="808080"/>
            </w:tcBorders>
            <w:shd w:val="clear" w:color="000000" w:fill="8ED8F8"/>
            <w:vAlign w:val="center"/>
            <w:hideMark/>
          </w:tcPr>
          <w:p w14:paraId="2C6E9054" w14:textId="77777777" w:rsidR="00044A42" w:rsidRPr="002A1B74" w:rsidRDefault="00044A42" w:rsidP="00BF235C">
            <w:pPr>
              <w:overflowPunct/>
              <w:autoSpaceDE/>
              <w:autoSpaceDN/>
              <w:adjustRightInd/>
              <w:jc w:val="center"/>
              <w:textAlignment w:val="auto"/>
              <w:rPr>
                <w:rFonts w:ascii="Arial" w:hAnsi="Arial" w:cs="Arial"/>
                <w:b/>
                <w:bCs/>
                <w:color w:val="000000"/>
                <w:sz w:val="18"/>
                <w:szCs w:val="18"/>
                <w:lang w:eastAsia="es-CO"/>
              </w:rPr>
            </w:pPr>
            <w:r w:rsidRPr="002A1B74">
              <w:rPr>
                <w:rFonts w:ascii="Arial" w:hAnsi="Arial" w:cs="Arial"/>
                <w:b/>
                <w:bCs/>
                <w:color w:val="000000"/>
                <w:sz w:val="18"/>
                <w:szCs w:val="18"/>
                <w:lang w:eastAsia="es-CO"/>
              </w:rPr>
              <w:t>LÍDER DEL SIGCMA</w:t>
            </w:r>
          </w:p>
        </w:tc>
        <w:tc>
          <w:tcPr>
            <w:tcW w:w="2124" w:type="dxa"/>
            <w:tcBorders>
              <w:top w:val="single" w:sz="8" w:space="0" w:color="002060"/>
              <w:left w:val="nil"/>
              <w:bottom w:val="single" w:sz="4" w:space="0" w:color="808080"/>
              <w:right w:val="single" w:sz="8" w:space="0" w:color="002060"/>
            </w:tcBorders>
            <w:shd w:val="clear" w:color="000000" w:fill="8ED8F8"/>
            <w:vAlign w:val="center"/>
            <w:hideMark/>
          </w:tcPr>
          <w:p w14:paraId="28A3B38B" w14:textId="77777777" w:rsidR="00044A42" w:rsidRPr="002A1B74" w:rsidRDefault="00044A42" w:rsidP="00BF235C">
            <w:pPr>
              <w:overflowPunct/>
              <w:autoSpaceDE/>
              <w:autoSpaceDN/>
              <w:adjustRightInd/>
              <w:jc w:val="center"/>
              <w:textAlignment w:val="auto"/>
              <w:rPr>
                <w:rFonts w:ascii="Arial" w:hAnsi="Arial" w:cs="Arial"/>
                <w:color w:val="000000"/>
                <w:sz w:val="18"/>
                <w:szCs w:val="18"/>
                <w:lang w:eastAsia="es-CO"/>
              </w:rPr>
            </w:pPr>
            <w:r w:rsidRPr="002A1B74">
              <w:rPr>
                <w:rFonts w:ascii="Arial" w:hAnsi="Arial" w:cs="Arial"/>
                <w:color w:val="000000"/>
                <w:sz w:val="18"/>
                <w:szCs w:val="18"/>
                <w:lang w:eastAsia="es-CO"/>
              </w:rPr>
              <w:t> </w:t>
            </w:r>
          </w:p>
        </w:tc>
      </w:tr>
      <w:tr w:rsidR="00044A42" w:rsidRPr="002A1B74" w14:paraId="6C8566B8" w14:textId="77777777" w:rsidTr="00BF235C">
        <w:trPr>
          <w:trHeight w:val="516"/>
        </w:trPr>
        <w:tc>
          <w:tcPr>
            <w:tcW w:w="2964" w:type="dxa"/>
            <w:tcBorders>
              <w:top w:val="nil"/>
              <w:left w:val="single" w:sz="8" w:space="0" w:color="002060"/>
              <w:bottom w:val="single" w:sz="4" w:space="0" w:color="808080"/>
              <w:right w:val="single" w:sz="4" w:space="0" w:color="808080"/>
            </w:tcBorders>
            <w:shd w:val="clear" w:color="000000" w:fill="8ED8F8"/>
            <w:vAlign w:val="center"/>
            <w:hideMark/>
          </w:tcPr>
          <w:p w14:paraId="45460805" w14:textId="77777777" w:rsidR="00044A42" w:rsidRPr="002A1B74" w:rsidRDefault="00044A42" w:rsidP="00BF235C">
            <w:pPr>
              <w:overflowPunct/>
              <w:autoSpaceDE/>
              <w:autoSpaceDN/>
              <w:adjustRightInd/>
              <w:jc w:val="center"/>
              <w:textAlignment w:val="auto"/>
              <w:rPr>
                <w:rFonts w:ascii="Arial" w:hAnsi="Arial" w:cs="Arial"/>
                <w:b/>
                <w:bCs/>
                <w:color w:val="000000"/>
                <w:sz w:val="18"/>
                <w:szCs w:val="18"/>
                <w:lang w:eastAsia="es-CO"/>
              </w:rPr>
            </w:pPr>
            <w:r w:rsidRPr="002A1B74">
              <w:rPr>
                <w:rFonts w:ascii="Arial" w:hAnsi="Arial" w:cs="Arial"/>
                <w:b/>
                <w:bCs/>
                <w:color w:val="000000"/>
                <w:sz w:val="18"/>
                <w:szCs w:val="18"/>
                <w:lang w:eastAsia="es-CO"/>
              </w:rPr>
              <w:t>FECHA DE REALIZACIÓN</w:t>
            </w:r>
          </w:p>
        </w:tc>
        <w:tc>
          <w:tcPr>
            <w:tcW w:w="1841" w:type="dxa"/>
            <w:tcBorders>
              <w:top w:val="nil"/>
              <w:left w:val="nil"/>
              <w:bottom w:val="single" w:sz="4" w:space="0" w:color="808080"/>
              <w:right w:val="single" w:sz="4" w:space="0" w:color="808080"/>
            </w:tcBorders>
            <w:shd w:val="clear" w:color="auto" w:fill="auto"/>
            <w:vAlign w:val="center"/>
            <w:hideMark/>
          </w:tcPr>
          <w:p w14:paraId="2AAE82B5" w14:textId="7E48C62C" w:rsidR="00044A42" w:rsidRPr="002A1B74" w:rsidRDefault="00E72982" w:rsidP="00BF235C">
            <w:pPr>
              <w:overflowPunct/>
              <w:autoSpaceDE/>
              <w:autoSpaceDN/>
              <w:adjustRightInd/>
              <w:jc w:val="center"/>
              <w:textAlignment w:val="auto"/>
              <w:rPr>
                <w:rFonts w:ascii="Arial" w:hAnsi="Arial" w:cs="Arial"/>
                <w:color w:val="000000"/>
                <w:sz w:val="18"/>
                <w:szCs w:val="18"/>
                <w:lang w:eastAsia="es-CO"/>
              </w:rPr>
            </w:pPr>
            <w:r w:rsidRPr="00C544E5">
              <w:rPr>
                <w:rFonts w:ascii="Arial" w:hAnsi="Arial" w:cs="Arial"/>
                <w:color w:val="000000"/>
                <w:sz w:val="18"/>
                <w:szCs w:val="18"/>
                <w:highlight w:val="yellow"/>
                <w:lang w:eastAsia="es-CO"/>
              </w:rPr>
              <w:t>23/01/2024</w:t>
            </w:r>
          </w:p>
        </w:tc>
        <w:tc>
          <w:tcPr>
            <w:tcW w:w="3114" w:type="dxa"/>
            <w:tcBorders>
              <w:top w:val="nil"/>
              <w:left w:val="nil"/>
              <w:bottom w:val="single" w:sz="4" w:space="0" w:color="808080"/>
              <w:right w:val="single" w:sz="4" w:space="0" w:color="808080"/>
            </w:tcBorders>
            <w:shd w:val="clear" w:color="000000" w:fill="8ED8F8"/>
            <w:vAlign w:val="center"/>
            <w:hideMark/>
          </w:tcPr>
          <w:p w14:paraId="03D919E6" w14:textId="77777777" w:rsidR="00044A42" w:rsidRPr="002A1B74" w:rsidRDefault="00044A42" w:rsidP="00BF235C">
            <w:pPr>
              <w:overflowPunct/>
              <w:autoSpaceDE/>
              <w:autoSpaceDN/>
              <w:adjustRightInd/>
              <w:jc w:val="center"/>
              <w:textAlignment w:val="auto"/>
              <w:rPr>
                <w:rFonts w:ascii="Arial" w:hAnsi="Arial" w:cs="Arial"/>
                <w:b/>
                <w:bCs/>
                <w:color w:val="000000"/>
                <w:sz w:val="18"/>
                <w:szCs w:val="18"/>
                <w:lang w:eastAsia="es-CO"/>
              </w:rPr>
            </w:pPr>
            <w:r w:rsidRPr="002A1B74">
              <w:rPr>
                <w:rFonts w:ascii="Arial" w:hAnsi="Arial" w:cs="Arial"/>
                <w:b/>
                <w:bCs/>
                <w:color w:val="000000"/>
                <w:sz w:val="18"/>
                <w:szCs w:val="18"/>
                <w:lang w:eastAsia="es-CO"/>
              </w:rPr>
              <w:t>FECHA DE REMISIÓN A LA COORDINACIÓN NACIONAL SIGCMA</w:t>
            </w:r>
          </w:p>
        </w:tc>
        <w:tc>
          <w:tcPr>
            <w:tcW w:w="2124" w:type="dxa"/>
            <w:tcBorders>
              <w:top w:val="nil"/>
              <w:left w:val="nil"/>
              <w:bottom w:val="single" w:sz="4" w:space="0" w:color="808080"/>
              <w:right w:val="single" w:sz="8" w:space="0" w:color="002060"/>
            </w:tcBorders>
            <w:shd w:val="clear" w:color="auto" w:fill="auto"/>
            <w:vAlign w:val="center"/>
            <w:hideMark/>
          </w:tcPr>
          <w:p w14:paraId="3AC32C40" w14:textId="520F2C29" w:rsidR="00044A42" w:rsidRPr="002A1B74" w:rsidRDefault="0063692F" w:rsidP="00BF235C">
            <w:pPr>
              <w:overflowPunct/>
              <w:autoSpaceDE/>
              <w:autoSpaceDN/>
              <w:adjustRightInd/>
              <w:jc w:val="center"/>
              <w:textAlignment w:val="auto"/>
              <w:rPr>
                <w:rFonts w:ascii="Arial" w:hAnsi="Arial" w:cs="Arial"/>
                <w:color w:val="000000"/>
                <w:sz w:val="18"/>
                <w:szCs w:val="18"/>
                <w:lang w:eastAsia="es-CO"/>
              </w:rPr>
            </w:pPr>
            <w:r w:rsidRPr="00C544E5">
              <w:rPr>
                <w:rFonts w:ascii="Arial" w:hAnsi="Arial" w:cs="Arial"/>
                <w:color w:val="000000"/>
                <w:sz w:val="18"/>
                <w:szCs w:val="18"/>
                <w:highlight w:val="yellow"/>
                <w:lang w:eastAsia="es-CO"/>
              </w:rPr>
              <w:t>16/02/2024</w:t>
            </w:r>
          </w:p>
        </w:tc>
      </w:tr>
      <w:tr w:rsidR="00044A42" w:rsidRPr="002A1B74" w14:paraId="46F8F074" w14:textId="77777777" w:rsidTr="00BF235C">
        <w:trPr>
          <w:trHeight w:val="399"/>
        </w:trPr>
        <w:tc>
          <w:tcPr>
            <w:tcW w:w="2964" w:type="dxa"/>
            <w:tcBorders>
              <w:top w:val="nil"/>
              <w:left w:val="single" w:sz="8" w:space="0" w:color="002060"/>
              <w:bottom w:val="single" w:sz="4" w:space="0" w:color="808080"/>
              <w:right w:val="single" w:sz="4" w:space="0" w:color="808080"/>
            </w:tcBorders>
            <w:shd w:val="clear" w:color="000000" w:fill="E1F4FD"/>
            <w:vAlign w:val="center"/>
            <w:hideMark/>
          </w:tcPr>
          <w:p w14:paraId="54C28805" w14:textId="77777777" w:rsidR="00044A42" w:rsidRPr="002A1B74" w:rsidRDefault="00044A42" w:rsidP="00BF235C">
            <w:pPr>
              <w:overflowPunct/>
              <w:autoSpaceDE/>
              <w:autoSpaceDN/>
              <w:adjustRightInd/>
              <w:jc w:val="center"/>
              <w:textAlignment w:val="auto"/>
              <w:rPr>
                <w:rFonts w:ascii="Arial" w:hAnsi="Arial" w:cs="Arial"/>
                <w:b/>
                <w:bCs/>
                <w:color w:val="000000"/>
                <w:sz w:val="18"/>
                <w:szCs w:val="18"/>
                <w:lang w:eastAsia="es-CO"/>
              </w:rPr>
            </w:pPr>
            <w:r w:rsidRPr="002A1B74">
              <w:rPr>
                <w:rFonts w:ascii="Arial" w:hAnsi="Arial" w:cs="Arial"/>
                <w:b/>
                <w:bCs/>
                <w:color w:val="000000"/>
                <w:sz w:val="18"/>
                <w:szCs w:val="18"/>
                <w:lang w:eastAsia="es-CO"/>
              </w:rPr>
              <w:t>OBJETIVOS ESTRATÉGICOS</w:t>
            </w:r>
          </w:p>
        </w:tc>
        <w:tc>
          <w:tcPr>
            <w:tcW w:w="1841" w:type="dxa"/>
            <w:tcBorders>
              <w:top w:val="nil"/>
              <w:left w:val="nil"/>
              <w:bottom w:val="single" w:sz="4" w:space="0" w:color="808080"/>
              <w:right w:val="single" w:sz="4" w:space="0" w:color="808080"/>
            </w:tcBorders>
            <w:shd w:val="clear" w:color="000000" w:fill="E1F4FD"/>
            <w:vAlign w:val="center"/>
            <w:hideMark/>
          </w:tcPr>
          <w:p w14:paraId="45E9064D" w14:textId="77777777" w:rsidR="00044A42" w:rsidRPr="002A1B74" w:rsidRDefault="00044A42" w:rsidP="00BF235C">
            <w:pPr>
              <w:overflowPunct/>
              <w:autoSpaceDE/>
              <w:autoSpaceDN/>
              <w:adjustRightInd/>
              <w:jc w:val="center"/>
              <w:textAlignment w:val="auto"/>
              <w:rPr>
                <w:rFonts w:ascii="Arial" w:hAnsi="Arial" w:cs="Arial"/>
                <w:b/>
                <w:bCs/>
                <w:color w:val="000000"/>
                <w:sz w:val="18"/>
                <w:szCs w:val="18"/>
                <w:lang w:eastAsia="es-CO"/>
              </w:rPr>
            </w:pPr>
            <w:r w:rsidRPr="002A1B74">
              <w:rPr>
                <w:rFonts w:ascii="Arial" w:hAnsi="Arial" w:cs="Arial"/>
                <w:b/>
                <w:bCs/>
                <w:color w:val="000000"/>
                <w:sz w:val="18"/>
                <w:szCs w:val="18"/>
                <w:lang w:eastAsia="es-CO"/>
              </w:rPr>
              <w:t>MACRO - PROCESOS</w:t>
            </w:r>
          </w:p>
        </w:tc>
        <w:tc>
          <w:tcPr>
            <w:tcW w:w="3114" w:type="dxa"/>
            <w:tcBorders>
              <w:top w:val="nil"/>
              <w:left w:val="nil"/>
              <w:bottom w:val="single" w:sz="4" w:space="0" w:color="808080"/>
              <w:right w:val="single" w:sz="4" w:space="0" w:color="808080"/>
            </w:tcBorders>
            <w:shd w:val="clear" w:color="000000" w:fill="E1F4FD"/>
            <w:vAlign w:val="center"/>
            <w:hideMark/>
          </w:tcPr>
          <w:p w14:paraId="17A393B0" w14:textId="77777777" w:rsidR="00044A42" w:rsidRPr="002A1B74" w:rsidRDefault="00044A42" w:rsidP="00BF235C">
            <w:pPr>
              <w:overflowPunct/>
              <w:autoSpaceDE/>
              <w:autoSpaceDN/>
              <w:adjustRightInd/>
              <w:jc w:val="center"/>
              <w:textAlignment w:val="auto"/>
              <w:rPr>
                <w:rFonts w:ascii="Arial" w:hAnsi="Arial" w:cs="Arial"/>
                <w:b/>
                <w:bCs/>
                <w:color w:val="000000"/>
                <w:sz w:val="18"/>
                <w:szCs w:val="18"/>
                <w:lang w:eastAsia="es-CO"/>
              </w:rPr>
            </w:pPr>
            <w:r w:rsidRPr="002A1B74">
              <w:rPr>
                <w:rFonts w:ascii="Arial" w:hAnsi="Arial" w:cs="Arial"/>
                <w:b/>
                <w:bCs/>
                <w:color w:val="000000"/>
                <w:sz w:val="18"/>
                <w:szCs w:val="18"/>
                <w:lang w:eastAsia="es-CO"/>
              </w:rPr>
              <w:t>PROCESOS</w:t>
            </w:r>
          </w:p>
        </w:tc>
        <w:tc>
          <w:tcPr>
            <w:tcW w:w="2124" w:type="dxa"/>
            <w:tcBorders>
              <w:top w:val="nil"/>
              <w:left w:val="nil"/>
              <w:bottom w:val="single" w:sz="4" w:space="0" w:color="808080"/>
              <w:right w:val="single" w:sz="8" w:space="0" w:color="002060"/>
            </w:tcBorders>
            <w:shd w:val="clear" w:color="000000" w:fill="E1F4FD"/>
            <w:vAlign w:val="center"/>
            <w:hideMark/>
          </w:tcPr>
          <w:p w14:paraId="796586FF" w14:textId="77777777" w:rsidR="00044A42" w:rsidRPr="002A1B74" w:rsidRDefault="00044A42" w:rsidP="00BF235C">
            <w:pPr>
              <w:overflowPunct/>
              <w:autoSpaceDE/>
              <w:autoSpaceDN/>
              <w:adjustRightInd/>
              <w:jc w:val="center"/>
              <w:textAlignment w:val="auto"/>
              <w:rPr>
                <w:rFonts w:ascii="Arial" w:hAnsi="Arial" w:cs="Arial"/>
                <w:color w:val="000000"/>
                <w:sz w:val="18"/>
                <w:szCs w:val="18"/>
                <w:lang w:eastAsia="es-CO"/>
              </w:rPr>
            </w:pPr>
            <w:r w:rsidRPr="002A1B74">
              <w:rPr>
                <w:rFonts w:ascii="Arial" w:hAnsi="Arial" w:cs="Arial"/>
                <w:color w:val="000000"/>
                <w:sz w:val="18"/>
                <w:szCs w:val="18"/>
                <w:lang w:eastAsia="es-CO"/>
              </w:rPr>
              <w:t>Señale con una equis (X) los procesos que cubre el presente Informe de Revisión por la Dirección</w:t>
            </w:r>
          </w:p>
        </w:tc>
      </w:tr>
      <w:tr w:rsidR="00D97C65" w:rsidRPr="002A1B74" w14:paraId="5E23E548" w14:textId="77777777" w:rsidTr="00C544E5">
        <w:trPr>
          <w:trHeight w:val="587"/>
        </w:trPr>
        <w:tc>
          <w:tcPr>
            <w:tcW w:w="2964" w:type="dxa"/>
            <w:vMerge w:val="restart"/>
            <w:tcBorders>
              <w:top w:val="nil"/>
              <w:left w:val="single" w:sz="8" w:space="0" w:color="002060"/>
              <w:bottom w:val="single" w:sz="8" w:space="0" w:color="002060"/>
              <w:right w:val="single" w:sz="4" w:space="0" w:color="808080"/>
            </w:tcBorders>
            <w:shd w:val="clear" w:color="000000" w:fill="F5E5A8"/>
            <w:vAlign w:val="center"/>
            <w:hideMark/>
          </w:tcPr>
          <w:p w14:paraId="572D69E1" w14:textId="77777777" w:rsidR="00D97C65" w:rsidRPr="002A1B74" w:rsidRDefault="00D97C65" w:rsidP="00D97C65">
            <w:pPr>
              <w:overflowPunct/>
              <w:autoSpaceDE/>
              <w:autoSpaceDN/>
              <w:adjustRightInd/>
              <w:jc w:val="center"/>
              <w:textAlignment w:val="auto"/>
              <w:rPr>
                <w:rFonts w:ascii="Arial" w:hAnsi="Arial" w:cs="Arial"/>
                <w:color w:val="000000"/>
                <w:sz w:val="18"/>
                <w:szCs w:val="18"/>
                <w:lang w:eastAsia="es-CO"/>
              </w:rPr>
            </w:pPr>
            <w:r w:rsidRPr="002A1B74">
              <w:rPr>
                <w:rFonts w:ascii="Arial" w:hAnsi="Arial" w:cs="Arial"/>
                <w:b/>
                <w:bCs/>
                <w:color w:val="000000"/>
                <w:sz w:val="18"/>
                <w:szCs w:val="18"/>
                <w:lang w:eastAsia="es-CO"/>
              </w:rPr>
              <w:t>Acceso e Infraestructura Física:</w:t>
            </w:r>
            <w:r w:rsidRPr="002A1B74">
              <w:rPr>
                <w:rFonts w:ascii="Arial" w:hAnsi="Arial" w:cs="Arial"/>
                <w:color w:val="000000"/>
                <w:sz w:val="18"/>
                <w:szCs w:val="18"/>
                <w:lang w:eastAsia="es-CO"/>
              </w:rPr>
              <w:t xml:space="preserve"> Ampliar, en todo el territorio nacional, el acceso a una justicia efectiva, pronta, equitativa e incluyente, reduciendo el atraso y la congestión, de acuerdo con las necesidades de la demanda de justicia por jurisdicción y especialidad, y mejorando la articulación con la justicia restaurativa y terapéutica, y otros mecanismos de solución de conflictos y consolidando una infraestructura física óptima para el acceso a la justicia.</w:t>
            </w:r>
            <w:r w:rsidRPr="002A1B74">
              <w:rPr>
                <w:rFonts w:ascii="Arial" w:hAnsi="Arial" w:cs="Arial"/>
                <w:color w:val="000000"/>
                <w:sz w:val="18"/>
                <w:szCs w:val="18"/>
                <w:lang w:eastAsia="es-CO"/>
              </w:rPr>
              <w:br/>
            </w:r>
            <w:r w:rsidRPr="002A1B74">
              <w:rPr>
                <w:rFonts w:ascii="Arial" w:hAnsi="Arial" w:cs="Arial"/>
                <w:color w:val="000000"/>
                <w:sz w:val="18"/>
                <w:szCs w:val="18"/>
                <w:lang w:eastAsia="es-CO"/>
              </w:rPr>
              <w:br/>
            </w:r>
            <w:r w:rsidRPr="002A1B74">
              <w:rPr>
                <w:rFonts w:ascii="Arial" w:hAnsi="Arial" w:cs="Arial"/>
                <w:b/>
                <w:bCs/>
                <w:color w:val="000000"/>
                <w:sz w:val="18"/>
                <w:szCs w:val="18"/>
                <w:lang w:eastAsia="es-CO"/>
              </w:rPr>
              <w:t>Confianza pública, transparencia y rendición de cuentas:</w:t>
            </w:r>
            <w:r w:rsidRPr="002A1B74">
              <w:rPr>
                <w:rFonts w:ascii="Arial" w:hAnsi="Arial" w:cs="Arial"/>
                <w:color w:val="000000"/>
                <w:sz w:val="18"/>
                <w:szCs w:val="18"/>
                <w:lang w:eastAsia="es-CO"/>
              </w:rPr>
              <w:t xml:space="preserve"> Aumentar la confianza pública en la justicia a través de la transparencia, la rendición de cuentas y la participación, incluyendo la información de justicia y la producción, gestión y acceso a las fuentes de derecho, el fortalecimiento del sistema de gestión de calidad y medio ambiente (SIGCMA) y el mejoramiento de la calidad y publicidad de la información. </w:t>
            </w:r>
            <w:r w:rsidRPr="002A1B74">
              <w:rPr>
                <w:rFonts w:ascii="Arial" w:hAnsi="Arial" w:cs="Arial"/>
                <w:color w:val="000000"/>
                <w:sz w:val="18"/>
                <w:szCs w:val="18"/>
                <w:lang w:eastAsia="es-CO"/>
              </w:rPr>
              <w:br/>
            </w:r>
            <w:r w:rsidRPr="002A1B74">
              <w:rPr>
                <w:rFonts w:ascii="Arial" w:hAnsi="Arial" w:cs="Arial"/>
                <w:color w:val="000000"/>
                <w:sz w:val="18"/>
                <w:szCs w:val="18"/>
                <w:lang w:eastAsia="es-CO"/>
              </w:rPr>
              <w:br/>
            </w:r>
            <w:r w:rsidRPr="002A1B74">
              <w:rPr>
                <w:rFonts w:ascii="Arial" w:hAnsi="Arial" w:cs="Arial"/>
                <w:b/>
                <w:bCs/>
                <w:color w:val="000000"/>
                <w:sz w:val="18"/>
                <w:szCs w:val="18"/>
                <w:lang w:eastAsia="es-CO"/>
              </w:rPr>
              <w:t xml:space="preserve">Gobernanza, planeación estratégica y capacidad de toma de decisiones: </w:t>
            </w:r>
            <w:r w:rsidRPr="002A1B74">
              <w:rPr>
                <w:rFonts w:ascii="Arial" w:hAnsi="Arial" w:cs="Arial"/>
                <w:color w:val="000000"/>
                <w:sz w:val="18"/>
                <w:szCs w:val="18"/>
                <w:lang w:eastAsia="es-CO"/>
              </w:rPr>
              <w:t>Fortalecer la gobernanza, la planeación estratégica y la capacidad de toma de decisiones de la Rama Judicial con base en la evidencia empírica y la articulación efectiva con las demás entidades, para que la perspectiva de género y el enfoque diferencial sean transversales en el presente plan.</w:t>
            </w:r>
            <w:r w:rsidRPr="002A1B74">
              <w:rPr>
                <w:rFonts w:ascii="Arial" w:hAnsi="Arial" w:cs="Arial"/>
                <w:color w:val="000000"/>
                <w:sz w:val="18"/>
                <w:szCs w:val="18"/>
                <w:lang w:eastAsia="es-CO"/>
              </w:rPr>
              <w:br/>
            </w:r>
            <w:r w:rsidRPr="002A1B74">
              <w:rPr>
                <w:rFonts w:ascii="Arial" w:hAnsi="Arial" w:cs="Arial"/>
                <w:color w:val="000000"/>
                <w:sz w:val="18"/>
                <w:szCs w:val="18"/>
                <w:lang w:eastAsia="es-CO"/>
              </w:rPr>
              <w:br/>
            </w:r>
            <w:r w:rsidRPr="002A1B74">
              <w:rPr>
                <w:rFonts w:ascii="Arial" w:hAnsi="Arial" w:cs="Arial"/>
                <w:b/>
                <w:bCs/>
                <w:color w:val="000000"/>
                <w:sz w:val="18"/>
                <w:szCs w:val="18"/>
                <w:lang w:eastAsia="es-CO"/>
              </w:rPr>
              <w:t>Servicios digitales y de tecnología, innovación y análisis de la información:</w:t>
            </w:r>
            <w:r w:rsidRPr="002A1B74">
              <w:rPr>
                <w:rFonts w:ascii="Arial" w:hAnsi="Arial" w:cs="Arial"/>
                <w:color w:val="000000"/>
                <w:sz w:val="18"/>
                <w:szCs w:val="18"/>
                <w:lang w:eastAsia="es-CO"/>
              </w:rPr>
              <w:t xml:space="preserve"> Consolidar una justicia integrada y soportada en servicios digitales y de tecnología, innovación y análisis de la información, con una cultura digital apropiada, segura y sensible a las </w:t>
            </w:r>
            <w:r w:rsidRPr="002A1B74">
              <w:rPr>
                <w:rFonts w:ascii="Arial" w:hAnsi="Arial" w:cs="Arial"/>
                <w:color w:val="000000"/>
                <w:sz w:val="18"/>
                <w:szCs w:val="18"/>
                <w:lang w:eastAsia="es-CO"/>
              </w:rPr>
              <w:lastRenderedPageBreak/>
              <w:t xml:space="preserve">realidades del territorio nacional.  </w:t>
            </w:r>
            <w:r w:rsidRPr="002A1B74">
              <w:rPr>
                <w:rFonts w:ascii="Arial" w:hAnsi="Arial" w:cs="Arial"/>
                <w:color w:val="000000"/>
                <w:sz w:val="18"/>
                <w:szCs w:val="18"/>
                <w:lang w:eastAsia="es-CO"/>
              </w:rPr>
              <w:br/>
            </w:r>
            <w:r w:rsidRPr="002A1B74">
              <w:rPr>
                <w:rFonts w:ascii="Arial" w:hAnsi="Arial" w:cs="Arial"/>
                <w:color w:val="000000"/>
                <w:sz w:val="18"/>
                <w:szCs w:val="18"/>
                <w:lang w:eastAsia="es-CO"/>
              </w:rPr>
              <w:br/>
            </w:r>
            <w:r w:rsidRPr="002A1B74">
              <w:rPr>
                <w:rFonts w:ascii="Arial" w:hAnsi="Arial" w:cs="Arial"/>
                <w:b/>
                <w:bCs/>
                <w:color w:val="000000"/>
                <w:sz w:val="18"/>
                <w:szCs w:val="18"/>
                <w:lang w:eastAsia="es-CO"/>
              </w:rPr>
              <w:t>Talento Humano:</w:t>
            </w:r>
            <w:r w:rsidRPr="002A1B74">
              <w:rPr>
                <w:rFonts w:ascii="Arial" w:hAnsi="Arial" w:cs="Arial"/>
                <w:color w:val="000000"/>
                <w:sz w:val="18"/>
                <w:szCs w:val="18"/>
                <w:lang w:eastAsia="es-CO"/>
              </w:rPr>
              <w:t xml:space="preserve"> Fortalecer el talento humano en la Rama Judicial para que sea eficiente, capacitado y realice su labor en ambientes saludables y seguros. Ampliar la cobertura de la carrera judicial y mejorar la oferta de formación, que esté disponible para todos los servidores judiciales e impacte positivamente el servicio de justicia y responda a las necesidades reales del ejercicio de la función judicial."</w:t>
            </w:r>
          </w:p>
        </w:tc>
        <w:tc>
          <w:tcPr>
            <w:tcW w:w="1841" w:type="dxa"/>
            <w:vMerge w:val="restart"/>
            <w:tcBorders>
              <w:top w:val="nil"/>
              <w:left w:val="single" w:sz="4" w:space="0" w:color="808080"/>
              <w:bottom w:val="single" w:sz="4" w:space="0" w:color="808080"/>
              <w:right w:val="single" w:sz="4" w:space="0" w:color="808080"/>
            </w:tcBorders>
            <w:shd w:val="clear" w:color="auto" w:fill="auto"/>
            <w:vAlign w:val="center"/>
            <w:hideMark/>
          </w:tcPr>
          <w:p w14:paraId="0443D17B" w14:textId="77777777" w:rsidR="00D97C65" w:rsidRPr="002A1B74" w:rsidRDefault="00D97C65" w:rsidP="00D97C65">
            <w:pPr>
              <w:overflowPunct/>
              <w:autoSpaceDE/>
              <w:autoSpaceDN/>
              <w:adjustRightInd/>
              <w:jc w:val="center"/>
              <w:textAlignment w:val="auto"/>
              <w:rPr>
                <w:rFonts w:ascii="Arial" w:hAnsi="Arial" w:cs="Arial"/>
                <w:b/>
                <w:bCs/>
                <w:color w:val="000000"/>
                <w:sz w:val="18"/>
                <w:szCs w:val="18"/>
                <w:lang w:eastAsia="es-CO"/>
              </w:rPr>
            </w:pPr>
            <w:r w:rsidRPr="002A1B74">
              <w:rPr>
                <w:rFonts w:ascii="Arial" w:hAnsi="Arial" w:cs="Arial"/>
                <w:b/>
                <w:bCs/>
                <w:color w:val="000000"/>
                <w:sz w:val="18"/>
                <w:szCs w:val="18"/>
                <w:lang w:eastAsia="es-CO"/>
              </w:rPr>
              <w:lastRenderedPageBreak/>
              <w:t>ESTRATÉGICOS</w:t>
            </w:r>
          </w:p>
        </w:tc>
        <w:tc>
          <w:tcPr>
            <w:tcW w:w="3114" w:type="dxa"/>
            <w:tcBorders>
              <w:top w:val="nil"/>
              <w:left w:val="nil"/>
              <w:bottom w:val="single" w:sz="4" w:space="0" w:color="808080"/>
              <w:right w:val="single" w:sz="4" w:space="0" w:color="808080"/>
            </w:tcBorders>
            <w:shd w:val="clear" w:color="auto" w:fill="auto"/>
            <w:vAlign w:val="center"/>
            <w:hideMark/>
          </w:tcPr>
          <w:p w14:paraId="38C80F03"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 xml:space="preserve">Planeación Estratégica </w:t>
            </w:r>
          </w:p>
        </w:tc>
        <w:tc>
          <w:tcPr>
            <w:tcW w:w="2124" w:type="dxa"/>
            <w:tcBorders>
              <w:top w:val="nil"/>
              <w:left w:val="nil"/>
              <w:bottom w:val="single" w:sz="4" w:space="0" w:color="808080"/>
              <w:right w:val="single" w:sz="8" w:space="0" w:color="002060"/>
            </w:tcBorders>
            <w:shd w:val="clear" w:color="auto" w:fill="auto"/>
            <w:vAlign w:val="center"/>
          </w:tcPr>
          <w:p w14:paraId="6DF4A9D3" w14:textId="3EAFDAF5" w:rsidR="00D97C65" w:rsidRPr="002A1B74" w:rsidRDefault="00D97C65" w:rsidP="00D97C65">
            <w:pPr>
              <w:overflowPunct/>
              <w:autoSpaceDE/>
              <w:autoSpaceDN/>
              <w:adjustRightInd/>
              <w:jc w:val="center"/>
              <w:textAlignment w:val="auto"/>
              <w:rPr>
                <w:rFonts w:ascii="Arial" w:hAnsi="Arial" w:cs="Arial"/>
                <w:b/>
                <w:bCs/>
                <w:color w:val="000000"/>
                <w:sz w:val="18"/>
                <w:szCs w:val="18"/>
                <w:lang w:eastAsia="es-CO"/>
              </w:rPr>
            </w:pPr>
          </w:p>
        </w:tc>
      </w:tr>
      <w:tr w:rsidR="00D97C65" w:rsidRPr="002A1B74" w14:paraId="5508904A" w14:textId="77777777" w:rsidTr="00C544E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221FEF13"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3E235F4E"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6E0BFE09"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 xml:space="preserve">Comunicación Institucional, </w:t>
            </w:r>
          </w:p>
        </w:tc>
        <w:tc>
          <w:tcPr>
            <w:tcW w:w="2124" w:type="dxa"/>
            <w:tcBorders>
              <w:top w:val="nil"/>
              <w:left w:val="nil"/>
              <w:bottom w:val="single" w:sz="4" w:space="0" w:color="808080"/>
              <w:right w:val="single" w:sz="8" w:space="0" w:color="002060"/>
            </w:tcBorders>
            <w:shd w:val="clear" w:color="auto" w:fill="auto"/>
            <w:vAlign w:val="center"/>
          </w:tcPr>
          <w:p w14:paraId="5D1DA324" w14:textId="7B6FB487" w:rsidR="00D97C65" w:rsidRPr="002A1B74" w:rsidRDefault="00D97C65" w:rsidP="00D97C65">
            <w:pPr>
              <w:overflowPunct/>
              <w:autoSpaceDE/>
              <w:autoSpaceDN/>
              <w:adjustRightInd/>
              <w:jc w:val="center"/>
              <w:textAlignment w:val="auto"/>
              <w:rPr>
                <w:rFonts w:ascii="Arial" w:hAnsi="Arial" w:cs="Arial"/>
                <w:b/>
                <w:bCs/>
                <w:color w:val="000000"/>
                <w:sz w:val="18"/>
                <w:szCs w:val="18"/>
                <w:lang w:eastAsia="es-CO"/>
              </w:rPr>
            </w:pPr>
          </w:p>
        </w:tc>
      </w:tr>
      <w:tr w:rsidR="00D97C65" w:rsidRPr="002A1B74" w14:paraId="2A1FB2A2" w14:textId="77777777" w:rsidTr="00C544E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44945C85"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0AAE3AE7"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59166890"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Gestión para la Integración de Listas de Altas Cortes</w:t>
            </w:r>
          </w:p>
        </w:tc>
        <w:tc>
          <w:tcPr>
            <w:tcW w:w="2124" w:type="dxa"/>
            <w:tcBorders>
              <w:top w:val="nil"/>
              <w:left w:val="nil"/>
              <w:bottom w:val="single" w:sz="4" w:space="0" w:color="808080"/>
              <w:right w:val="single" w:sz="8" w:space="0" w:color="002060"/>
            </w:tcBorders>
            <w:shd w:val="clear" w:color="auto" w:fill="auto"/>
            <w:vAlign w:val="center"/>
          </w:tcPr>
          <w:p w14:paraId="4BB64270" w14:textId="16168B5B" w:rsidR="00D97C65" w:rsidRPr="002A1B74" w:rsidRDefault="00D97C65" w:rsidP="00D97C65">
            <w:pPr>
              <w:overflowPunct/>
              <w:autoSpaceDE/>
              <w:autoSpaceDN/>
              <w:adjustRightInd/>
              <w:jc w:val="center"/>
              <w:textAlignment w:val="auto"/>
              <w:rPr>
                <w:rFonts w:ascii="Arial" w:hAnsi="Arial" w:cs="Arial"/>
                <w:b/>
                <w:bCs/>
                <w:color w:val="000000"/>
                <w:sz w:val="18"/>
                <w:szCs w:val="18"/>
                <w:lang w:eastAsia="es-CO"/>
              </w:rPr>
            </w:pPr>
          </w:p>
        </w:tc>
      </w:tr>
      <w:tr w:rsidR="00D97C65" w:rsidRPr="002A1B74" w14:paraId="2C2C1B89" w14:textId="77777777" w:rsidTr="00C544E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1D14B291"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val="restart"/>
            <w:tcBorders>
              <w:top w:val="nil"/>
              <w:left w:val="single" w:sz="4" w:space="0" w:color="808080"/>
              <w:bottom w:val="single" w:sz="4" w:space="0" w:color="808080"/>
              <w:right w:val="single" w:sz="4" w:space="0" w:color="808080"/>
            </w:tcBorders>
            <w:shd w:val="clear" w:color="auto" w:fill="auto"/>
            <w:vAlign w:val="center"/>
            <w:hideMark/>
          </w:tcPr>
          <w:p w14:paraId="3E13239E" w14:textId="77777777" w:rsidR="00D97C65" w:rsidRPr="002A1B74" w:rsidRDefault="00D97C65" w:rsidP="00D97C65">
            <w:pPr>
              <w:overflowPunct/>
              <w:autoSpaceDE/>
              <w:autoSpaceDN/>
              <w:adjustRightInd/>
              <w:jc w:val="center"/>
              <w:textAlignment w:val="auto"/>
              <w:rPr>
                <w:rFonts w:ascii="Arial" w:hAnsi="Arial" w:cs="Arial"/>
                <w:b/>
                <w:bCs/>
                <w:color w:val="000000"/>
                <w:sz w:val="18"/>
                <w:szCs w:val="18"/>
                <w:lang w:eastAsia="es-CO"/>
              </w:rPr>
            </w:pPr>
            <w:r w:rsidRPr="002A1B74">
              <w:rPr>
                <w:rFonts w:ascii="Arial" w:hAnsi="Arial" w:cs="Arial"/>
                <w:b/>
                <w:bCs/>
                <w:color w:val="000000"/>
                <w:sz w:val="18"/>
                <w:szCs w:val="18"/>
                <w:lang w:eastAsia="es-CO"/>
              </w:rPr>
              <w:t>MISIONALES</w:t>
            </w:r>
          </w:p>
        </w:tc>
        <w:tc>
          <w:tcPr>
            <w:tcW w:w="3114" w:type="dxa"/>
            <w:tcBorders>
              <w:top w:val="nil"/>
              <w:left w:val="nil"/>
              <w:bottom w:val="single" w:sz="4" w:space="0" w:color="808080"/>
              <w:right w:val="single" w:sz="4" w:space="0" w:color="808080"/>
            </w:tcBorders>
            <w:shd w:val="clear" w:color="auto" w:fill="auto"/>
            <w:vAlign w:val="center"/>
            <w:hideMark/>
          </w:tcPr>
          <w:p w14:paraId="7F4A2E0D"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Modernización de la Gestión Judicial</w:t>
            </w:r>
          </w:p>
        </w:tc>
        <w:tc>
          <w:tcPr>
            <w:tcW w:w="2124" w:type="dxa"/>
            <w:tcBorders>
              <w:top w:val="nil"/>
              <w:left w:val="nil"/>
              <w:bottom w:val="single" w:sz="4" w:space="0" w:color="808080"/>
              <w:right w:val="single" w:sz="8" w:space="0" w:color="002060"/>
            </w:tcBorders>
            <w:shd w:val="clear" w:color="auto" w:fill="auto"/>
            <w:vAlign w:val="center"/>
          </w:tcPr>
          <w:p w14:paraId="5BD597C4" w14:textId="0B7C264D" w:rsidR="00D97C65" w:rsidRPr="002A1B74" w:rsidRDefault="00D97C65" w:rsidP="00D97C65">
            <w:pPr>
              <w:overflowPunct/>
              <w:autoSpaceDE/>
              <w:autoSpaceDN/>
              <w:adjustRightInd/>
              <w:jc w:val="center"/>
              <w:textAlignment w:val="auto"/>
              <w:rPr>
                <w:rFonts w:ascii="Arial" w:hAnsi="Arial" w:cs="Arial"/>
                <w:color w:val="000000"/>
                <w:sz w:val="18"/>
                <w:szCs w:val="18"/>
                <w:lang w:eastAsia="es-CO"/>
              </w:rPr>
            </w:pPr>
          </w:p>
        </w:tc>
      </w:tr>
      <w:tr w:rsidR="00D97C65" w:rsidRPr="002A1B74" w14:paraId="534EB9E8" w14:textId="77777777" w:rsidTr="00C544E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33292EBD"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4DF2C594"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75928C17"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Reordenamiento Judicial</w:t>
            </w:r>
          </w:p>
        </w:tc>
        <w:tc>
          <w:tcPr>
            <w:tcW w:w="2124" w:type="dxa"/>
            <w:tcBorders>
              <w:top w:val="nil"/>
              <w:left w:val="nil"/>
              <w:bottom w:val="single" w:sz="4" w:space="0" w:color="808080"/>
              <w:right w:val="single" w:sz="8" w:space="0" w:color="002060"/>
            </w:tcBorders>
            <w:shd w:val="clear" w:color="auto" w:fill="auto"/>
            <w:vAlign w:val="center"/>
          </w:tcPr>
          <w:p w14:paraId="12153995" w14:textId="01148698" w:rsidR="00D97C65" w:rsidRPr="002A1B74" w:rsidRDefault="00D97C65" w:rsidP="00D97C65">
            <w:pPr>
              <w:overflowPunct/>
              <w:autoSpaceDE/>
              <w:autoSpaceDN/>
              <w:adjustRightInd/>
              <w:jc w:val="center"/>
              <w:textAlignment w:val="auto"/>
              <w:rPr>
                <w:rFonts w:ascii="Arial" w:hAnsi="Arial" w:cs="Arial"/>
                <w:color w:val="000000"/>
                <w:sz w:val="18"/>
                <w:szCs w:val="18"/>
                <w:lang w:eastAsia="es-CO"/>
              </w:rPr>
            </w:pPr>
          </w:p>
        </w:tc>
      </w:tr>
      <w:tr w:rsidR="00D97C65" w:rsidRPr="002A1B74" w14:paraId="2DBAFBDF" w14:textId="77777777" w:rsidTr="00C544E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0E3EDCA4"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1CA32D83"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3B15BB54"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Mejoramiento de la Infraestructura Física</w:t>
            </w:r>
          </w:p>
        </w:tc>
        <w:tc>
          <w:tcPr>
            <w:tcW w:w="2124" w:type="dxa"/>
            <w:tcBorders>
              <w:top w:val="nil"/>
              <w:left w:val="nil"/>
              <w:bottom w:val="single" w:sz="4" w:space="0" w:color="808080"/>
              <w:right w:val="single" w:sz="8" w:space="0" w:color="002060"/>
            </w:tcBorders>
            <w:shd w:val="clear" w:color="auto" w:fill="auto"/>
            <w:vAlign w:val="center"/>
          </w:tcPr>
          <w:p w14:paraId="4BC05CF5" w14:textId="40DCB34E" w:rsidR="00D97C65" w:rsidRPr="002A1B74" w:rsidRDefault="00D97C65" w:rsidP="00D97C65">
            <w:pPr>
              <w:overflowPunct/>
              <w:autoSpaceDE/>
              <w:autoSpaceDN/>
              <w:adjustRightInd/>
              <w:jc w:val="center"/>
              <w:textAlignment w:val="auto"/>
              <w:rPr>
                <w:rFonts w:ascii="Arial" w:hAnsi="Arial" w:cs="Arial"/>
                <w:color w:val="000000"/>
                <w:sz w:val="18"/>
                <w:szCs w:val="18"/>
                <w:lang w:eastAsia="es-CO"/>
              </w:rPr>
            </w:pPr>
          </w:p>
        </w:tc>
      </w:tr>
      <w:tr w:rsidR="00D97C65" w:rsidRPr="002A1B74" w14:paraId="0AC54331" w14:textId="77777777" w:rsidTr="00C544E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795D5DD2"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0DE529E4"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2B84D92F"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Administración de la Carrera Judicial</w:t>
            </w:r>
          </w:p>
        </w:tc>
        <w:tc>
          <w:tcPr>
            <w:tcW w:w="2124" w:type="dxa"/>
            <w:tcBorders>
              <w:top w:val="nil"/>
              <w:left w:val="nil"/>
              <w:bottom w:val="single" w:sz="4" w:space="0" w:color="808080"/>
              <w:right w:val="single" w:sz="8" w:space="0" w:color="002060"/>
            </w:tcBorders>
            <w:shd w:val="clear" w:color="auto" w:fill="auto"/>
            <w:vAlign w:val="center"/>
          </w:tcPr>
          <w:p w14:paraId="228CB33F" w14:textId="076DA2D8" w:rsidR="00D97C65" w:rsidRPr="002A1B74" w:rsidRDefault="00D97C65" w:rsidP="00D97C65">
            <w:pPr>
              <w:overflowPunct/>
              <w:autoSpaceDE/>
              <w:autoSpaceDN/>
              <w:adjustRightInd/>
              <w:jc w:val="center"/>
              <w:textAlignment w:val="auto"/>
              <w:rPr>
                <w:rFonts w:ascii="Arial" w:hAnsi="Arial" w:cs="Arial"/>
                <w:color w:val="000000"/>
                <w:sz w:val="18"/>
                <w:szCs w:val="18"/>
                <w:lang w:eastAsia="es-CO"/>
              </w:rPr>
            </w:pPr>
          </w:p>
        </w:tc>
      </w:tr>
      <w:tr w:rsidR="00D97C65" w:rsidRPr="002A1B74" w14:paraId="26FA995B" w14:textId="77777777" w:rsidTr="00C544E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4CAF7755"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0281CB21"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485A5CE5"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Gestión de la Formación Judicial</w:t>
            </w:r>
          </w:p>
        </w:tc>
        <w:tc>
          <w:tcPr>
            <w:tcW w:w="2124" w:type="dxa"/>
            <w:tcBorders>
              <w:top w:val="nil"/>
              <w:left w:val="nil"/>
              <w:bottom w:val="single" w:sz="4" w:space="0" w:color="808080"/>
              <w:right w:val="single" w:sz="8" w:space="0" w:color="002060"/>
            </w:tcBorders>
            <w:shd w:val="clear" w:color="auto" w:fill="auto"/>
            <w:vAlign w:val="center"/>
          </w:tcPr>
          <w:p w14:paraId="4DAAA7F7" w14:textId="23F9CA90" w:rsidR="00D97C65" w:rsidRPr="002A1B74" w:rsidRDefault="00D97C65" w:rsidP="00D97C65">
            <w:pPr>
              <w:overflowPunct/>
              <w:autoSpaceDE/>
              <w:autoSpaceDN/>
              <w:adjustRightInd/>
              <w:jc w:val="center"/>
              <w:textAlignment w:val="auto"/>
              <w:rPr>
                <w:rFonts w:ascii="Arial" w:hAnsi="Arial" w:cs="Arial"/>
                <w:color w:val="000000"/>
                <w:sz w:val="18"/>
                <w:szCs w:val="18"/>
                <w:lang w:eastAsia="es-CO"/>
              </w:rPr>
            </w:pPr>
          </w:p>
        </w:tc>
      </w:tr>
      <w:tr w:rsidR="00D97C65" w:rsidRPr="002A1B74" w14:paraId="1C94911B" w14:textId="77777777" w:rsidTr="00C544E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76D9FDBD"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23E83904"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1EE023F3"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Gestión de la Información Judicial</w:t>
            </w:r>
          </w:p>
        </w:tc>
        <w:tc>
          <w:tcPr>
            <w:tcW w:w="2124" w:type="dxa"/>
            <w:tcBorders>
              <w:top w:val="nil"/>
              <w:left w:val="nil"/>
              <w:bottom w:val="single" w:sz="4" w:space="0" w:color="808080"/>
              <w:right w:val="single" w:sz="8" w:space="0" w:color="002060"/>
            </w:tcBorders>
            <w:shd w:val="clear" w:color="auto" w:fill="auto"/>
            <w:vAlign w:val="center"/>
          </w:tcPr>
          <w:p w14:paraId="17CFDE6C" w14:textId="3AF35467" w:rsidR="00D97C65" w:rsidRPr="002A1B74" w:rsidRDefault="00D97C65" w:rsidP="00D97C65">
            <w:pPr>
              <w:overflowPunct/>
              <w:autoSpaceDE/>
              <w:autoSpaceDN/>
              <w:adjustRightInd/>
              <w:jc w:val="center"/>
              <w:textAlignment w:val="auto"/>
              <w:rPr>
                <w:rFonts w:ascii="Arial" w:hAnsi="Arial" w:cs="Arial"/>
                <w:color w:val="000000"/>
                <w:sz w:val="18"/>
                <w:szCs w:val="18"/>
                <w:lang w:eastAsia="es-CO"/>
              </w:rPr>
            </w:pPr>
          </w:p>
        </w:tc>
      </w:tr>
      <w:tr w:rsidR="00D97C65" w:rsidRPr="002A1B74" w14:paraId="35B57305"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0A8F714F"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3BFA9587"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17472DDE"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Registro y Control de Abogados y Auxiliares de la Justicia</w:t>
            </w:r>
          </w:p>
        </w:tc>
        <w:tc>
          <w:tcPr>
            <w:tcW w:w="2124" w:type="dxa"/>
            <w:tcBorders>
              <w:top w:val="nil"/>
              <w:left w:val="nil"/>
              <w:bottom w:val="single" w:sz="4" w:space="0" w:color="808080"/>
              <w:right w:val="single" w:sz="8" w:space="0" w:color="002060"/>
            </w:tcBorders>
            <w:shd w:val="clear" w:color="auto" w:fill="auto"/>
            <w:vAlign w:val="center"/>
            <w:hideMark/>
          </w:tcPr>
          <w:p w14:paraId="20B75E9D" w14:textId="6EE74FF5" w:rsidR="00D97C65" w:rsidRPr="002A1B74" w:rsidRDefault="00D97C65" w:rsidP="00D97C65">
            <w:pPr>
              <w:overflowPunct/>
              <w:autoSpaceDE/>
              <w:autoSpaceDN/>
              <w:adjustRightInd/>
              <w:jc w:val="center"/>
              <w:textAlignment w:val="auto"/>
              <w:rPr>
                <w:rFonts w:ascii="Arial" w:hAnsi="Arial" w:cs="Arial"/>
                <w:color w:val="000000"/>
                <w:sz w:val="18"/>
                <w:szCs w:val="18"/>
                <w:lang w:eastAsia="es-CO"/>
              </w:rPr>
            </w:pPr>
          </w:p>
        </w:tc>
      </w:tr>
      <w:tr w:rsidR="00D97C65" w:rsidRPr="002A1B74" w14:paraId="7FDB1052"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0D0A5352"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val="restart"/>
            <w:tcBorders>
              <w:top w:val="nil"/>
              <w:left w:val="single" w:sz="4" w:space="0" w:color="808080"/>
              <w:bottom w:val="single" w:sz="4" w:space="0" w:color="808080"/>
              <w:right w:val="single" w:sz="4" w:space="0" w:color="808080"/>
            </w:tcBorders>
            <w:shd w:val="clear" w:color="auto" w:fill="auto"/>
            <w:vAlign w:val="center"/>
            <w:hideMark/>
          </w:tcPr>
          <w:p w14:paraId="602B35B9" w14:textId="77777777" w:rsidR="00D97C65" w:rsidRPr="002A1B74" w:rsidRDefault="00D97C65" w:rsidP="00D97C65">
            <w:pPr>
              <w:overflowPunct/>
              <w:autoSpaceDE/>
              <w:autoSpaceDN/>
              <w:adjustRightInd/>
              <w:jc w:val="center"/>
              <w:textAlignment w:val="auto"/>
              <w:rPr>
                <w:rFonts w:ascii="Arial" w:hAnsi="Arial" w:cs="Arial"/>
                <w:b/>
                <w:bCs/>
                <w:color w:val="000000"/>
                <w:sz w:val="18"/>
                <w:szCs w:val="18"/>
                <w:lang w:eastAsia="es-CO"/>
              </w:rPr>
            </w:pPr>
            <w:r w:rsidRPr="002A1B74">
              <w:rPr>
                <w:rFonts w:ascii="Arial" w:hAnsi="Arial" w:cs="Arial"/>
                <w:b/>
                <w:bCs/>
                <w:color w:val="000000"/>
                <w:sz w:val="18"/>
                <w:szCs w:val="18"/>
                <w:lang w:eastAsia="es-CO"/>
              </w:rPr>
              <w:t>APOYO</w:t>
            </w:r>
          </w:p>
        </w:tc>
        <w:tc>
          <w:tcPr>
            <w:tcW w:w="3114" w:type="dxa"/>
            <w:tcBorders>
              <w:top w:val="nil"/>
              <w:left w:val="nil"/>
              <w:bottom w:val="single" w:sz="4" w:space="0" w:color="808080"/>
              <w:right w:val="single" w:sz="4" w:space="0" w:color="808080"/>
            </w:tcBorders>
            <w:shd w:val="clear" w:color="auto" w:fill="auto"/>
            <w:vAlign w:val="center"/>
            <w:hideMark/>
          </w:tcPr>
          <w:p w14:paraId="74B8D83D"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Gestión Documental</w:t>
            </w:r>
          </w:p>
        </w:tc>
        <w:tc>
          <w:tcPr>
            <w:tcW w:w="2124" w:type="dxa"/>
            <w:tcBorders>
              <w:top w:val="nil"/>
              <w:left w:val="nil"/>
              <w:bottom w:val="single" w:sz="4" w:space="0" w:color="808080"/>
              <w:right w:val="single" w:sz="8" w:space="0" w:color="002060"/>
            </w:tcBorders>
            <w:shd w:val="clear" w:color="auto" w:fill="auto"/>
            <w:vAlign w:val="center"/>
            <w:hideMark/>
          </w:tcPr>
          <w:p w14:paraId="724C9AC9" w14:textId="367984C5" w:rsidR="00D97C65" w:rsidRPr="002A1B74" w:rsidRDefault="00D97C65" w:rsidP="00D97C65">
            <w:pPr>
              <w:overflowPunct/>
              <w:autoSpaceDE/>
              <w:autoSpaceDN/>
              <w:adjustRightInd/>
              <w:jc w:val="center"/>
              <w:textAlignment w:val="auto"/>
              <w:rPr>
                <w:rFonts w:ascii="Arial" w:hAnsi="Arial" w:cs="Arial"/>
                <w:color w:val="000000"/>
                <w:sz w:val="18"/>
                <w:szCs w:val="18"/>
                <w:lang w:eastAsia="es-CO"/>
              </w:rPr>
            </w:pPr>
          </w:p>
        </w:tc>
      </w:tr>
      <w:tr w:rsidR="00D97C65" w:rsidRPr="002A1B74" w14:paraId="6EB0C777"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120E0B02"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3FC910E3"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1F99A10B" w14:textId="0E08C1FD"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Gestión de Seguridad y Salud</w:t>
            </w:r>
            <w:r w:rsidR="00616468">
              <w:rPr>
                <w:rFonts w:ascii="Arial" w:hAnsi="Arial" w:cs="Arial"/>
                <w:color w:val="000000"/>
                <w:sz w:val="18"/>
                <w:szCs w:val="18"/>
                <w:lang w:eastAsia="es-CO"/>
              </w:rPr>
              <w:t xml:space="preserve"> en el Trabajo</w:t>
            </w:r>
          </w:p>
        </w:tc>
        <w:tc>
          <w:tcPr>
            <w:tcW w:w="2124" w:type="dxa"/>
            <w:tcBorders>
              <w:top w:val="nil"/>
              <w:left w:val="nil"/>
              <w:bottom w:val="single" w:sz="4" w:space="0" w:color="808080"/>
              <w:right w:val="single" w:sz="8" w:space="0" w:color="002060"/>
            </w:tcBorders>
            <w:shd w:val="clear" w:color="auto" w:fill="auto"/>
            <w:vAlign w:val="center"/>
            <w:hideMark/>
          </w:tcPr>
          <w:p w14:paraId="63C3EEE6" w14:textId="77E565A6" w:rsidR="00D97C65" w:rsidRPr="002A1B74" w:rsidRDefault="00D97C65" w:rsidP="00D97C65">
            <w:pPr>
              <w:overflowPunct/>
              <w:autoSpaceDE/>
              <w:autoSpaceDN/>
              <w:adjustRightInd/>
              <w:jc w:val="center"/>
              <w:textAlignment w:val="auto"/>
              <w:rPr>
                <w:rFonts w:ascii="Arial" w:hAnsi="Arial" w:cs="Arial"/>
                <w:color w:val="000000"/>
                <w:sz w:val="18"/>
                <w:szCs w:val="18"/>
                <w:lang w:eastAsia="es-CO"/>
              </w:rPr>
            </w:pPr>
          </w:p>
        </w:tc>
      </w:tr>
      <w:tr w:rsidR="00D97C65" w:rsidRPr="002A1B74" w14:paraId="20D10C5C"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0EE11F3D"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6D781623"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32F638A6"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Gestión Tecnológica</w:t>
            </w:r>
          </w:p>
        </w:tc>
        <w:tc>
          <w:tcPr>
            <w:tcW w:w="2124" w:type="dxa"/>
            <w:tcBorders>
              <w:top w:val="nil"/>
              <w:left w:val="nil"/>
              <w:bottom w:val="single" w:sz="4" w:space="0" w:color="808080"/>
              <w:right w:val="single" w:sz="8" w:space="0" w:color="002060"/>
            </w:tcBorders>
            <w:shd w:val="clear" w:color="auto" w:fill="auto"/>
            <w:vAlign w:val="center"/>
            <w:hideMark/>
          </w:tcPr>
          <w:p w14:paraId="2AE7FC91" w14:textId="3CC1F51E" w:rsidR="00D97C65" w:rsidRPr="002A1B74" w:rsidRDefault="00D97C65" w:rsidP="00D97C65">
            <w:pPr>
              <w:overflowPunct/>
              <w:autoSpaceDE/>
              <w:autoSpaceDN/>
              <w:adjustRightInd/>
              <w:jc w:val="center"/>
              <w:textAlignment w:val="auto"/>
              <w:rPr>
                <w:rFonts w:ascii="Arial" w:hAnsi="Arial" w:cs="Arial"/>
                <w:color w:val="000000"/>
                <w:sz w:val="18"/>
                <w:szCs w:val="18"/>
                <w:lang w:eastAsia="es-CO"/>
              </w:rPr>
            </w:pPr>
          </w:p>
        </w:tc>
      </w:tr>
      <w:tr w:rsidR="00D97C65" w:rsidRPr="002A1B74" w14:paraId="5D1E913F"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0ED3FC6B"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758743EC"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6145B7A2"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Administración de la Seguridad</w:t>
            </w:r>
          </w:p>
        </w:tc>
        <w:tc>
          <w:tcPr>
            <w:tcW w:w="2124" w:type="dxa"/>
            <w:tcBorders>
              <w:top w:val="nil"/>
              <w:left w:val="nil"/>
              <w:bottom w:val="single" w:sz="4" w:space="0" w:color="808080"/>
              <w:right w:val="single" w:sz="8" w:space="0" w:color="002060"/>
            </w:tcBorders>
            <w:shd w:val="clear" w:color="auto" w:fill="auto"/>
            <w:vAlign w:val="center"/>
            <w:hideMark/>
          </w:tcPr>
          <w:p w14:paraId="4AA2A847" w14:textId="6E630E75" w:rsidR="00D97C65" w:rsidRPr="002A1B74" w:rsidRDefault="00D97C65" w:rsidP="00D97C65">
            <w:pPr>
              <w:overflowPunct/>
              <w:autoSpaceDE/>
              <w:autoSpaceDN/>
              <w:adjustRightInd/>
              <w:jc w:val="center"/>
              <w:textAlignment w:val="auto"/>
              <w:rPr>
                <w:rFonts w:ascii="Arial" w:hAnsi="Arial" w:cs="Arial"/>
                <w:color w:val="000000"/>
                <w:sz w:val="18"/>
                <w:szCs w:val="18"/>
                <w:lang w:eastAsia="es-CO"/>
              </w:rPr>
            </w:pPr>
          </w:p>
        </w:tc>
      </w:tr>
      <w:tr w:rsidR="00D97C65" w:rsidRPr="002A1B74" w14:paraId="48C7267B"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78B6F57A"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1DF43020"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3BE6F732"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Gestión Humana</w:t>
            </w:r>
          </w:p>
        </w:tc>
        <w:tc>
          <w:tcPr>
            <w:tcW w:w="2124" w:type="dxa"/>
            <w:tcBorders>
              <w:top w:val="nil"/>
              <w:left w:val="nil"/>
              <w:bottom w:val="single" w:sz="4" w:space="0" w:color="808080"/>
              <w:right w:val="single" w:sz="8" w:space="0" w:color="002060"/>
            </w:tcBorders>
            <w:shd w:val="clear" w:color="auto" w:fill="auto"/>
            <w:vAlign w:val="center"/>
            <w:hideMark/>
          </w:tcPr>
          <w:p w14:paraId="26A5FC27" w14:textId="692EA021" w:rsidR="00D97C65" w:rsidRPr="002A1B74" w:rsidRDefault="00D97C65" w:rsidP="00D97C65">
            <w:pPr>
              <w:overflowPunct/>
              <w:autoSpaceDE/>
              <w:autoSpaceDN/>
              <w:adjustRightInd/>
              <w:jc w:val="center"/>
              <w:textAlignment w:val="auto"/>
              <w:rPr>
                <w:rFonts w:ascii="Arial" w:hAnsi="Arial" w:cs="Arial"/>
                <w:color w:val="000000"/>
                <w:sz w:val="18"/>
                <w:szCs w:val="18"/>
                <w:lang w:eastAsia="es-CO"/>
              </w:rPr>
            </w:pPr>
          </w:p>
        </w:tc>
      </w:tr>
      <w:tr w:rsidR="00D97C65" w:rsidRPr="002A1B74" w14:paraId="6947C43B"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1B1C0D02"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1E2BD4C7"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128EA1F9"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Gestión Administrativa</w:t>
            </w:r>
          </w:p>
        </w:tc>
        <w:tc>
          <w:tcPr>
            <w:tcW w:w="2124" w:type="dxa"/>
            <w:tcBorders>
              <w:top w:val="nil"/>
              <w:left w:val="nil"/>
              <w:bottom w:val="single" w:sz="4" w:space="0" w:color="808080"/>
              <w:right w:val="single" w:sz="8" w:space="0" w:color="002060"/>
            </w:tcBorders>
            <w:shd w:val="clear" w:color="auto" w:fill="auto"/>
            <w:vAlign w:val="center"/>
            <w:hideMark/>
          </w:tcPr>
          <w:p w14:paraId="04E89278" w14:textId="0EA516A9" w:rsidR="00D97C65" w:rsidRPr="002A1B74" w:rsidRDefault="00D97C65" w:rsidP="00D97C65">
            <w:pPr>
              <w:overflowPunct/>
              <w:autoSpaceDE/>
              <w:autoSpaceDN/>
              <w:adjustRightInd/>
              <w:jc w:val="center"/>
              <w:textAlignment w:val="auto"/>
              <w:rPr>
                <w:rFonts w:ascii="Arial" w:hAnsi="Arial" w:cs="Arial"/>
                <w:color w:val="000000"/>
                <w:sz w:val="18"/>
                <w:szCs w:val="18"/>
                <w:lang w:eastAsia="es-CO"/>
              </w:rPr>
            </w:pPr>
          </w:p>
        </w:tc>
      </w:tr>
      <w:tr w:rsidR="00D97C65" w:rsidRPr="002A1B74" w14:paraId="0225AFD8"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014005F2"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1030C7B8"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3A6A972A"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Gestión de Compra Pública</w:t>
            </w:r>
          </w:p>
        </w:tc>
        <w:tc>
          <w:tcPr>
            <w:tcW w:w="2124" w:type="dxa"/>
            <w:tcBorders>
              <w:top w:val="nil"/>
              <w:left w:val="nil"/>
              <w:bottom w:val="single" w:sz="4" w:space="0" w:color="808080"/>
              <w:right w:val="single" w:sz="8" w:space="0" w:color="002060"/>
            </w:tcBorders>
            <w:shd w:val="clear" w:color="auto" w:fill="auto"/>
            <w:vAlign w:val="center"/>
            <w:hideMark/>
          </w:tcPr>
          <w:p w14:paraId="263609E0" w14:textId="51B7AE43" w:rsidR="00D97C65" w:rsidRPr="002A1B74" w:rsidRDefault="00D97C65" w:rsidP="00D97C65">
            <w:pPr>
              <w:overflowPunct/>
              <w:autoSpaceDE/>
              <w:autoSpaceDN/>
              <w:adjustRightInd/>
              <w:jc w:val="center"/>
              <w:textAlignment w:val="auto"/>
              <w:rPr>
                <w:rFonts w:ascii="Arial" w:hAnsi="Arial" w:cs="Arial"/>
                <w:color w:val="000000"/>
                <w:sz w:val="18"/>
                <w:szCs w:val="18"/>
                <w:lang w:eastAsia="es-CO"/>
              </w:rPr>
            </w:pPr>
          </w:p>
        </w:tc>
      </w:tr>
      <w:tr w:rsidR="00D97C65" w:rsidRPr="002A1B74" w14:paraId="06C293B8"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7AD7A04C"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3D2D719B"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136C2ABE"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Gestión Financiera y Presupuestal</w:t>
            </w:r>
          </w:p>
        </w:tc>
        <w:tc>
          <w:tcPr>
            <w:tcW w:w="2124" w:type="dxa"/>
            <w:tcBorders>
              <w:top w:val="nil"/>
              <w:left w:val="nil"/>
              <w:bottom w:val="single" w:sz="4" w:space="0" w:color="808080"/>
              <w:right w:val="single" w:sz="8" w:space="0" w:color="002060"/>
            </w:tcBorders>
            <w:shd w:val="clear" w:color="auto" w:fill="auto"/>
            <w:vAlign w:val="center"/>
            <w:hideMark/>
          </w:tcPr>
          <w:p w14:paraId="37B06FEC" w14:textId="05F2E13E" w:rsidR="00D97C65" w:rsidRPr="002A1B74" w:rsidRDefault="00D97C65" w:rsidP="00D97C65">
            <w:pPr>
              <w:overflowPunct/>
              <w:autoSpaceDE/>
              <w:autoSpaceDN/>
              <w:adjustRightInd/>
              <w:jc w:val="center"/>
              <w:textAlignment w:val="auto"/>
              <w:rPr>
                <w:rFonts w:ascii="Arial" w:hAnsi="Arial" w:cs="Arial"/>
                <w:color w:val="000000"/>
                <w:sz w:val="18"/>
                <w:szCs w:val="18"/>
                <w:lang w:eastAsia="es-CO"/>
              </w:rPr>
            </w:pPr>
          </w:p>
        </w:tc>
      </w:tr>
      <w:tr w:rsidR="00D97C65" w:rsidRPr="002A1B74" w14:paraId="6F267F92"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71A9AB4B"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151D57F5"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21C40149"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Asistencia Legal</w:t>
            </w:r>
          </w:p>
        </w:tc>
        <w:tc>
          <w:tcPr>
            <w:tcW w:w="2124" w:type="dxa"/>
            <w:tcBorders>
              <w:top w:val="nil"/>
              <w:left w:val="nil"/>
              <w:bottom w:val="single" w:sz="4" w:space="0" w:color="808080"/>
              <w:right w:val="single" w:sz="8" w:space="0" w:color="002060"/>
            </w:tcBorders>
            <w:shd w:val="clear" w:color="auto" w:fill="auto"/>
            <w:vAlign w:val="center"/>
            <w:hideMark/>
          </w:tcPr>
          <w:p w14:paraId="77721898" w14:textId="06D92FEF" w:rsidR="00D97C65" w:rsidRPr="002A1B74" w:rsidRDefault="00D97C65" w:rsidP="00D97C65">
            <w:pPr>
              <w:overflowPunct/>
              <w:autoSpaceDE/>
              <w:autoSpaceDN/>
              <w:adjustRightInd/>
              <w:jc w:val="center"/>
              <w:textAlignment w:val="auto"/>
              <w:rPr>
                <w:rFonts w:ascii="Arial" w:hAnsi="Arial" w:cs="Arial"/>
                <w:color w:val="000000"/>
                <w:sz w:val="18"/>
                <w:szCs w:val="18"/>
                <w:lang w:eastAsia="es-CO"/>
              </w:rPr>
            </w:pPr>
          </w:p>
        </w:tc>
      </w:tr>
      <w:tr w:rsidR="00D97C65" w:rsidRPr="002A1B74" w14:paraId="2BB4E960"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32F8E3B9"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4" w:space="0" w:color="808080"/>
              <w:right w:val="single" w:sz="4" w:space="0" w:color="808080"/>
            </w:tcBorders>
            <w:vAlign w:val="center"/>
            <w:hideMark/>
          </w:tcPr>
          <w:p w14:paraId="11450867" w14:textId="77777777" w:rsidR="00D97C65" w:rsidRPr="002A1B74" w:rsidRDefault="00D97C65" w:rsidP="00D97C65">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4" w:space="0" w:color="808080"/>
              <w:right w:val="single" w:sz="4" w:space="0" w:color="808080"/>
            </w:tcBorders>
            <w:shd w:val="clear" w:color="auto" w:fill="auto"/>
            <w:vAlign w:val="center"/>
            <w:hideMark/>
          </w:tcPr>
          <w:p w14:paraId="206002E1"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Gestión de la Información Estadística</w:t>
            </w:r>
          </w:p>
        </w:tc>
        <w:tc>
          <w:tcPr>
            <w:tcW w:w="2124" w:type="dxa"/>
            <w:tcBorders>
              <w:top w:val="nil"/>
              <w:left w:val="nil"/>
              <w:bottom w:val="single" w:sz="4" w:space="0" w:color="808080"/>
              <w:right w:val="single" w:sz="8" w:space="0" w:color="002060"/>
            </w:tcBorders>
            <w:shd w:val="clear" w:color="auto" w:fill="auto"/>
            <w:vAlign w:val="center"/>
            <w:hideMark/>
          </w:tcPr>
          <w:p w14:paraId="1E5B32B4" w14:textId="6DD45BF8" w:rsidR="00D97C65" w:rsidRPr="002A1B74" w:rsidRDefault="00D97C65" w:rsidP="00D97C65">
            <w:pPr>
              <w:overflowPunct/>
              <w:autoSpaceDE/>
              <w:autoSpaceDN/>
              <w:adjustRightInd/>
              <w:jc w:val="center"/>
              <w:textAlignment w:val="auto"/>
              <w:rPr>
                <w:rFonts w:ascii="Arial" w:hAnsi="Arial" w:cs="Arial"/>
                <w:color w:val="000000"/>
                <w:sz w:val="18"/>
                <w:szCs w:val="18"/>
                <w:lang w:eastAsia="es-CO"/>
              </w:rPr>
            </w:pPr>
          </w:p>
        </w:tc>
      </w:tr>
      <w:tr w:rsidR="00D97C65" w:rsidRPr="002A1B74" w14:paraId="6520766B" w14:textId="77777777" w:rsidTr="00D97C65">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5669D460" w14:textId="77777777" w:rsidR="00D97C65" w:rsidRPr="002A1B74" w:rsidRDefault="00D97C65" w:rsidP="00D97C65">
            <w:pPr>
              <w:overflowPunct/>
              <w:autoSpaceDE/>
              <w:autoSpaceDN/>
              <w:adjustRightInd/>
              <w:textAlignment w:val="auto"/>
              <w:rPr>
                <w:rFonts w:ascii="Arial" w:hAnsi="Arial" w:cs="Arial"/>
                <w:color w:val="000000"/>
                <w:sz w:val="18"/>
                <w:szCs w:val="18"/>
                <w:lang w:eastAsia="es-CO"/>
              </w:rPr>
            </w:pPr>
          </w:p>
        </w:tc>
        <w:tc>
          <w:tcPr>
            <w:tcW w:w="1841" w:type="dxa"/>
            <w:vMerge w:val="restart"/>
            <w:tcBorders>
              <w:top w:val="nil"/>
              <w:left w:val="single" w:sz="4" w:space="0" w:color="808080"/>
              <w:bottom w:val="single" w:sz="8" w:space="0" w:color="002060"/>
              <w:right w:val="single" w:sz="4" w:space="0" w:color="808080"/>
            </w:tcBorders>
            <w:shd w:val="clear" w:color="auto" w:fill="auto"/>
            <w:vAlign w:val="center"/>
            <w:hideMark/>
          </w:tcPr>
          <w:p w14:paraId="3505522C" w14:textId="77777777" w:rsidR="00D97C65" w:rsidRPr="002A1B74" w:rsidRDefault="00D97C65" w:rsidP="00D97C65">
            <w:pPr>
              <w:overflowPunct/>
              <w:autoSpaceDE/>
              <w:autoSpaceDN/>
              <w:adjustRightInd/>
              <w:jc w:val="center"/>
              <w:textAlignment w:val="auto"/>
              <w:rPr>
                <w:rFonts w:ascii="Arial" w:hAnsi="Arial" w:cs="Arial"/>
                <w:b/>
                <w:bCs/>
                <w:color w:val="000000"/>
                <w:sz w:val="18"/>
                <w:szCs w:val="18"/>
                <w:lang w:eastAsia="es-CO"/>
              </w:rPr>
            </w:pPr>
            <w:r w:rsidRPr="002A1B74">
              <w:rPr>
                <w:rFonts w:ascii="Arial" w:hAnsi="Arial" w:cs="Arial"/>
                <w:b/>
                <w:bCs/>
                <w:color w:val="000000"/>
                <w:sz w:val="18"/>
                <w:szCs w:val="18"/>
                <w:lang w:eastAsia="es-CO"/>
              </w:rPr>
              <w:t>EVALUACIÓN Y MEJORA</w:t>
            </w:r>
          </w:p>
        </w:tc>
        <w:tc>
          <w:tcPr>
            <w:tcW w:w="3114" w:type="dxa"/>
            <w:tcBorders>
              <w:top w:val="nil"/>
              <w:left w:val="nil"/>
              <w:bottom w:val="single" w:sz="4" w:space="0" w:color="808080"/>
              <w:right w:val="single" w:sz="4" w:space="0" w:color="808080"/>
            </w:tcBorders>
            <w:shd w:val="clear" w:color="auto" w:fill="auto"/>
            <w:vAlign w:val="center"/>
            <w:hideMark/>
          </w:tcPr>
          <w:p w14:paraId="282E4005" w14:textId="77777777" w:rsidR="00D97C65" w:rsidRPr="002A1B74" w:rsidRDefault="00D97C65" w:rsidP="00D97C65">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Gestión de Control Interno y Auditoría</w:t>
            </w:r>
          </w:p>
        </w:tc>
        <w:tc>
          <w:tcPr>
            <w:tcW w:w="2124" w:type="dxa"/>
            <w:tcBorders>
              <w:top w:val="nil"/>
              <w:left w:val="nil"/>
              <w:bottom w:val="single" w:sz="4" w:space="0" w:color="808080"/>
              <w:right w:val="single" w:sz="8" w:space="0" w:color="002060"/>
            </w:tcBorders>
            <w:shd w:val="clear" w:color="auto" w:fill="auto"/>
            <w:vAlign w:val="center"/>
            <w:hideMark/>
          </w:tcPr>
          <w:p w14:paraId="115AD816" w14:textId="140CFF6E" w:rsidR="00D97C65" w:rsidRPr="002A1B74" w:rsidRDefault="00D97C65" w:rsidP="00D97C65">
            <w:pPr>
              <w:overflowPunct/>
              <w:autoSpaceDE/>
              <w:autoSpaceDN/>
              <w:adjustRightInd/>
              <w:jc w:val="center"/>
              <w:textAlignment w:val="auto"/>
              <w:rPr>
                <w:rFonts w:ascii="Arial" w:hAnsi="Arial" w:cs="Arial"/>
                <w:b/>
                <w:bCs/>
                <w:color w:val="000000"/>
                <w:sz w:val="18"/>
                <w:szCs w:val="18"/>
                <w:lang w:eastAsia="es-CO"/>
              </w:rPr>
            </w:pPr>
          </w:p>
        </w:tc>
      </w:tr>
      <w:tr w:rsidR="00044A42" w:rsidRPr="002A1B74" w14:paraId="0A1F0669" w14:textId="77777777" w:rsidTr="00BF235C">
        <w:trPr>
          <w:trHeight w:val="587"/>
        </w:trPr>
        <w:tc>
          <w:tcPr>
            <w:tcW w:w="2964" w:type="dxa"/>
            <w:vMerge/>
            <w:tcBorders>
              <w:top w:val="nil"/>
              <w:left w:val="single" w:sz="8" w:space="0" w:color="002060"/>
              <w:bottom w:val="single" w:sz="8" w:space="0" w:color="002060"/>
              <w:right w:val="single" w:sz="4" w:space="0" w:color="808080"/>
            </w:tcBorders>
            <w:vAlign w:val="center"/>
            <w:hideMark/>
          </w:tcPr>
          <w:p w14:paraId="296BCA14" w14:textId="77777777" w:rsidR="00044A42" w:rsidRPr="002A1B74" w:rsidRDefault="00044A42" w:rsidP="00BF235C">
            <w:pPr>
              <w:overflowPunct/>
              <w:autoSpaceDE/>
              <w:autoSpaceDN/>
              <w:adjustRightInd/>
              <w:textAlignment w:val="auto"/>
              <w:rPr>
                <w:rFonts w:ascii="Arial" w:hAnsi="Arial" w:cs="Arial"/>
                <w:color w:val="000000"/>
                <w:sz w:val="18"/>
                <w:szCs w:val="18"/>
                <w:lang w:eastAsia="es-CO"/>
              </w:rPr>
            </w:pPr>
          </w:p>
        </w:tc>
        <w:tc>
          <w:tcPr>
            <w:tcW w:w="1841" w:type="dxa"/>
            <w:vMerge/>
            <w:tcBorders>
              <w:top w:val="nil"/>
              <w:left w:val="single" w:sz="4" w:space="0" w:color="808080"/>
              <w:bottom w:val="single" w:sz="8" w:space="0" w:color="002060"/>
              <w:right w:val="single" w:sz="4" w:space="0" w:color="808080"/>
            </w:tcBorders>
            <w:vAlign w:val="center"/>
            <w:hideMark/>
          </w:tcPr>
          <w:p w14:paraId="273427A0" w14:textId="77777777" w:rsidR="00044A42" w:rsidRPr="002A1B74" w:rsidRDefault="00044A42" w:rsidP="00BF235C">
            <w:pPr>
              <w:overflowPunct/>
              <w:autoSpaceDE/>
              <w:autoSpaceDN/>
              <w:adjustRightInd/>
              <w:textAlignment w:val="auto"/>
              <w:rPr>
                <w:rFonts w:ascii="Arial" w:hAnsi="Arial" w:cs="Arial"/>
                <w:b/>
                <w:bCs/>
                <w:color w:val="000000"/>
                <w:sz w:val="18"/>
                <w:szCs w:val="18"/>
                <w:lang w:eastAsia="es-CO"/>
              </w:rPr>
            </w:pPr>
          </w:p>
        </w:tc>
        <w:tc>
          <w:tcPr>
            <w:tcW w:w="3114" w:type="dxa"/>
            <w:tcBorders>
              <w:top w:val="nil"/>
              <w:left w:val="nil"/>
              <w:bottom w:val="single" w:sz="8" w:space="0" w:color="002060"/>
              <w:right w:val="single" w:sz="4" w:space="0" w:color="808080"/>
            </w:tcBorders>
            <w:shd w:val="clear" w:color="auto" w:fill="auto"/>
            <w:vAlign w:val="center"/>
            <w:hideMark/>
          </w:tcPr>
          <w:p w14:paraId="16E0EE1C" w14:textId="77777777" w:rsidR="00044A42" w:rsidRPr="002A1B74" w:rsidRDefault="00044A42" w:rsidP="00BF235C">
            <w:pPr>
              <w:overflowPunct/>
              <w:autoSpaceDE/>
              <w:autoSpaceDN/>
              <w:adjustRightInd/>
              <w:jc w:val="both"/>
              <w:textAlignment w:val="auto"/>
              <w:rPr>
                <w:rFonts w:ascii="Arial" w:hAnsi="Arial" w:cs="Arial"/>
                <w:color w:val="000000"/>
                <w:sz w:val="18"/>
                <w:szCs w:val="18"/>
                <w:lang w:eastAsia="es-CO"/>
              </w:rPr>
            </w:pPr>
            <w:r w:rsidRPr="002A1B74">
              <w:rPr>
                <w:rFonts w:ascii="Arial" w:hAnsi="Arial" w:cs="Arial"/>
                <w:color w:val="000000"/>
                <w:sz w:val="18"/>
                <w:szCs w:val="18"/>
                <w:lang w:eastAsia="es-CO"/>
              </w:rPr>
              <w:t>Mejoramiento del SIGCMA</w:t>
            </w:r>
          </w:p>
        </w:tc>
        <w:tc>
          <w:tcPr>
            <w:tcW w:w="2124" w:type="dxa"/>
            <w:tcBorders>
              <w:top w:val="nil"/>
              <w:left w:val="nil"/>
              <w:bottom w:val="single" w:sz="8" w:space="0" w:color="002060"/>
              <w:right w:val="single" w:sz="8" w:space="0" w:color="002060"/>
            </w:tcBorders>
            <w:shd w:val="clear" w:color="auto" w:fill="auto"/>
            <w:vAlign w:val="center"/>
            <w:hideMark/>
          </w:tcPr>
          <w:p w14:paraId="4E1B5880" w14:textId="7E0882AB" w:rsidR="00044A42" w:rsidRPr="002A1B74" w:rsidRDefault="00044A42" w:rsidP="00BF235C">
            <w:pPr>
              <w:overflowPunct/>
              <w:autoSpaceDE/>
              <w:autoSpaceDN/>
              <w:adjustRightInd/>
              <w:jc w:val="center"/>
              <w:textAlignment w:val="auto"/>
              <w:rPr>
                <w:rFonts w:ascii="Arial" w:hAnsi="Arial" w:cs="Arial"/>
                <w:color w:val="000000"/>
                <w:sz w:val="18"/>
                <w:szCs w:val="18"/>
                <w:lang w:eastAsia="es-CO"/>
              </w:rPr>
            </w:pPr>
          </w:p>
        </w:tc>
      </w:tr>
    </w:tbl>
    <w:p w14:paraId="652EB424" w14:textId="77777777" w:rsidR="00FD3C93" w:rsidRDefault="00FD3C93" w:rsidP="00044A42">
      <w:pPr>
        <w:jc w:val="both"/>
        <w:rPr>
          <w:rFonts w:ascii="Arial" w:hAnsi="Arial" w:cs="Arial"/>
          <w:bCs/>
          <w:sz w:val="22"/>
          <w:szCs w:val="18"/>
        </w:rPr>
      </w:pPr>
    </w:p>
    <w:p w14:paraId="5F37BBAB" w14:textId="77777777" w:rsidR="00FD3C93" w:rsidRDefault="00FD3C93" w:rsidP="00044A42">
      <w:pPr>
        <w:jc w:val="both"/>
        <w:rPr>
          <w:rFonts w:ascii="Arial" w:hAnsi="Arial" w:cs="Arial"/>
          <w:bCs/>
          <w:sz w:val="22"/>
          <w:szCs w:val="18"/>
        </w:rPr>
      </w:pPr>
    </w:p>
    <w:p w14:paraId="492365FD" w14:textId="36A6D1A9" w:rsidR="000E4C9E" w:rsidRPr="00AE734D" w:rsidRDefault="00FD3C93" w:rsidP="00044A42">
      <w:pPr>
        <w:jc w:val="both"/>
        <w:rPr>
          <w:rFonts w:ascii="Arial" w:hAnsi="Arial" w:cs="Arial"/>
          <w:b/>
          <w:bCs/>
          <w:sz w:val="22"/>
          <w:szCs w:val="22"/>
        </w:rPr>
      </w:pPr>
      <w:r>
        <w:rPr>
          <w:rFonts w:ascii="Arial" w:hAnsi="Arial" w:cs="Arial"/>
          <w:bCs/>
          <w:sz w:val="22"/>
          <w:szCs w:val="18"/>
        </w:rPr>
        <w:t>1.</w:t>
      </w:r>
      <w:r>
        <w:rPr>
          <w:rFonts w:ascii="Arial" w:hAnsi="Arial" w:cs="Arial"/>
          <w:bCs/>
          <w:sz w:val="22"/>
          <w:szCs w:val="18"/>
        </w:rPr>
        <w:tab/>
      </w:r>
      <w:r w:rsidR="00634E19" w:rsidRPr="00AE734D">
        <w:rPr>
          <w:rFonts w:ascii="Arial" w:hAnsi="Arial" w:cs="Arial"/>
          <w:b/>
          <w:bCs/>
          <w:sz w:val="22"/>
          <w:szCs w:val="22"/>
        </w:rPr>
        <w:t>ESTADO DE LAS ACCIONES DE LA REVISIÓN POR LA DIRECCIÓN PREVIAS</w:t>
      </w:r>
    </w:p>
    <w:p w14:paraId="6E0C7E0A" w14:textId="77777777" w:rsidR="00634E19" w:rsidRPr="00EF4A79" w:rsidRDefault="00634E19" w:rsidP="00AE734D">
      <w:pPr>
        <w:jc w:val="both"/>
        <w:rPr>
          <w:rFonts w:ascii="Arial" w:hAnsi="Arial" w:cs="Arial"/>
          <w:bCs/>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4394"/>
        <w:gridCol w:w="5570"/>
      </w:tblGrid>
      <w:tr w:rsidR="00634E19" w:rsidRPr="00301D8B" w14:paraId="05887D74" w14:textId="77777777" w:rsidTr="0051135D">
        <w:trPr>
          <w:trHeight w:val="20"/>
          <w:tblHeader/>
          <w:jc w:val="center"/>
        </w:trPr>
        <w:tc>
          <w:tcPr>
            <w:tcW w:w="2205" w:type="pct"/>
            <w:tcBorders>
              <w:top w:val="single" w:sz="4" w:space="0" w:color="auto"/>
              <w:left w:val="single" w:sz="4" w:space="0" w:color="000000"/>
              <w:bottom w:val="single" w:sz="4" w:space="0" w:color="auto"/>
              <w:right w:val="single" w:sz="4" w:space="0" w:color="auto"/>
            </w:tcBorders>
            <w:shd w:val="clear" w:color="auto" w:fill="E7E6E6"/>
            <w:vAlign w:val="center"/>
            <w:hideMark/>
          </w:tcPr>
          <w:p w14:paraId="704C2B62" w14:textId="6DB6535C" w:rsidR="00AE734D" w:rsidRPr="00301D8B" w:rsidRDefault="00634E19" w:rsidP="00AE734D">
            <w:pPr>
              <w:tabs>
                <w:tab w:val="center" w:pos="4536"/>
              </w:tabs>
              <w:jc w:val="center"/>
              <w:rPr>
                <w:rFonts w:ascii="Arial" w:eastAsia="Calibri" w:hAnsi="Arial" w:cs="Arial"/>
                <w:b/>
                <w:sz w:val="20"/>
              </w:rPr>
            </w:pPr>
            <w:r w:rsidRPr="00301D8B">
              <w:rPr>
                <w:rFonts w:ascii="Arial" w:eastAsia="Calibri" w:hAnsi="Arial" w:cs="Arial"/>
                <w:b/>
                <w:sz w:val="20"/>
              </w:rPr>
              <w:t xml:space="preserve">COMPROMISOS </w:t>
            </w:r>
            <w:r w:rsidR="00AE734D" w:rsidRPr="00301D8B">
              <w:rPr>
                <w:rFonts w:ascii="Arial" w:eastAsia="Calibri" w:hAnsi="Arial" w:cs="Arial"/>
                <w:b/>
                <w:sz w:val="20"/>
              </w:rPr>
              <w:t>REVISIÓN</w:t>
            </w:r>
            <w:r w:rsidRPr="00301D8B">
              <w:rPr>
                <w:rFonts w:ascii="Arial" w:eastAsia="Calibri" w:hAnsi="Arial" w:cs="Arial"/>
                <w:b/>
                <w:sz w:val="20"/>
              </w:rPr>
              <w:t xml:space="preserve"> POR LA ALTA DIRECCIÓN VIGENCIA ANTERIOR (</w:t>
            </w:r>
            <w:r w:rsidRPr="00D8638A">
              <w:rPr>
                <w:rFonts w:ascii="Arial" w:eastAsia="Calibri" w:hAnsi="Arial" w:cs="Arial"/>
                <w:b/>
                <w:sz w:val="20"/>
                <w:highlight w:val="yellow"/>
              </w:rPr>
              <w:t>20</w:t>
            </w:r>
            <w:r w:rsidR="00D72CCD" w:rsidRPr="00D8638A">
              <w:rPr>
                <w:rFonts w:ascii="Arial" w:eastAsia="Calibri" w:hAnsi="Arial" w:cs="Arial"/>
                <w:b/>
                <w:sz w:val="20"/>
                <w:highlight w:val="yellow"/>
              </w:rPr>
              <w:t>2</w:t>
            </w:r>
            <w:r w:rsidR="00665A84">
              <w:rPr>
                <w:rFonts w:ascii="Arial" w:eastAsia="Calibri" w:hAnsi="Arial" w:cs="Arial"/>
                <w:b/>
                <w:sz w:val="20"/>
                <w:highlight w:val="yellow"/>
              </w:rPr>
              <w:t>2</w:t>
            </w:r>
            <w:r w:rsidRPr="00301D8B">
              <w:rPr>
                <w:rFonts w:ascii="Arial" w:eastAsia="Calibri" w:hAnsi="Arial" w:cs="Arial"/>
                <w:b/>
                <w:sz w:val="20"/>
              </w:rPr>
              <w:t>)</w:t>
            </w:r>
          </w:p>
          <w:p w14:paraId="35294238" w14:textId="77777777" w:rsidR="00634E19" w:rsidRPr="00301D8B" w:rsidRDefault="00634E19" w:rsidP="00AE734D">
            <w:pPr>
              <w:tabs>
                <w:tab w:val="center" w:pos="4536"/>
              </w:tabs>
              <w:jc w:val="center"/>
              <w:rPr>
                <w:rFonts w:ascii="Arial" w:eastAsia="Calibri" w:hAnsi="Arial" w:cs="Arial"/>
                <w:sz w:val="20"/>
              </w:rPr>
            </w:pPr>
            <w:r w:rsidRPr="00862A4D">
              <w:rPr>
                <w:rFonts w:ascii="Arial" w:eastAsia="Calibri" w:hAnsi="Arial" w:cs="Arial"/>
                <w:sz w:val="14"/>
                <w:szCs w:val="14"/>
              </w:rPr>
              <w:t>(Copiar de compromisos de la reunión anterior)</w:t>
            </w:r>
          </w:p>
        </w:tc>
        <w:tc>
          <w:tcPr>
            <w:tcW w:w="2795" w:type="pct"/>
            <w:tcBorders>
              <w:top w:val="single" w:sz="4" w:space="0" w:color="auto"/>
              <w:left w:val="single" w:sz="4" w:space="0" w:color="auto"/>
              <w:bottom w:val="single" w:sz="4" w:space="0" w:color="auto"/>
              <w:right w:val="single" w:sz="4" w:space="0" w:color="000000"/>
            </w:tcBorders>
            <w:shd w:val="clear" w:color="auto" w:fill="E7E6E6"/>
            <w:vAlign w:val="center"/>
            <w:hideMark/>
          </w:tcPr>
          <w:p w14:paraId="0ADE1C50" w14:textId="77777777" w:rsidR="00AE734D" w:rsidRPr="00301D8B" w:rsidRDefault="00634E19" w:rsidP="00AE734D">
            <w:pPr>
              <w:tabs>
                <w:tab w:val="center" w:pos="4536"/>
              </w:tabs>
              <w:jc w:val="center"/>
              <w:rPr>
                <w:rFonts w:ascii="Arial" w:eastAsia="Calibri" w:hAnsi="Arial" w:cs="Arial"/>
                <w:b/>
                <w:sz w:val="20"/>
              </w:rPr>
            </w:pPr>
            <w:r w:rsidRPr="00301D8B">
              <w:rPr>
                <w:rFonts w:ascii="Arial" w:eastAsia="Calibri" w:hAnsi="Arial" w:cs="Arial"/>
                <w:b/>
                <w:sz w:val="20"/>
              </w:rPr>
              <w:t>ESTADO</w:t>
            </w:r>
          </w:p>
          <w:p w14:paraId="05F0E4DC" w14:textId="77777777" w:rsidR="00634E19" w:rsidRPr="00301D8B" w:rsidRDefault="00634E19" w:rsidP="00AE734D">
            <w:pPr>
              <w:tabs>
                <w:tab w:val="center" w:pos="4536"/>
              </w:tabs>
              <w:jc w:val="center"/>
              <w:rPr>
                <w:rFonts w:ascii="Arial" w:eastAsia="Calibri" w:hAnsi="Arial" w:cs="Arial"/>
                <w:sz w:val="20"/>
              </w:rPr>
            </w:pPr>
            <w:r w:rsidRPr="00862A4D">
              <w:rPr>
                <w:rFonts w:ascii="Arial" w:eastAsia="Calibri" w:hAnsi="Arial" w:cs="Arial"/>
                <w:sz w:val="14"/>
                <w:szCs w:val="14"/>
              </w:rPr>
              <w:t>(Consignar si está concluido, pendiente o en ejecución, explicar y relacionar la evidencia)</w:t>
            </w:r>
          </w:p>
        </w:tc>
      </w:tr>
      <w:tr w:rsidR="007E7240" w:rsidRPr="00301D8B" w14:paraId="08B14353" w14:textId="77777777" w:rsidTr="0051135D">
        <w:trPr>
          <w:trHeight w:val="20"/>
          <w:jc w:val="center"/>
        </w:trPr>
        <w:tc>
          <w:tcPr>
            <w:tcW w:w="2205" w:type="pct"/>
            <w:tcBorders>
              <w:top w:val="single" w:sz="4" w:space="0" w:color="auto"/>
              <w:left w:val="single" w:sz="4" w:space="0" w:color="000000"/>
              <w:bottom w:val="single" w:sz="4" w:space="0" w:color="auto"/>
              <w:right w:val="single" w:sz="4" w:space="0" w:color="auto"/>
            </w:tcBorders>
            <w:vAlign w:val="center"/>
          </w:tcPr>
          <w:p w14:paraId="60418116" w14:textId="39ECEA50" w:rsidR="007E7240" w:rsidRPr="00301D8B" w:rsidRDefault="00C37D94" w:rsidP="007E7240">
            <w:pPr>
              <w:tabs>
                <w:tab w:val="center" w:pos="4536"/>
              </w:tabs>
              <w:jc w:val="both"/>
              <w:rPr>
                <w:rFonts w:ascii="Arial" w:eastAsia="Calibri" w:hAnsi="Arial" w:cs="Arial"/>
                <w:bCs/>
                <w:sz w:val="20"/>
              </w:rPr>
            </w:pPr>
            <w:r w:rsidRPr="00C37D94">
              <w:rPr>
                <w:rFonts w:ascii="Arial" w:eastAsia="Calibri" w:hAnsi="Arial" w:cs="Arial"/>
                <w:bCs/>
                <w:sz w:val="20"/>
              </w:rPr>
              <w:t xml:space="preserve">Para la vigencia </w:t>
            </w:r>
            <w:r w:rsidRPr="00665A84">
              <w:rPr>
                <w:rFonts w:ascii="Arial" w:eastAsia="Calibri" w:hAnsi="Arial" w:cs="Arial"/>
                <w:bCs/>
                <w:sz w:val="20"/>
                <w:highlight w:val="yellow"/>
              </w:rPr>
              <w:t>202</w:t>
            </w:r>
            <w:r w:rsidR="00D8638A" w:rsidRPr="00665A84">
              <w:rPr>
                <w:rFonts w:ascii="Arial" w:eastAsia="Calibri" w:hAnsi="Arial" w:cs="Arial"/>
                <w:bCs/>
                <w:sz w:val="20"/>
                <w:highlight w:val="yellow"/>
              </w:rPr>
              <w:t>3</w:t>
            </w:r>
            <w:r w:rsidRPr="00C37D94">
              <w:rPr>
                <w:rFonts w:ascii="Arial" w:eastAsia="Calibri" w:hAnsi="Arial" w:cs="Arial"/>
                <w:bCs/>
                <w:sz w:val="20"/>
              </w:rPr>
              <w:t xml:space="preserve"> no se establecieron acciones de revisión por la Alta Dirección a los Procesos de: </w:t>
            </w:r>
            <w:r w:rsidRPr="00D8638A">
              <w:rPr>
                <w:rFonts w:ascii="Arial" w:eastAsia="Calibri" w:hAnsi="Arial" w:cs="Arial"/>
                <w:bCs/>
                <w:sz w:val="20"/>
                <w:highlight w:val="yellow"/>
              </w:rPr>
              <w:t>Administración de Carrera Judicial y Gestión para la Integración de Listas de Altas Cortes.</w:t>
            </w:r>
          </w:p>
        </w:tc>
        <w:tc>
          <w:tcPr>
            <w:tcW w:w="2795" w:type="pct"/>
            <w:tcBorders>
              <w:top w:val="single" w:sz="4" w:space="0" w:color="auto"/>
              <w:left w:val="single" w:sz="4" w:space="0" w:color="auto"/>
              <w:bottom w:val="single" w:sz="4" w:space="0" w:color="auto"/>
              <w:right w:val="single" w:sz="4" w:space="0" w:color="000000"/>
            </w:tcBorders>
            <w:vAlign w:val="center"/>
          </w:tcPr>
          <w:p w14:paraId="4C0220CD" w14:textId="6FFFD801" w:rsidR="007E7240" w:rsidRPr="00301D8B" w:rsidRDefault="007E7240" w:rsidP="007E7240">
            <w:pPr>
              <w:tabs>
                <w:tab w:val="center" w:pos="4536"/>
              </w:tabs>
              <w:jc w:val="both"/>
              <w:rPr>
                <w:rFonts w:ascii="Arial" w:eastAsia="Calibri" w:hAnsi="Arial" w:cs="Arial"/>
                <w:bCs/>
                <w:sz w:val="20"/>
              </w:rPr>
            </w:pPr>
          </w:p>
        </w:tc>
      </w:tr>
    </w:tbl>
    <w:p w14:paraId="2AC61CDF" w14:textId="3FE5F0F8" w:rsidR="00634E19" w:rsidRDefault="00634E19" w:rsidP="00EF4A79">
      <w:pPr>
        <w:pStyle w:val="Prrafodelista"/>
        <w:spacing w:after="0" w:line="240" w:lineRule="auto"/>
        <w:ind w:left="0"/>
        <w:contextualSpacing w:val="0"/>
        <w:rPr>
          <w:rFonts w:ascii="Arial" w:hAnsi="Arial" w:cs="Arial"/>
        </w:rPr>
      </w:pPr>
    </w:p>
    <w:p w14:paraId="0D4E50B6" w14:textId="28B81F9F" w:rsidR="00C14518" w:rsidRPr="00D8638A" w:rsidRDefault="00CD54D6" w:rsidP="00D8638A">
      <w:pPr>
        <w:pStyle w:val="Prrafodelista"/>
        <w:numPr>
          <w:ilvl w:val="0"/>
          <w:numId w:val="18"/>
        </w:numPr>
        <w:jc w:val="both"/>
        <w:rPr>
          <w:rFonts w:ascii="Arial" w:hAnsi="Arial" w:cs="Arial"/>
        </w:rPr>
      </w:pPr>
      <w:r w:rsidRPr="00D8638A">
        <w:rPr>
          <w:rFonts w:ascii="Arial" w:hAnsi="Arial" w:cs="Arial"/>
          <w:b/>
        </w:rPr>
        <w:t>CAMBIOS EN EL CONTEXT</w:t>
      </w:r>
      <w:r w:rsidR="00E55EF7" w:rsidRPr="00D8638A">
        <w:rPr>
          <w:rFonts w:ascii="Arial" w:hAnsi="Arial" w:cs="Arial"/>
          <w:b/>
        </w:rPr>
        <w:t>O</w:t>
      </w:r>
      <w:r w:rsidR="00634E19" w:rsidRPr="00D8638A">
        <w:rPr>
          <w:rFonts w:ascii="Arial" w:hAnsi="Arial" w:cs="Arial"/>
          <w:b/>
        </w:rPr>
        <w:t xml:space="preserve"> INTERNO Y EXTERNO</w:t>
      </w:r>
    </w:p>
    <w:p w14:paraId="107B045A" w14:textId="77777777" w:rsidR="00634E19" w:rsidRPr="00EF4A79" w:rsidRDefault="00634E19" w:rsidP="00EF4A79">
      <w:pPr>
        <w:pStyle w:val="Prrafodelista"/>
        <w:spacing w:after="0" w:line="240" w:lineRule="auto"/>
        <w:ind w:left="0"/>
        <w:contextualSpacing w:val="0"/>
        <w:rPr>
          <w:rFonts w:ascii="Arial" w:hAnsi="Arial" w:cs="Arial"/>
        </w:rPr>
      </w:pPr>
    </w:p>
    <w:p w14:paraId="5A62A6F1" w14:textId="1065DC54" w:rsidR="000E4C9E" w:rsidRPr="00EF4A79" w:rsidRDefault="00C14518" w:rsidP="00E90947">
      <w:pPr>
        <w:pStyle w:val="Prrafodelista"/>
        <w:tabs>
          <w:tab w:val="center" w:pos="4536"/>
        </w:tabs>
        <w:spacing w:after="0" w:line="240" w:lineRule="auto"/>
        <w:ind w:left="0"/>
        <w:contextualSpacing w:val="0"/>
        <w:jc w:val="both"/>
        <w:rPr>
          <w:rFonts w:ascii="Arial" w:hAnsi="Arial" w:cs="Arial"/>
          <w:i/>
          <w:u w:val="single"/>
        </w:rPr>
      </w:pPr>
      <w:r w:rsidRPr="00EF4A79">
        <w:rPr>
          <w:rFonts w:ascii="Arial" w:hAnsi="Arial" w:cs="Arial"/>
        </w:rPr>
        <w:t>Se hace la rev</w:t>
      </w:r>
      <w:r w:rsidR="006D5556" w:rsidRPr="00EF4A79">
        <w:rPr>
          <w:rFonts w:ascii="Arial" w:hAnsi="Arial" w:cs="Arial"/>
        </w:rPr>
        <w:t xml:space="preserve">isión del </w:t>
      </w:r>
      <w:r w:rsidR="007C0569">
        <w:rPr>
          <w:rFonts w:ascii="Arial" w:hAnsi="Arial" w:cs="Arial"/>
        </w:rPr>
        <w:t>c</w:t>
      </w:r>
      <w:r w:rsidR="006D5556" w:rsidRPr="00EF4A79">
        <w:rPr>
          <w:rFonts w:ascii="Arial" w:hAnsi="Arial" w:cs="Arial"/>
        </w:rPr>
        <w:t xml:space="preserve">ontexto </w:t>
      </w:r>
      <w:r w:rsidR="006D5556" w:rsidRPr="00665A84">
        <w:rPr>
          <w:rFonts w:ascii="Arial" w:hAnsi="Arial" w:cs="Arial"/>
        </w:rPr>
        <w:t>vigencia 202</w:t>
      </w:r>
      <w:r w:rsidR="00D8638A" w:rsidRPr="00665A84">
        <w:rPr>
          <w:rFonts w:ascii="Arial" w:hAnsi="Arial" w:cs="Arial"/>
        </w:rPr>
        <w:t>3</w:t>
      </w:r>
      <w:r w:rsidRPr="00665A84">
        <w:rPr>
          <w:rFonts w:ascii="Arial" w:hAnsi="Arial" w:cs="Arial"/>
        </w:rPr>
        <w:t xml:space="preserve">. La revisión puede </w:t>
      </w:r>
      <w:r w:rsidR="00DD071D" w:rsidRPr="00665A84">
        <w:rPr>
          <w:rFonts w:ascii="Arial" w:hAnsi="Arial" w:cs="Arial"/>
          <w:i/>
          <w:u w:val="single"/>
        </w:rPr>
        <w:t>implica</w:t>
      </w:r>
      <w:r w:rsidR="00D07398" w:rsidRPr="00665A84">
        <w:rPr>
          <w:rFonts w:ascii="Arial" w:hAnsi="Arial" w:cs="Arial"/>
          <w:i/>
          <w:u w:val="single"/>
        </w:rPr>
        <w:t>r</w:t>
      </w:r>
      <w:r w:rsidRPr="00665A84">
        <w:rPr>
          <w:rFonts w:ascii="Arial" w:hAnsi="Arial" w:cs="Arial"/>
          <w:i/>
          <w:u w:val="single"/>
        </w:rPr>
        <w:t xml:space="preserve"> cambios en el mismo de tal forma que nos </w:t>
      </w:r>
      <w:r w:rsidR="00BD1E84" w:rsidRPr="00665A84">
        <w:rPr>
          <w:rFonts w:ascii="Arial" w:hAnsi="Arial" w:cs="Arial"/>
          <w:i/>
          <w:u w:val="single"/>
        </w:rPr>
        <w:t>cond</w:t>
      </w:r>
      <w:r w:rsidR="00D07398" w:rsidRPr="00665A84">
        <w:rPr>
          <w:rFonts w:ascii="Arial" w:hAnsi="Arial" w:cs="Arial"/>
          <w:i/>
          <w:u w:val="single"/>
        </w:rPr>
        <w:t>ujo</w:t>
      </w:r>
      <w:r w:rsidR="00BD1E84" w:rsidRPr="00665A84">
        <w:rPr>
          <w:rFonts w:ascii="Arial" w:hAnsi="Arial" w:cs="Arial"/>
          <w:i/>
          <w:u w:val="single"/>
        </w:rPr>
        <w:t xml:space="preserve"> a t</w:t>
      </w:r>
      <w:r w:rsidR="00D07398" w:rsidRPr="00665A84">
        <w:rPr>
          <w:rFonts w:ascii="Arial" w:hAnsi="Arial" w:cs="Arial"/>
          <w:i/>
          <w:u w:val="single"/>
        </w:rPr>
        <w:t>omar acciones que</w:t>
      </w:r>
      <w:r w:rsidR="00BD1E84" w:rsidRPr="00665A84">
        <w:rPr>
          <w:rFonts w:ascii="Arial" w:hAnsi="Arial" w:cs="Arial"/>
          <w:i/>
          <w:u w:val="single"/>
        </w:rPr>
        <w:t xml:space="preserve"> modificar</w:t>
      </w:r>
      <w:r w:rsidR="00D07398" w:rsidRPr="00665A84">
        <w:rPr>
          <w:rFonts w:ascii="Arial" w:hAnsi="Arial" w:cs="Arial"/>
          <w:i/>
          <w:u w:val="single"/>
        </w:rPr>
        <w:t>on</w:t>
      </w:r>
      <w:r w:rsidR="00BD1E84" w:rsidRPr="00665A84">
        <w:rPr>
          <w:rFonts w:ascii="Arial" w:hAnsi="Arial" w:cs="Arial"/>
          <w:i/>
          <w:u w:val="single"/>
        </w:rPr>
        <w:t xml:space="preserve"> el contexto de la vigencia 202</w:t>
      </w:r>
      <w:r w:rsidR="00D8638A" w:rsidRPr="00665A84">
        <w:rPr>
          <w:rFonts w:ascii="Arial" w:hAnsi="Arial" w:cs="Arial"/>
          <w:i/>
          <w:u w:val="single"/>
        </w:rPr>
        <w:t>3</w:t>
      </w:r>
      <w:r w:rsidR="00D07398" w:rsidRPr="00665A84">
        <w:rPr>
          <w:rFonts w:ascii="Arial" w:hAnsi="Arial" w:cs="Arial"/>
          <w:i/>
          <w:u w:val="single"/>
        </w:rPr>
        <w:t>.</w:t>
      </w:r>
    </w:p>
    <w:p w14:paraId="15AB58E0" w14:textId="77777777" w:rsidR="002D72EE" w:rsidRPr="00E90947" w:rsidRDefault="002D72EE" w:rsidP="00E90947">
      <w:pPr>
        <w:pStyle w:val="Prrafodelista"/>
        <w:spacing w:after="0" w:line="240" w:lineRule="auto"/>
        <w:ind w:left="0"/>
        <w:contextualSpacing w:val="0"/>
        <w:jc w:val="both"/>
        <w:rPr>
          <w:rFonts w:ascii="Arial" w:hAnsi="Arial" w:cs="Arial"/>
          <w:szCs w:val="18"/>
          <w:lang w:val="es-E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1368"/>
        <w:gridCol w:w="3642"/>
        <w:gridCol w:w="2719"/>
        <w:gridCol w:w="2235"/>
      </w:tblGrid>
      <w:tr w:rsidR="002D72EE" w:rsidRPr="008447FF" w14:paraId="6D525A9D" w14:textId="77777777" w:rsidTr="001B47A9">
        <w:trPr>
          <w:trHeight w:val="20"/>
          <w:tblHeader/>
          <w:jc w:val="center"/>
        </w:trPr>
        <w:tc>
          <w:tcPr>
            <w:tcW w:w="540" w:type="pct"/>
            <w:tcBorders>
              <w:top w:val="single" w:sz="4" w:space="0" w:color="auto"/>
              <w:left w:val="single" w:sz="4" w:space="0" w:color="000000"/>
              <w:bottom w:val="single" w:sz="4" w:space="0" w:color="auto"/>
              <w:right w:val="single" w:sz="4" w:space="0" w:color="auto"/>
            </w:tcBorders>
            <w:shd w:val="clear" w:color="auto" w:fill="E7E6E6"/>
            <w:vAlign w:val="center"/>
          </w:tcPr>
          <w:p w14:paraId="697D3D5F" w14:textId="77777777" w:rsidR="002D72EE" w:rsidRPr="008447FF" w:rsidRDefault="002D72EE" w:rsidP="00E90947">
            <w:pPr>
              <w:tabs>
                <w:tab w:val="center" w:pos="4536"/>
              </w:tabs>
              <w:jc w:val="center"/>
              <w:rPr>
                <w:rFonts w:ascii="Arial" w:eastAsia="Calibri" w:hAnsi="Arial" w:cs="Arial"/>
                <w:b/>
                <w:sz w:val="20"/>
              </w:rPr>
            </w:pPr>
            <w:r w:rsidRPr="008447FF">
              <w:rPr>
                <w:rFonts w:ascii="Arial" w:eastAsia="Calibri" w:hAnsi="Arial" w:cs="Arial"/>
                <w:b/>
                <w:sz w:val="20"/>
              </w:rPr>
              <w:t>PROCESO</w:t>
            </w:r>
          </w:p>
        </w:tc>
        <w:tc>
          <w:tcPr>
            <w:tcW w:w="1877" w:type="pct"/>
            <w:tcBorders>
              <w:top w:val="single" w:sz="4" w:space="0" w:color="auto"/>
              <w:left w:val="single" w:sz="4" w:space="0" w:color="000000"/>
              <w:bottom w:val="single" w:sz="4" w:space="0" w:color="auto"/>
              <w:right w:val="single" w:sz="4" w:space="0" w:color="000000"/>
            </w:tcBorders>
            <w:shd w:val="clear" w:color="auto" w:fill="E7E6E6"/>
            <w:vAlign w:val="center"/>
          </w:tcPr>
          <w:p w14:paraId="04A867F7" w14:textId="77777777" w:rsidR="002D72EE" w:rsidRPr="008447FF" w:rsidRDefault="002D72EE" w:rsidP="00E90947">
            <w:pPr>
              <w:tabs>
                <w:tab w:val="center" w:pos="4536"/>
              </w:tabs>
              <w:jc w:val="center"/>
              <w:rPr>
                <w:rFonts w:ascii="Arial" w:eastAsia="Calibri" w:hAnsi="Arial" w:cs="Arial"/>
                <w:b/>
                <w:sz w:val="20"/>
              </w:rPr>
            </w:pPr>
            <w:r w:rsidRPr="008447FF">
              <w:rPr>
                <w:rFonts w:ascii="Arial" w:eastAsia="Calibri" w:hAnsi="Arial" w:cs="Arial"/>
                <w:b/>
                <w:sz w:val="20"/>
              </w:rPr>
              <w:t>CAMBIOS IDENTIFICADOS</w:t>
            </w:r>
          </w:p>
        </w:tc>
        <w:tc>
          <w:tcPr>
            <w:tcW w:w="1413" w:type="pct"/>
            <w:tcBorders>
              <w:top w:val="single" w:sz="4" w:space="0" w:color="auto"/>
              <w:left w:val="single" w:sz="4" w:space="0" w:color="000000"/>
              <w:bottom w:val="single" w:sz="4" w:space="0" w:color="auto"/>
              <w:right w:val="single" w:sz="4" w:space="0" w:color="auto"/>
            </w:tcBorders>
            <w:shd w:val="clear" w:color="auto" w:fill="E7E6E6"/>
            <w:vAlign w:val="center"/>
            <w:hideMark/>
          </w:tcPr>
          <w:p w14:paraId="4BA92B46" w14:textId="77777777" w:rsidR="002D72EE" w:rsidRPr="008447FF" w:rsidRDefault="002D72EE" w:rsidP="00E90947">
            <w:pPr>
              <w:tabs>
                <w:tab w:val="center" w:pos="4536"/>
              </w:tabs>
              <w:jc w:val="center"/>
              <w:rPr>
                <w:rFonts w:ascii="Arial" w:eastAsia="Calibri" w:hAnsi="Arial" w:cs="Arial"/>
                <w:b/>
                <w:sz w:val="20"/>
              </w:rPr>
            </w:pPr>
            <w:r w:rsidRPr="008447FF">
              <w:rPr>
                <w:rFonts w:ascii="Arial" w:eastAsia="Calibri" w:hAnsi="Arial" w:cs="Arial"/>
                <w:b/>
                <w:sz w:val="20"/>
              </w:rPr>
              <w:t>FACTORES DE CAMBIO</w:t>
            </w:r>
          </w:p>
          <w:p w14:paraId="33EDED47" w14:textId="77777777" w:rsidR="002D72EE" w:rsidRPr="008447FF" w:rsidRDefault="002D72EE" w:rsidP="00E90947">
            <w:pPr>
              <w:tabs>
                <w:tab w:val="center" w:pos="4536"/>
              </w:tabs>
              <w:jc w:val="center"/>
              <w:rPr>
                <w:rFonts w:ascii="Arial" w:eastAsia="Calibri" w:hAnsi="Arial" w:cs="Arial"/>
                <w:sz w:val="20"/>
              </w:rPr>
            </w:pPr>
            <w:r w:rsidRPr="008447FF">
              <w:rPr>
                <w:rFonts w:ascii="Arial" w:eastAsia="Calibri" w:hAnsi="Arial" w:cs="Arial"/>
                <w:b/>
                <w:sz w:val="16"/>
                <w:szCs w:val="16"/>
              </w:rPr>
              <w:t xml:space="preserve"> </w:t>
            </w:r>
            <w:r w:rsidRPr="002B5637">
              <w:rPr>
                <w:rFonts w:ascii="Arial" w:eastAsia="Calibri" w:hAnsi="Arial" w:cs="Arial"/>
                <w:sz w:val="14"/>
                <w:szCs w:val="14"/>
              </w:rPr>
              <w:t xml:space="preserve">(Con base en el análisis de contexto inicial enumerar los cambios que se identifican, que ocurrieron o que pueden ocurrir) </w:t>
            </w:r>
          </w:p>
        </w:tc>
        <w:tc>
          <w:tcPr>
            <w:tcW w:w="1170" w:type="pct"/>
            <w:tcBorders>
              <w:top w:val="single" w:sz="4" w:space="0" w:color="auto"/>
              <w:left w:val="single" w:sz="4" w:space="0" w:color="auto"/>
              <w:bottom w:val="single" w:sz="4" w:space="0" w:color="auto"/>
              <w:right w:val="single" w:sz="4" w:space="0" w:color="000000"/>
            </w:tcBorders>
            <w:shd w:val="clear" w:color="auto" w:fill="E7E6E6"/>
            <w:vAlign w:val="center"/>
            <w:hideMark/>
          </w:tcPr>
          <w:p w14:paraId="49B49642" w14:textId="146A0936" w:rsidR="002D72EE" w:rsidRPr="008447FF" w:rsidRDefault="00C544E5" w:rsidP="00E90947">
            <w:pPr>
              <w:tabs>
                <w:tab w:val="center" w:pos="4536"/>
              </w:tabs>
              <w:jc w:val="center"/>
              <w:rPr>
                <w:rFonts w:ascii="Arial" w:eastAsia="Calibri" w:hAnsi="Arial" w:cs="Arial"/>
                <w:b/>
                <w:sz w:val="20"/>
              </w:rPr>
            </w:pPr>
            <w:r w:rsidRPr="008447FF">
              <w:rPr>
                <w:rFonts w:ascii="Arial" w:eastAsia="Calibri" w:hAnsi="Arial" w:cs="Arial"/>
                <w:b/>
                <w:sz w:val="20"/>
              </w:rPr>
              <w:t>ACCIÓN PARA TOMAR</w:t>
            </w:r>
          </w:p>
          <w:p w14:paraId="2FF5372C" w14:textId="77777777" w:rsidR="002D72EE" w:rsidRPr="008447FF" w:rsidRDefault="002D72EE" w:rsidP="00E90947">
            <w:pPr>
              <w:tabs>
                <w:tab w:val="center" w:pos="4536"/>
              </w:tabs>
              <w:jc w:val="center"/>
              <w:rPr>
                <w:rFonts w:ascii="Arial" w:eastAsia="Calibri" w:hAnsi="Arial" w:cs="Arial"/>
                <w:sz w:val="20"/>
              </w:rPr>
            </w:pPr>
            <w:r w:rsidRPr="002B5637">
              <w:rPr>
                <w:rFonts w:ascii="Arial" w:eastAsia="Calibri" w:hAnsi="Arial" w:cs="Arial"/>
                <w:sz w:val="14"/>
                <w:szCs w:val="14"/>
              </w:rPr>
              <w:t>(Describir las acciones que se ejecutaron o se están ejecutando para gestionar el cambio)</w:t>
            </w:r>
          </w:p>
        </w:tc>
      </w:tr>
      <w:tr w:rsidR="002D72EE" w:rsidRPr="008447FF" w14:paraId="6F3A7648" w14:textId="77777777" w:rsidTr="001B47A9">
        <w:trPr>
          <w:trHeight w:val="20"/>
          <w:jc w:val="center"/>
        </w:trPr>
        <w:tc>
          <w:tcPr>
            <w:tcW w:w="540" w:type="pct"/>
            <w:tcBorders>
              <w:top w:val="single" w:sz="4" w:space="0" w:color="auto"/>
              <w:left w:val="single" w:sz="4" w:space="0" w:color="000000"/>
              <w:bottom w:val="single" w:sz="4" w:space="0" w:color="auto"/>
              <w:right w:val="single" w:sz="4" w:space="0" w:color="auto"/>
            </w:tcBorders>
            <w:vAlign w:val="center"/>
          </w:tcPr>
          <w:p w14:paraId="0B6B2BC1" w14:textId="07CA61D3" w:rsidR="002D72EE" w:rsidRPr="008447FF" w:rsidRDefault="0005671B" w:rsidP="00E90947">
            <w:pPr>
              <w:tabs>
                <w:tab w:val="center" w:pos="4536"/>
              </w:tabs>
              <w:jc w:val="center"/>
              <w:rPr>
                <w:rFonts w:ascii="Arial" w:eastAsia="Calibri" w:hAnsi="Arial" w:cs="Arial"/>
                <w:sz w:val="20"/>
              </w:rPr>
            </w:pPr>
            <w:r w:rsidRPr="00C544E5">
              <w:rPr>
                <w:rFonts w:ascii="Arial" w:eastAsia="Calibri" w:hAnsi="Arial" w:cs="Arial"/>
                <w:bCs/>
                <w:sz w:val="20"/>
                <w:highlight w:val="yellow"/>
              </w:rPr>
              <w:t>Administración de Carrera Judicial y Gestión para la Integración de Listas de Altas Cortes.</w:t>
            </w:r>
          </w:p>
        </w:tc>
        <w:tc>
          <w:tcPr>
            <w:tcW w:w="1877" w:type="pct"/>
            <w:tcBorders>
              <w:top w:val="single" w:sz="4" w:space="0" w:color="auto"/>
              <w:left w:val="single" w:sz="4" w:space="0" w:color="000000"/>
              <w:bottom w:val="single" w:sz="4" w:space="0" w:color="auto"/>
              <w:right w:val="single" w:sz="4" w:space="0" w:color="000000"/>
            </w:tcBorders>
            <w:vAlign w:val="center"/>
          </w:tcPr>
          <w:p w14:paraId="297A4230" w14:textId="77777777" w:rsidR="002D72EE" w:rsidRPr="008447FF" w:rsidRDefault="006B187D" w:rsidP="00E90947">
            <w:pPr>
              <w:tabs>
                <w:tab w:val="center" w:pos="4536"/>
              </w:tabs>
              <w:jc w:val="center"/>
              <w:rPr>
                <w:rFonts w:ascii="Arial" w:eastAsia="Calibri" w:hAnsi="Arial" w:cs="Arial"/>
                <w:sz w:val="20"/>
              </w:rPr>
            </w:pPr>
            <w:r w:rsidRPr="008447FF">
              <w:rPr>
                <w:rFonts w:ascii="Arial" w:eastAsia="Calibri" w:hAnsi="Arial" w:cs="Arial"/>
                <w:sz w:val="20"/>
              </w:rPr>
              <w:t>Ningún cambio identificado</w:t>
            </w:r>
            <w:r w:rsidR="006732B0" w:rsidRPr="008447FF">
              <w:rPr>
                <w:rFonts w:ascii="Arial" w:eastAsia="Calibri" w:hAnsi="Arial" w:cs="Arial"/>
                <w:sz w:val="20"/>
              </w:rPr>
              <w:t xml:space="preserve"> con respecto al análisis de contexto de la vigencia anterior que pueda afectar el desarrollo del proceso.</w:t>
            </w:r>
          </w:p>
        </w:tc>
        <w:tc>
          <w:tcPr>
            <w:tcW w:w="1413" w:type="pct"/>
            <w:tcBorders>
              <w:top w:val="single" w:sz="4" w:space="0" w:color="auto"/>
              <w:left w:val="single" w:sz="4" w:space="0" w:color="000000"/>
              <w:bottom w:val="single" w:sz="4" w:space="0" w:color="auto"/>
              <w:right w:val="single" w:sz="4" w:space="0" w:color="auto"/>
            </w:tcBorders>
            <w:vAlign w:val="center"/>
          </w:tcPr>
          <w:p w14:paraId="5249F252" w14:textId="77777777" w:rsidR="002D72EE" w:rsidRPr="008447FF" w:rsidRDefault="00293F7C" w:rsidP="00E90947">
            <w:pPr>
              <w:tabs>
                <w:tab w:val="center" w:pos="4536"/>
              </w:tabs>
              <w:jc w:val="center"/>
              <w:rPr>
                <w:rFonts w:ascii="Arial" w:eastAsia="Calibri" w:hAnsi="Arial" w:cs="Arial"/>
                <w:sz w:val="20"/>
              </w:rPr>
            </w:pPr>
            <w:r w:rsidRPr="008447FF">
              <w:rPr>
                <w:rFonts w:ascii="Arial" w:eastAsia="Calibri" w:hAnsi="Arial" w:cs="Arial"/>
                <w:sz w:val="20"/>
              </w:rPr>
              <w:t>N/A</w:t>
            </w:r>
          </w:p>
        </w:tc>
        <w:tc>
          <w:tcPr>
            <w:tcW w:w="1170" w:type="pct"/>
            <w:tcBorders>
              <w:top w:val="single" w:sz="4" w:space="0" w:color="auto"/>
              <w:left w:val="single" w:sz="4" w:space="0" w:color="auto"/>
              <w:bottom w:val="single" w:sz="4" w:space="0" w:color="auto"/>
              <w:right w:val="single" w:sz="4" w:space="0" w:color="000000"/>
            </w:tcBorders>
            <w:vAlign w:val="center"/>
          </w:tcPr>
          <w:p w14:paraId="79E2072E" w14:textId="77777777" w:rsidR="002D72EE" w:rsidRPr="008447FF" w:rsidRDefault="00293F7C" w:rsidP="00E90947">
            <w:pPr>
              <w:tabs>
                <w:tab w:val="center" w:pos="4536"/>
              </w:tabs>
              <w:jc w:val="center"/>
              <w:rPr>
                <w:rFonts w:ascii="Arial" w:eastAsia="Calibri" w:hAnsi="Arial" w:cs="Arial"/>
                <w:sz w:val="20"/>
              </w:rPr>
            </w:pPr>
            <w:r w:rsidRPr="008447FF">
              <w:rPr>
                <w:rFonts w:ascii="Arial" w:eastAsia="Calibri" w:hAnsi="Arial" w:cs="Arial"/>
                <w:sz w:val="20"/>
              </w:rPr>
              <w:t>N/A</w:t>
            </w:r>
          </w:p>
        </w:tc>
      </w:tr>
    </w:tbl>
    <w:p w14:paraId="30D88AB0" w14:textId="7398FE09" w:rsidR="008E6A5A" w:rsidRDefault="008E6A5A" w:rsidP="00E90947">
      <w:pPr>
        <w:pStyle w:val="Prrafodelista"/>
        <w:spacing w:after="0" w:line="240" w:lineRule="auto"/>
        <w:ind w:left="0"/>
        <w:contextualSpacing w:val="0"/>
        <w:jc w:val="both"/>
        <w:rPr>
          <w:rFonts w:ascii="Arial" w:hAnsi="Arial" w:cs="Arial"/>
          <w:lang w:val="es-ES"/>
        </w:rPr>
      </w:pPr>
    </w:p>
    <w:p w14:paraId="7E4D5661" w14:textId="410344AF" w:rsidR="000E4C9E" w:rsidRPr="000B5552" w:rsidRDefault="000E4C9E" w:rsidP="000B5552">
      <w:pPr>
        <w:pStyle w:val="Prrafodelista"/>
        <w:numPr>
          <w:ilvl w:val="0"/>
          <w:numId w:val="18"/>
        </w:numPr>
        <w:jc w:val="both"/>
        <w:rPr>
          <w:rFonts w:ascii="Arial" w:hAnsi="Arial" w:cs="Arial"/>
          <w:b/>
        </w:rPr>
      </w:pPr>
      <w:r w:rsidRPr="000B5552">
        <w:rPr>
          <w:rFonts w:ascii="Arial" w:hAnsi="Arial" w:cs="Arial"/>
          <w:b/>
        </w:rPr>
        <w:t>GRADO DE SATISFACCIÓN D</w:t>
      </w:r>
      <w:r w:rsidR="000E02D3" w:rsidRPr="000B5552">
        <w:rPr>
          <w:rFonts w:ascii="Arial" w:hAnsi="Arial" w:cs="Arial"/>
          <w:b/>
        </w:rPr>
        <w:t>E LAS PARTES INTERESADAS (</w:t>
      </w:r>
      <w:r w:rsidR="00221634" w:rsidRPr="000B5552">
        <w:rPr>
          <w:rFonts w:ascii="Arial" w:hAnsi="Arial" w:cs="Arial"/>
          <w:b/>
        </w:rPr>
        <w:t>RESULTADO</w:t>
      </w:r>
      <w:r w:rsidRPr="000B5552">
        <w:rPr>
          <w:rFonts w:ascii="Arial" w:hAnsi="Arial" w:cs="Arial"/>
          <w:b/>
        </w:rPr>
        <w:t xml:space="preserve"> DE ENCUESTAS)-</w:t>
      </w:r>
      <w:r w:rsidR="00DC12AA" w:rsidRPr="000B5552">
        <w:rPr>
          <w:rFonts w:ascii="Arial" w:hAnsi="Arial" w:cs="Arial"/>
          <w:b/>
        </w:rPr>
        <w:t xml:space="preserve"> </w:t>
      </w:r>
      <w:r w:rsidR="007E6FCA" w:rsidRPr="000B5552">
        <w:rPr>
          <w:rFonts w:ascii="Arial" w:hAnsi="Arial" w:cs="Arial"/>
          <w:b/>
        </w:rPr>
        <w:t>(R</w:t>
      </w:r>
      <w:r w:rsidR="00C14518" w:rsidRPr="000B5552">
        <w:rPr>
          <w:rFonts w:ascii="Arial" w:hAnsi="Arial" w:cs="Arial"/>
          <w:b/>
        </w:rPr>
        <w:t>esultado</w:t>
      </w:r>
      <w:r w:rsidR="007E6FCA" w:rsidRPr="000B5552">
        <w:rPr>
          <w:rFonts w:ascii="Arial" w:hAnsi="Arial" w:cs="Arial"/>
          <w:b/>
        </w:rPr>
        <w:t xml:space="preserve"> </w:t>
      </w:r>
      <w:r w:rsidR="00C14518" w:rsidRPr="000B5552">
        <w:rPr>
          <w:rFonts w:ascii="Arial" w:hAnsi="Arial" w:cs="Arial"/>
          <w:b/>
        </w:rPr>
        <w:t>anual)</w:t>
      </w:r>
    </w:p>
    <w:p w14:paraId="4DA08C8A" w14:textId="77777777" w:rsidR="00A74F50" w:rsidRDefault="00A74F50" w:rsidP="00A74F50">
      <w:pPr>
        <w:jc w:val="both"/>
        <w:rPr>
          <w:rFonts w:ascii="Arial" w:hAnsi="Arial" w:cs="Arial"/>
          <w:b/>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1852"/>
        <w:gridCol w:w="4639"/>
        <w:gridCol w:w="1301"/>
        <w:gridCol w:w="761"/>
        <w:gridCol w:w="1411"/>
      </w:tblGrid>
      <w:tr w:rsidR="00B56699" w:rsidRPr="00AB0FAD" w14:paraId="566C28A6" w14:textId="77777777" w:rsidTr="00A67F21">
        <w:trPr>
          <w:trHeight w:val="20"/>
          <w:tblHeader/>
          <w:jc w:val="center"/>
        </w:trPr>
        <w:tc>
          <w:tcPr>
            <w:tcW w:w="929" w:type="pct"/>
            <w:shd w:val="clear" w:color="auto" w:fill="D9D9D9"/>
            <w:vAlign w:val="center"/>
          </w:tcPr>
          <w:p w14:paraId="75FEBF24" w14:textId="77777777" w:rsidR="00250B9D" w:rsidRPr="00AB0FAD" w:rsidRDefault="00250B9D" w:rsidP="00E90947">
            <w:pPr>
              <w:tabs>
                <w:tab w:val="center" w:pos="4536"/>
              </w:tabs>
              <w:jc w:val="center"/>
              <w:rPr>
                <w:rFonts w:ascii="Arial" w:hAnsi="Arial" w:cs="Arial"/>
                <w:b/>
                <w:sz w:val="20"/>
              </w:rPr>
            </w:pPr>
            <w:r w:rsidRPr="00AB0FAD">
              <w:rPr>
                <w:rFonts w:ascii="Arial" w:hAnsi="Arial" w:cs="Arial"/>
                <w:b/>
                <w:sz w:val="20"/>
              </w:rPr>
              <w:t>PROCESO</w:t>
            </w:r>
          </w:p>
        </w:tc>
        <w:tc>
          <w:tcPr>
            <w:tcW w:w="2328" w:type="pct"/>
            <w:shd w:val="clear" w:color="auto" w:fill="D9D9D9"/>
            <w:vAlign w:val="center"/>
          </w:tcPr>
          <w:p w14:paraId="48F7AFB4" w14:textId="77777777" w:rsidR="00250B9D" w:rsidRPr="00AB0FAD" w:rsidRDefault="00250B9D" w:rsidP="00E90947">
            <w:pPr>
              <w:tabs>
                <w:tab w:val="center" w:pos="4536"/>
              </w:tabs>
              <w:jc w:val="center"/>
              <w:rPr>
                <w:rFonts w:ascii="Arial" w:hAnsi="Arial" w:cs="Arial"/>
                <w:b/>
                <w:sz w:val="20"/>
              </w:rPr>
            </w:pPr>
            <w:r w:rsidRPr="00AB0FAD">
              <w:rPr>
                <w:rFonts w:ascii="Arial" w:hAnsi="Arial" w:cs="Arial"/>
                <w:b/>
                <w:sz w:val="20"/>
              </w:rPr>
              <w:t>TEMA DE LA ENCUESTA</w:t>
            </w:r>
          </w:p>
        </w:tc>
        <w:tc>
          <w:tcPr>
            <w:tcW w:w="653" w:type="pct"/>
            <w:shd w:val="clear" w:color="auto" w:fill="D9D9D9"/>
            <w:vAlign w:val="center"/>
          </w:tcPr>
          <w:p w14:paraId="611C6E52" w14:textId="77777777" w:rsidR="00250B9D" w:rsidRPr="00AB0FAD" w:rsidRDefault="00250B9D" w:rsidP="00E90947">
            <w:pPr>
              <w:tabs>
                <w:tab w:val="center" w:pos="4536"/>
              </w:tabs>
              <w:jc w:val="center"/>
              <w:rPr>
                <w:rFonts w:ascii="Arial" w:hAnsi="Arial" w:cs="Arial"/>
                <w:b/>
                <w:sz w:val="20"/>
              </w:rPr>
            </w:pPr>
            <w:r w:rsidRPr="00AB0FAD">
              <w:rPr>
                <w:rFonts w:ascii="Arial" w:hAnsi="Arial" w:cs="Arial"/>
                <w:b/>
                <w:sz w:val="20"/>
              </w:rPr>
              <w:t>RESULTADO</w:t>
            </w:r>
          </w:p>
        </w:tc>
        <w:tc>
          <w:tcPr>
            <w:tcW w:w="382" w:type="pct"/>
            <w:shd w:val="clear" w:color="auto" w:fill="D9D9D9"/>
            <w:vAlign w:val="center"/>
          </w:tcPr>
          <w:p w14:paraId="1AC12924" w14:textId="77777777" w:rsidR="00250B9D" w:rsidRPr="00AB0FAD" w:rsidRDefault="00250B9D" w:rsidP="00E90947">
            <w:pPr>
              <w:tabs>
                <w:tab w:val="center" w:pos="4536"/>
              </w:tabs>
              <w:jc w:val="center"/>
              <w:rPr>
                <w:rFonts w:ascii="Arial" w:hAnsi="Arial" w:cs="Arial"/>
                <w:b/>
                <w:sz w:val="20"/>
              </w:rPr>
            </w:pPr>
            <w:r w:rsidRPr="00AB0FAD">
              <w:rPr>
                <w:rFonts w:ascii="Arial" w:hAnsi="Arial" w:cs="Arial"/>
                <w:b/>
                <w:sz w:val="20"/>
              </w:rPr>
              <w:t>META</w:t>
            </w:r>
          </w:p>
        </w:tc>
        <w:tc>
          <w:tcPr>
            <w:tcW w:w="709" w:type="pct"/>
            <w:shd w:val="clear" w:color="auto" w:fill="D9D9D9"/>
            <w:vAlign w:val="center"/>
          </w:tcPr>
          <w:p w14:paraId="7F540C63" w14:textId="77777777" w:rsidR="00250B9D" w:rsidRPr="00AB0FAD" w:rsidRDefault="00250B9D" w:rsidP="00E90947">
            <w:pPr>
              <w:tabs>
                <w:tab w:val="center" w:pos="4536"/>
              </w:tabs>
              <w:jc w:val="center"/>
              <w:rPr>
                <w:rFonts w:ascii="Arial" w:hAnsi="Arial" w:cs="Arial"/>
                <w:b/>
                <w:sz w:val="20"/>
              </w:rPr>
            </w:pPr>
            <w:r w:rsidRPr="00AB0FAD">
              <w:rPr>
                <w:rFonts w:ascii="Arial" w:hAnsi="Arial" w:cs="Arial"/>
                <w:b/>
                <w:sz w:val="20"/>
              </w:rPr>
              <w:t>ANÁLISIS</w:t>
            </w:r>
          </w:p>
        </w:tc>
      </w:tr>
      <w:tr w:rsidR="00B56699" w:rsidRPr="00AB0FAD" w14:paraId="4A328AD4" w14:textId="77777777" w:rsidTr="00A67F21">
        <w:trPr>
          <w:trHeight w:val="20"/>
          <w:jc w:val="center"/>
        </w:trPr>
        <w:tc>
          <w:tcPr>
            <w:tcW w:w="929" w:type="pct"/>
            <w:shd w:val="clear" w:color="auto" w:fill="auto"/>
            <w:vAlign w:val="center"/>
          </w:tcPr>
          <w:p w14:paraId="0E605DB8" w14:textId="773EFB1C" w:rsidR="00250B9D" w:rsidRPr="00AB0FAD" w:rsidRDefault="0005671B" w:rsidP="0034090D">
            <w:pPr>
              <w:tabs>
                <w:tab w:val="center" w:pos="4536"/>
              </w:tabs>
              <w:jc w:val="center"/>
              <w:rPr>
                <w:rFonts w:ascii="Arial" w:hAnsi="Arial" w:cs="Arial"/>
                <w:bCs/>
                <w:sz w:val="20"/>
              </w:rPr>
            </w:pPr>
            <w:r w:rsidRPr="00756FDF">
              <w:rPr>
                <w:rFonts w:ascii="Arial" w:eastAsia="Calibri" w:hAnsi="Arial" w:cs="Arial"/>
                <w:bCs/>
                <w:sz w:val="20"/>
                <w:highlight w:val="yellow"/>
              </w:rPr>
              <w:t>Administración de Carrera Judicial y Gestión para la Integración de</w:t>
            </w:r>
            <w:r w:rsidRPr="00C37D94">
              <w:rPr>
                <w:rFonts w:ascii="Arial" w:eastAsia="Calibri" w:hAnsi="Arial" w:cs="Arial"/>
                <w:bCs/>
                <w:sz w:val="20"/>
              </w:rPr>
              <w:t xml:space="preserve"> </w:t>
            </w:r>
            <w:r w:rsidRPr="003F4823">
              <w:rPr>
                <w:rFonts w:ascii="Arial" w:eastAsia="Calibri" w:hAnsi="Arial" w:cs="Arial"/>
                <w:bCs/>
                <w:sz w:val="20"/>
                <w:highlight w:val="yellow"/>
              </w:rPr>
              <w:lastRenderedPageBreak/>
              <w:t>Listas de Altas Cortes.</w:t>
            </w:r>
          </w:p>
        </w:tc>
        <w:tc>
          <w:tcPr>
            <w:tcW w:w="2328" w:type="pct"/>
            <w:shd w:val="clear" w:color="auto" w:fill="auto"/>
            <w:vAlign w:val="center"/>
          </w:tcPr>
          <w:p w14:paraId="21F82786" w14:textId="21CC21F4" w:rsidR="00250B9D" w:rsidRPr="00AB0FAD" w:rsidRDefault="005A4051" w:rsidP="00B56699">
            <w:pPr>
              <w:tabs>
                <w:tab w:val="center" w:pos="4536"/>
              </w:tabs>
              <w:jc w:val="center"/>
              <w:rPr>
                <w:rFonts w:ascii="Arial" w:hAnsi="Arial" w:cs="Arial"/>
                <w:bCs/>
                <w:sz w:val="20"/>
              </w:rPr>
            </w:pPr>
            <w:r w:rsidRPr="00AB0FAD">
              <w:rPr>
                <w:rFonts w:ascii="Arial" w:hAnsi="Arial" w:cs="Arial"/>
                <w:bCs/>
                <w:sz w:val="20"/>
              </w:rPr>
              <w:lastRenderedPageBreak/>
              <w:t xml:space="preserve">En el año </w:t>
            </w:r>
            <w:r w:rsidRPr="00C544E5">
              <w:rPr>
                <w:rFonts w:ascii="Arial" w:hAnsi="Arial" w:cs="Arial"/>
                <w:bCs/>
                <w:sz w:val="20"/>
                <w:highlight w:val="yellow"/>
              </w:rPr>
              <w:t>202</w:t>
            </w:r>
            <w:r w:rsidR="00756FDF" w:rsidRPr="00C544E5">
              <w:rPr>
                <w:rFonts w:ascii="Arial" w:hAnsi="Arial" w:cs="Arial"/>
                <w:bCs/>
                <w:sz w:val="20"/>
                <w:highlight w:val="yellow"/>
              </w:rPr>
              <w:t>3</w:t>
            </w:r>
            <w:r w:rsidRPr="00AB0FAD">
              <w:rPr>
                <w:rFonts w:ascii="Arial" w:hAnsi="Arial" w:cs="Arial"/>
                <w:bCs/>
                <w:sz w:val="20"/>
              </w:rPr>
              <w:t xml:space="preserve"> no se aplicó ninguna encuesta</w:t>
            </w:r>
            <w:r w:rsidR="00B56699" w:rsidRPr="00AB0FAD">
              <w:rPr>
                <w:rFonts w:ascii="Arial" w:hAnsi="Arial" w:cs="Arial"/>
                <w:bCs/>
                <w:sz w:val="20"/>
              </w:rPr>
              <w:t xml:space="preserve"> para medir la satisfacción de los usuarios del proceso.</w:t>
            </w:r>
          </w:p>
        </w:tc>
        <w:tc>
          <w:tcPr>
            <w:tcW w:w="653" w:type="pct"/>
            <w:shd w:val="clear" w:color="auto" w:fill="auto"/>
            <w:vAlign w:val="center"/>
          </w:tcPr>
          <w:p w14:paraId="481104B0" w14:textId="77777777" w:rsidR="00250B9D" w:rsidRPr="00AB0FAD" w:rsidRDefault="00187946" w:rsidP="001D2ECE">
            <w:pPr>
              <w:tabs>
                <w:tab w:val="center" w:pos="4536"/>
              </w:tabs>
              <w:jc w:val="center"/>
              <w:rPr>
                <w:rFonts w:ascii="Arial" w:hAnsi="Arial" w:cs="Arial"/>
                <w:bCs/>
                <w:sz w:val="20"/>
              </w:rPr>
            </w:pPr>
            <w:r w:rsidRPr="00AB0FAD">
              <w:rPr>
                <w:rFonts w:ascii="Arial" w:hAnsi="Arial" w:cs="Arial"/>
                <w:bCs/>
                <w:sz w:val="20"/>
              </w:rPr>
              <w:t>N/A</w:t>
            </w:r>
          </w:p>
        </w:tc>
        <w:tc>
          <w:tcPr>
            <w:tcW w:w="382" w:type="pct"/>
            <w:shd w:val="clear" w:color="auto" w:fill="auto"/>
            <w:vAlign w:val="center"/>
          </w:tcPr>
          <w:p w14:paraId="4FEDB8F1" w14:textId="77777777" w:rsidR="00250B9D" w:rsidRPr="00AB0FAD" w:rsidRDefault="00187946" w:rsidP="001D2ECE">
            <w:pPr>
              <w:tabs>
                <w:tab w:val="center" w:pos="4536"/>
              </w:tabs>
              <w:jc w:val="center"/>
              <w:rPr>
                <w:rFonts w:ascii="Arial" w:hAnsi="Arial" w:cs="Arial"/>
                <w:bCs/>
                <w:sz w:val="20"/>
              </w:rPr>
            </w:pPr>
            <w:r w:rsidRPr="00AB0FAD">
              <w:rPr>
                <w:rFonts w:ascii="Arial" w:hAnsi="Arial" w:cs="Arial"/>
                <w:bCs/>
                <w:sz w:val="20"/>
              </w:rPr>
              <w:t>N/A</w:t>
            </w:r>
          </w:p>
        </w:tc>
        <w:tc>
          <w:tcPr>
            <w:tcW w:w="709" w:type="pct"/>
            <w:shd w:val="clear" w:color="auto" w:fill="auto"/>
            <w:vAlign w:val="center"/>
          </w:tcPr>
          <w:p w14:paraId="6DDCC9B1" w14:textId="77777777" w:rsidR="00250B9D" w:rsidRPr="00AB0FAD" w:rsidRDefault="00187946" w:rsidP="00187946">
            <w:pPr>
              <w:tabs>
                <w:tab w:val="center" w:pos="4536"/>
              </w:tabs>
              <w:jc w:val="center"/>
              <w:rPr>
                <w:rFonts w:ascii="Arial" w:hAnsi="Arial" w:cs="Arial"/>
                <w:bCs/>
                <w:sz w:val="20"/>
              </w:rPr>
            </w:pPr>
            <w:r w:rsidRPr="00AB0FAD">
              <w:rPr>
                <w:rFonts w:ascii="Arial" w:hAnsi="Arial" w:cs="Arial"/>
                <w:bCs/>
                <w:sz w:val="20"/>
              </w:rPr>
              <w:t>N/A</w:t>
            </w:r>
          </w:p>
        </w:tc>
      </w:tr>
    </w:tbl>
    <w:p w14:paraId="1004C6DA" w14:textId="77777777" w:rsidR="002E3317" w:rsidRPr="00B47FDC" w:rsidRDefault="002E3317" w:rsidP="00B47FDC">
      <w:pPr>
        <w:pStyle w:val="Prrafodelista"/>
        <w:tabs>
          <w:tab w:val="center" w:pos="4536"/>
        </w:tabs>
        <w:spacing w:after="0" w:line="240" w:lineRule="auto"/>
        <w:ind w:left="0"/>
        <w:contextualSpacing w:val="0"/>
        <w:jc w:val="both"/>
        <w:rPr>
          <w:rFonts w:ascii="Arial" w:eastAsia="Times New Roman" w:hAnsi="Arial" w:cs="Arial"/>
          <w:lang w:val="es-ES" w:eastAsia="es-ES"/>
        </w:rPr>
      </w:pPr>
    </w:p>
    <w:p w14:paraId="224D58E3" w14:textId="77777777" w:rsidR="002E3317" w:rsidRPr="00B47FDC" w:rsidRDefault="002D72EE" w:rsidP="00B47FDC">
      <w:pPr>
        <w:pStyle w:val="Prrafodelista"/>
        <w:numPr>
          <w:ilvl w:val="1"/>
          <w:numId w:val="8"/>
        </w:numPr>
        <w:spacing w:after="0" w:line="240" w:lineRule="auto"/>
        <w:ind w:left="357" w:hanging="357"/>
        <w:contextualSpacing w:val="0"/>
        <w:jc w:val="both"/>
        <w:rPr>
          <w:rFonts w:ascii="Arial" w:eastAsia="Times New Roman" w:hAnsi="Arial" w:cs="Arial"/>
          <w:lang w:val="es-ES" w:eastAsia="es-ES"/>
        </w:rPr>
      </w:pPr>
      <w:r w:rsidRPr="000B5552">
        <w:rPr>
          <w:rFonts w:ascii="Arial" w:hAnsi="Arial" w:cs="Arial"/>
          <w:b/>
          <w:bCs/>
        </w:rPr>
        <w:t>RETROALIMENTACIÓN DE LAS PARTES INTERESADAS</w:t>
      </w:r>
      <w:r w:rsidRPr="00B47FDC">
        <w:rPr>
          <w:rFonts w:ascii="Arial" w:hAnsi="Arial" w:cs="Arial"/>
          <w:b/>
        </w:rPr>
        <w:t xml:space="preserve"> </w:t>
      </w:r>
      <w:r w:rsidRPr="00B47FDC">
        <w:rPr>
          <w:rFonts w:ascii="Arial" w:hAnsi="Arial" w:cs="Arial"/>
        </w:rPr>
        <w:t xml:space="preserve">(Feedback, </w:t>
      </w:r>
      <w:r w:rsidRPr="00B47FDC">
        <w:rPr>
          <w:rFonts w:ascii="Arial" w:hAnsi="Arial" w:cs="Arial"/>
          <w:color w:val="202124"/>
          <w:shd w:val="clear" w:color="auto" w:fill="FFFFFF"/>
        </w:rPr>
        <w:t>reacción, respuesta u opinión que nos dan las partes interesadas)</w:t>
      </w:r>
    </w:p>
    <w:p w14:paraId="0C57BF14" w14:textId="77777777" w:rsidR="002E3317" w:rsidRPr="00B47FDC" w:rsidRDefault="002E3317" w:rsidP="00B47FDC">
      <w:pPr>
        <w:pStyle w:val="Prrafodelista"/>
        <w:tabs>
          <w:tab w:val="center" w:pos="4536"/>
        </w:tabs>
        <w:spacing w:after="0" w:line="240" w:lineRule="auto"/>
        <w:ind w:left="0"/>
        <w:contextualSpacing w:val="0"/>
        <w:jc w:val="both"/>
        <w:rPr>
          <w:rFonts w:ascii="Arial" w:eastAsia="Times New Roman" w:hAnsi="Arial" w:cs="Arial"/>
          <w:lang w:val="es-ES" w:eastAsia="es-E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1E0" w:firstRow="1" w:lastRow="1" w:firstColumn="1" w:lastColumn="1" w:noHBand="0" w:noVBand="0"/>
      </w:tblPr>
      <w:tblGrid>
        <w:gridCol w:w="4816"/>
        <w:gridCol w:w="2533"/>
        <w:gridCol w:w="2615"/>
      </w:tblGrid>
      <w:tr w:rsidR="002D72EE" w:rsidRPr="009060B2" w14:paraId="173D9E4C" w14:textId="77777777" w:rsidTr="002B5637">
        <w:trPr>
          <w:trHeight w:val="20"/>
          <w:tblHeader/>
          <w:jc w:val="center"/>
        </w:trPr>
        <w:tc>
          <w:tcPr>
            <w:tcW w:w="2417" w:type="pct"/>
            <w:shd w:val="clear" w:color="auto" w:fill="ECECEC"/>
            <w:vAlign w:val="center"/>
          </w:tcPr>
          <w:p w14:paraId="1D4A281A" w14:textId="77777777" w:rsidR="00B47FDC" w:rsidRPr="009060B2" w:rsidRDefault="002D72EE" w:rsidP="00B47FDC">
            <w:pPr>
              <w:pStyle w:val="TableParagraph"/>
              <w:jc w:val="center"/>
              <w:rPr>
                <w:rFonts w:ascii="Arial" w:hAnsi="Arial" w:cs="Arial"/>
                <w:b/>
                <w:sz w:val="20"/>
                <w:szCs w:val="20"/>
              </w:rPr>
            </w:pPr>
            <w:r w:rsidRPr="009060B2">
              <w:rPr>
                <w:rFonts w:ascii="Arial" w:hAnsi="Arial" w:cs="Arial"/>
                <w:b/>
                <w:sz w:val="20"/>
                <w:szCs w:val="20"/>
              </w:rPr>
              <w:t xml:space="preserve">FUENTE DE LA </w:t>
            </w:r>
            <w:r w:rsidR="00B47FDC" w:rsidRPr="009060B2">
              <w:rPr>
                <w:rFonts w:ascii="Arial" w:hAnsi="Arial" w:cs="Arial"/>
                <w:b/>
                <w:sz w:val="20"/>
                <w:szCs w:val="20"/>
              </w:rPr>
              <w:t>RETROALIMENTACIÓN</w:t>
            </w:r>
          </w:p>
          <w:p w14:paraId="40F12C03" w14:textId="77777777" w:rsidR="002D72EE" w:rsidRPr="009060B2" w:rsidRDefault="00B47FDC" w:rsidP="00B47FDC">
            <w:pPr>
              <w:pStyle w:val="TableParagraph"/>
              <w:jc w:val="center"/>
              <w:rPr>
                <w:rFonts w:ascii="Arial" w:hAnsi="Arial" w:cs="Arial"/>
                <w:sz w:val="20"/>
                <w:szCs w:val="20"/>
              </w:rPr>
            </w:pPr>
            <w:r w:rsidRPr="009060B2">
              <w:rPr>
                <w:rFonts w:ascii="Arial" w:hAnsi="Arial" w:cs="Arial"/>
                <w:sz w:val="16"/>
                <w:szCs w:val="16"/>
              </w:rPr>
              <w:t>(</w:t>
            </w:r>
            <w:r w:rsidRPr="002B5637">
              <w:rPr>
                <w:rFonts w:ascii="Arial" w:hAnsi="Arial" w:cs="Arial"/>
                <w:sz w:val="14"/>
                <w:szCs w:val="14"/>
              </w:rPr>
              <w:t>Rendición de cuentas, mesas regionales, reuniones generales entre otros)</w:t>
            </w:r>
          </w:p>
        </w:tc>
        <w:tc>
          <w:tcPr>
            <w:tcW w:w="1271" w:type="pct"/>
            <w:shd w:val="clear" w:color="auto" w:fill="ECECEC"/>
            <w:vAlign w:val="center"/>
          </w:tcPr>
          <w:p w14:paraId="7F323C43" w14:textId="77777777" w:rsidR="002D72EE" w:rsidRPr="009060B2" w:rsidRDefault="002D72EE" w:rsidP="00B47FDC">
            <w:pPr>
              <w:pStyle w:val="TableParagraph"/>
              <w:jc w:val="center"/>
              <w:rPr>
                <w:rFonts w:ascii="Arial" w:hAnsi="Arial" w:cs="Arial"/>
                <w:b/>
                <w:sz w:val="20"/>
                <w:szCs w:val="20"/>
              </w:rPr>
            </w:pPr>
            <w:r w:rsidRPr="009060B2">
              <w:rPr>
                <w:rFonts w:ascii="Arial" w:hAnsi="Arial" w:cs="Arial"/>
                <w:b/>
                <w:sz w:val="20"/>
                <w:szCs w:val="20"/>
              </w:rPr>
              <w:t>COMENTARIOS DE LA RETROALIMENTACIÓN</w:t>
            </w:r>
          </w:p>
        </w:tc>
        <w:tc>
          <w:tcPr>
            <w:tcW w:w="1312" w:type="pct"/>
            <w:shd w:val="clear" w:color="auto" w:fill="ECECEC"/>
            <w:vAlign w:val="center"/>
          </w:tcPr>
          <w:p w14:paraId="453ED9FD" w14:textId="77777777" w:rsidR="002D72EE" w:rsidRPr="009060B2" w:rsidRDefault="002D72EE" w:rsidP="00B47FDC">
            <w:pPr>
              <w:pStyle w:val="TableParagraph"/>
              <w:ind w:right="145"/>
              <w:jc w:val="center"/>
              <w:rPr>
                <w:rFonts w:ascii="Arial" w:hAnsi="Arial" w:cs="Arial"/>
                <w:b/>
                <w:sz w:val="20"/>
                <w:szCs w:val="20"/>
              </w:rPr>
            </w:pPr>
            <w:r w:rsidRPr="009060B2">
              <w:rPr>
                <w:rFonts w:ascii="Arial" w:hAnsi="Arial" w:cs="Arial"/>
                <w:b/>
                <w:sz w:val="20"/>
                <w:szCs w:val="20"/>
              </w:rPr>
              <w:t>RESULTADOS</w:t>
            </w:r>
          </w:p>
        </w:tc>
      </w:tr>
      <w:tr w:rsidR="002D72EE" w:rsidRPr="009060B2" w14:paraId="449184C1" w14:textId="77777777" w:rsidTr="002B5637">
        <w:trPr>
          <w:trHeight w:val="20"/>
          <w:jc w:val="center"/>
        </w:trPr>
        <w:tc>
          <w:tcPr>
            <w:tcW w:w="2417" w:type="pct"/>
            <w:shd w:val="clear" w:color="auto" w:fill="FFFFFF"/>
            <w:vAlign w:val="center"/>
          </w:tcPr>
          <w:p w14:paraId="31EE85DA" w14:textId="77777777" w:rsidR="002D72EE" w:rsidRPr="009060B2" w:rsidRDefault="00187946" w:rsidP="00D21CF2">
            <w:pPr>
              <w:pStyle w:val="TableParagraph"/>
              <w:jc w:val="both"/>
              <w:rPr>
                <w:rFonts w:ascii="Arial" w:hAnsi="Arial" w:cs="Arial"/>
                <w:bCs/>
                <w:sz w:val="20"/>
                <w:szCs w:val="20"/>
              </w:rPr>
            </w:pPr>
            <w:r w:rsidRPr="009060B2">
              <w:rPr>
                <w:rFonts w:ascii="Arial" w:hAnsi="Arial" w:cs="Arial"/>
                <w:bCs/>
                <w:sz w:val="20"/>
                <w:szCs w:val="20"/>
              </w:rPr>
              <w:t>N</w:t>
            </w:r>
            <w:r w:rsidR="00D21CF2" w:rsidRPr="009060B2">
              <w:rPr>
                <w:rFonts w:ascii="Arial" w:hAnsi="Arial" w:cs="Arial"/>
                <w:bCs/>
                <w:sz w:val="20"/>
                <w:szCs w:val="20"/>
              </w:rPr>
              <w:t>o</w:t>
            </w:r>
            <w:r w:rsidRPr="009060B2">
              <w:rPr>
                <w:rFonts w:ascii="Arial" w:hAnsi="Arial" w:cs="Arial"/>
                <w:bCs/>
                <w:sz w:val="20"/>
                <w:szCs w:val="20"/>
              </w:rPr>
              <w:t xml:space="preserve"> se </w:t>
            </w:r>
            <w:r w:rsidR="007020EA" w:rsidRPr="009060B2">
              <w:rPr>
                <w:rFonts w:ascii="Arial" w:hAnsi="Arial" w:cs="Arial"/>
                <w:bCs/>
                <w:sz w:val="20"/>
                <w:szCs w:val="20"/>
              </w:rPr>
              <w:t xml:space="preserve">documentó </w:t>
            </w:r>
            <w:r w:rsidRPr="009060B2">
              <w:rPr>
                <w:rFonts w:ascii="Arial" w:hAnsi="Arial" w:cs="Arial"/>
                <w:bCs/>
                <w:sz w:val="20"/>
                <w:szCs w:val="20"/>
              </w:rPr>
              <w:t>ningún tipo de retroalimentación</w:t>
            </w:r>
            <w:r w:rsidR="007020EA" w:rsidRPr="009060B2">
              <w:rPr>
                <w:rFonts w:ascii="Arial" w:hAnsi="Arial" w:cs="Arial"/>
                <w:bCs/>
                <w:sz w:val="20"/>
                <w:szCs w:val="20"/>
              </w:rPr>
              <w:t>.</w:t>
            </w:r>
          </w:p>
        </w:tc>
        <w:tc>
          <w:tcPr>
            <w:tcW w:w="1271" w:type="pct"/>
            <w:shd w:val="clear" w:color="auto" w:fill="FFFFFF"/>
            <w:vAlign w:val="center"/>
          </w:tcPr>
          <w:p w14:paraId="2691D789" w14:textId="77777777" w:rsidR="002D72EE" w:rsidRPr="009060B2" w:rsidRDefault="00D21CF2" w:rsidP="00D21CF2">
            <w:pPr>
              <w:pStyle w:val="TableParagraph"/>
              <w:jc w:val="center"/>
              <w:rPr>
                <w:rFonts w:ascii="Arial" w:hAnsi="Arial" w:cs="Arial"/>
                <w:bCs/>
                <w:sz w:val="20"/>
                <w:szCs w:val="20"/>
              </w:rPr>
            </w:pPr>
            <w:r w:rsidRPr="009060B2">
              <w:rPr>
                <w:rFonts w:ascii="Arial" w:hAnsi="Arial" w:cs="Arial"/>
                <w:bCs/>
                <w:sz w:val="20"/>
                <w:szCs w:val="20"/>
              </w:rPr>
              <w:t>N/A</w:t>
            </w:r>
          </w:p>
        </w:tc>
        <w:tc>
          <w:tcPr>
            <w:tcW w:w="1312" w:type="pct"/>
            <w:shd w:val="clear" w:color="auto" w:fill="FFFFFF"/>
            <w:vAlign w:val="center"/>
          </w:tcPr>
          <w:p w14:paraId="4406665B" w14:textId="77777777" w:rsidR="002D72EE" w:rsidRPr="009060B2" w:rsidRDefault="00D21CF2" w:rsidP="00D21CF2">
            <w:pPr>
              <w:pStyle w:val="TableParagraph"/>
              <w:ind w:right="145"/>
              <w:jc w:val="center"/>
              <w:rPr>
                <w:rFonts w:ascii="Arial" w:hAnsi="Arial" w:cs="Arial"/>
                <w:bCs/>
                <w:sz w:val="20"/>
                <w:szCs w:val="20"/>
              </w:rPr>
            </w:pPr>
            <w:r w:rsidRPr="009060B2">
              <w:rPr>
                <w:rFonts w:ascii="Arial" w:hAnsi="Arial" w:cs="Arial"/>
                <w:bCs/>
                <w:sz w:val="20"/>
                <w:szCs w:val="20"/>
              </w:rPr>
              <w:t>N/A</w:t>
            </w:r>
          </w:p>
        </w:tc>
      </w:tr>
    </w:tbl>
    <w:p w14:paraId="1D9EB5D5" w14:textId="77777777" w:rsidR="002E3317" w:rsidRPr="00B47FDC" w:rsidRDefault="002E3317" w:rsidP="00B47FDC">
      <w:pPr>
        <w:pStyle w:val="Prrafodelista"/>
        <w:tabs>
          <w:tab w:val="center" w:pos="4536"/>
        </w:tabs>
        <w:spacing w:after="0" w:line="240" w:lineRule="auto"/>
        <w:ind w:left="0"/>
        <w:contextualSpacing w:val="0"/>
        <w:jc w:val="both"/>
        <w:rPr>
          <w:rFonts w:ascii="Arial" w:eastAsia="Times New Roman" w:hAnsi="Arial" w:cs="Arial"/>
          <w:lang w:val="es-ES" w:eastAsia="es-ES"/>
        </w:rPr>
      </w:pPr>
    </w:p>
    <w:p w14:paraId="6CB27E6C" w14:textId="115CEC8E" w:rsidR="000E4C9E" w:rsidRPr="002F0A8E" w:rsidRDefault="000E4C9E" w:rsidP="00B47FDC">
      <w:pPr>
        <w:pStyle w:val="Prrafodelista"/>
        <w:numPr>
          <w:ilvl w:val="1"/>
          <w:numId w:val="8"/>
        </w:numPr>
        <w:spacing w:after="0" w:line="240" w:lineRule="auto"/>
        <w:ind w:left="357" w:hanging="357"/>
        <w:contextualSpacing w:val="0"/>
        <w:jc w:val="both"/>
        <w:rPr>
          <w:rFonts w:ascii="Arial" w:hAnsi="Arial" w:cs="Arial"/>
          <w:b/>
          <w:bCs/>
        </w:rPr>
      </w:pPr>
      <w:r w:rsidRPr="002F0A8E">
        <w:rPr>
          <w:rFonts w:ascii="Arial" w:hAnsi="Arial" w:cs="Arial"/>
          <w:b/>
          <w:bCs/>
        </w:rPr>
        <w:t>AN</w:t>
      </w:r>
      <w:r w:rsidR="009F28A2" w:rsidRPr="002F0A8E">
        <w:rPr>
          <w:rFonts w:ascii="Arial" w:hAnsi="Arial" w:cs="Arial"/>
          <w:b/>
          <w:bCs/>
        </w:rPr>
        <w:t>Á</w:t>
      </w:r>
      <w:r w:rsidRPr="002F0A8E">
        <w:rPr>
          <w:rFonts w:ascii="Arial" w:hAnsi="Arial" w:cs="Arial"/>
          <w:b/>
          <w:bCs/>
        </w:rPr>
        <w:t>LISIS Y ESTADO DE LAS PQR</w:t>
      </w:r>
      <w:r w:rsidR="002F0A8E">
        <w:rPr>
          <w:rFonts w:ascii="Arial" w:hAnsi="Arial" w:cs="Arial"/>
          <w:b/>
          <w:bCs/>
        </w:rPr>
        <w:t>SF</w:t>
      </w:r>
    </w:p>
    <w:p w14:paraId="16A8F178" w14:textId="77777777" w:rsidR="000E4C9E" w:rsidRPr="00B47FDC" w:rsidRDefault="000E4C9E" w:rsidP="00B47FDC">
      <w:pPr>
        <w:tabs>
          <w:tab w:val="center" w:pos="4536"/>
        </w:tabs>
        <w:jc w:val="both"/>
        <w:rPr>
          <w:rFonts w:ascii="Arial" w:hAnsi="Arial" w:cs="Arial"/>
          <w:b/>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1971"/>
        <w:gridCol w:w="1192"/>
        <w:gridCol w:w="2090"/>
        <w:gridCol w:w="1341"/>
        <w:gridCol w:w="3370"/>
      </w:tblGrid>
      <w:tr w:rsidR="007359F0" w:rsidRPr="00E72982" w14:paraId="6F9C7A25" w14:textId="77777777" w:rsidTr="0077684E">
        <w:trPr>
          <w:trHeight w:val="20"/>
          <w:tblHeader/>
          <w:jc w:val="center"/>
        </w:trPr>
        <w:tc>
          <w:tcPr>
            <w:tcW w:w="989" w:type="pct"/>
            <w:tcBorders>
              <w:top w:val="single" w:sz="4" w:space="0" w:color="000000"/>
              <w:left w:val="single" w:sz="4" w:space="0" w:color="000000"/>
              <w:bottom w:val="single" w:sz="4" w:space="0" w:color="000000"/>
              <w:right w:val="single" w:sz="4" w:space="0" w:color="auto"/>
            </w:tcBorders>
            <w:shd w:val="clear" w:color="auto" w:fill="EDEDED"/>
            <w:vAlign w:val="center"/>
          </w:tcPr>
          <w:p w14:paraId="6A44425C" w14:textId="77777777" w:rsidR="007359F0" w:rsidRPr="00F8078C" w:rsidRDefault="007359F0" w:rsidP="00390E54">
            <w:pPr>
              <w:tabs>
                <w:tab w:val="center" w:pos="4536"/>
              </w:tabs>
              <w:jc w:val="center"/>
              <w:rPr>
                <w:rFonts w:ascii="Arial" w:eastAsia="Calibri" w:hAnsi="Arial" w:cs="Arial"/>
                <w:b/>
                <w:sz w:val="18"/>
                <w:szCs w:val="18"/>
              </w:rPr>
            </w:pPr>
            <w:r w:rsidRPr="00F8078C">
              <w:rPr>
                <w:rFonts w:ascii="Arial" w:eastAsia="Calibri" w:hAnsi="Arial" w:cs="Arial"/>
                <w:b/>
                <w:sz w:val="18"/>
                <w:szCs w:val="18"/>
              </w:rPr>
              <w:t>PROCESO</w:t>
            </w:r>
          </w:p>
        </w:tc>
        <w:tc>
          <w:tcPr>
            <w:tcW w:w="598" w:type="pct"/>
            <w:tcBorders>
              <w:top w:val="single" w:sz="4" w:space="0" w:color="000000"/>
              <w:left w:val="single" w:sz="4" w:space="0" w:color="000000"/>
              <w:bottom w:val="single" w:sz="4" w:space="0" w:color="000000"/>
              <w:right w:val="single" w:sz="4" w:space="0" w:color="auto"/>
            </w:tcBorders>
            <w:shd w:val="clear" w:color="auto" w:fill="EDEDED"/>
            <w:vAlign w:val="center"/>
            <w:hideMark/>
          </w:tcPr>
          <w:p w14:paraId="57B2C559" w14:textId="77777777" w:rsidR="007359F0" w:rsidRPr="00F8078C" w:rsidRDefault="007359F0" w:rsidP="00390E54">
            <w:pPr>
              <w:tabs>
                <w:tab w:val="center" w:pos="4536"/>
              </w:tabs>
              <w:jc w:val="center"/>
              <w:rPr>
                <w:rFonts w:ascii="Arial" w:eastAsia="Calibri" w:hAnsi="Arial" w:cs="Arial"/>
                <w:b/>
                <w:sz w:val="18"/>
                <w:szCs w:val="18"/>
              </w:rPr>
            </w:pPr>
            <w:r w:rsidRPr="00F8078C">
              <w:rPr>
                <w:rFonts w:ascii="Arial" w:eastAsia="Calibri" w:hAnsi="Arial" w:cs="Arial"/>
                <w:b/>
                <w:sz w:val="18"/>
                <w:szCs w:val="18"/>
              </w:rPr>
              <w:t>No. RECIBIDAS</w:t>
            </w:r>
          </w:p>
        </w:tc>
        <w:tc>
          <w:tcPr>
            <w:tcW w:w="1049" w:type="pct"/>
            <w:tcBorders>
              <w:top w:val="single" w:sz="4" w:space="0" w:color="000000"/>
              <w:left w:val="single" w:sz="4" w:space="0" w:color="000000"/>
              <w:bottom w:val="single" w:sz="4" w:space="0" w:color="000000"/>
              <w:right w:val="single" w:sz="4" w:space="0" w:color="auto"/>
            </w:tcBorders>
            <w:shd w:val="clear" w:color="auto" w:fill="EDEDED"/>
            <w:vAlign w:val="center"/>
            <w:hideMark/>
          </w:tcPr>
          <w:p w14:paraId="0049BFD4" w14:textId="77777777" w:rsidR="007359F0" w:rsidRPr="00F8078C" w:rsidRDefault="007359F0" w:rsidP="00390E54">
            <w:pPr>
              <w:tabs>
                <w:tab w:val="center" w:pos="4536"/>
              </w:tabs>
              <w:jc w:val="center"/>
              <w:rPr>
                <w:rFonts w:ascii="Arial" w:eastAsia="Calibri" w:hAnsi="Arial" w:cs="Arial"/>
                <w:b/>
                <w:sz w:val="18"/>
                <w:szCs w:val="18"/>
              </w:rPr>
            </w:pPr>
            <w:r w:rsidRPr="00F8078C">
              <w:rPr>
                <w:rFonts w:ascii="Arial" w:eastAsia="Calibri" w:hAnsi="Arial" w:cs="Arial"/>
                <w:b/>
                <w:sz w:val="18"/>
                <w:szCs w:val="18"/>
              </w:rPr>
              <w:t>No. CONTESTADAS OPORTUNAMENTE</w:t>
            </w:r>
          </w:p>
        </w:tc>
        <w:tc>
          <w:tcPr>
            <w:tcW w:w="673" w:type="pct"/>
            <w:tcBorders>
              <w:top w:val="single" w:sz="4" w:space="0" w:color="000000"/>
              <w:left w:val="single" w:sz="4" w:space="0" w:color="auto"/>
              <w:bottom w:val="single" w:sz="4" w:space="0" w:color="000000"/>
              <w:right w:val="single" w:sz="4" w:space="0" w:color="auto"/>
            </w:tcBorders>
            <w:shd w:val="clear" w:color="auto" w:fill="EDEDED"/>
            <w:vAlign w:val="center"/>
            <w:hideMark/>
          </w:tcPr>
          <w:p w14:paraId="2850C8FC" w14:textId="77777777" w:rsidR="007359F0" w:rsidRPr="00F8078C" w:rsidRDefault="007359F0" w:rsidP="00390E54">
            <w:pPr>
              <w:tabs>
                <w:tab w:val="center" w:pos="4536"/>
              </w:tabs>
              <w:jc w:val="center"/>
              <w:rPr>
                <w:rFonts w:ascii="Arial" w:eastAsia="Calibri" w:hAnsi="Arial" w:cs="Arial"/>
                <w:b/>
                <w:sz w:val="18"/>
                <w:szCs w:val="18"/>
              </w:rPr>
            </w:pPr>
            <w:r w:rsidRPr="00F8078C">
              <w:rPr>
                <w:rFonts w:ascii="Arial" w:eastAsia="Calibri" w:hAnsi="Arial" w:cs="Arial"/>
                <w:b/>
                <w:sz w:val="18"/>
                <w:szCs w:val="18"/>
              </w:rPr>
              <w:t>No. PENDIENTES</w:t>
            </w:r>
          </w:p>
        </w:tc>
        <w:tc>
          <w:tcPr>
            <w:tcW w:w="1691" w:type="pct"/>
            <w:tcBorders>
              <w:top w:val="single" w:sz="4" w:space="0" w:color="000000"/>
              <w:left w:val="single" w:sz="4" w:space="0" w:color="auto"/>
              <w:bottom w:val="single" w:sz="4" w:space="0" w:color="000000"/>
              <w:right w:val="single" w:sz="4" w:space="0" w:color="000000"/>
            </w:tcBorders>
            <w:shd w:val="clear" w:color="auto" w:fill="EDEDED"/>
            <w:vAlign w:val="center"/>
            <w:hideMark/>
          </w:tcPr>
          <w:p w14:paraId="3E3B4264" w14:textId="77777777" w:rsidR="00256FB3" w:rsidRPr="002A1B74" w:rsidRDefault="007359F0" w:rsidP="00390E54">
            <w:pPr>
              <w:tabs>
                <w:tab w:val="center" w:pos="4536"/>
              </w:tabs>
              <w:jc w:val="center"/>
              <w:rPr>
                <w:rFonts w:ascii="Arial" w:eastAsia="Calibri" w:hAnsi="Arial" w:cs="Arial"/>
                <w:b/>
                <w:sz w:val="18"/>
                <w:szCs w:val="18"/>
                <w:lang w:val="pt-PT"/>
              </w:rPr>
            </w:pPr>
            <w:r w:rsidRPr="002A1B74">
              <w:rPr>
                <w:rFonts w:ascii="Arial" w:eastAsia="Calibri" w:hAnsi="Arial" w:cs="Arial"/>
                <w:b/>
                <w:sz w:val="18"/>
                <w:szCs w:val="18"/>
                <w:lang w:val="pt-PT"/>
              </w:rPr>
              <w:t>ANÁLISIS</w:t>
            </w:r>
          </w:p>
          <w:p w14:paraId="026ECC33" w14:textId="77777777" w:rsidR="007359F0" w:rsidRPr="002A1B74" w:rsidRDefault="007359F0" w:rsidP="00390E54">
            <w:pPr>
              <w:tabs>
                <w:tab w:val="center" w:pos="4536"/>
              </w:tabs>
              <w:jc w:val="center"/>
              <w:rPr>
                <w:rFonts w:ascii="Arial" w:eastAsia="Calibri" w:hAnsi="Arial" w:cs="Arial"/>
                <w:b/>
                <w:sz w:val="18"/>
                <w:szCs w:val="18"/>
                <w:lang w:val="pt-PT"/>
              </w:rPr>
            </w:pPr>
            <w:r w:rsidRPr="002A1B74">
              <w:rPr>
                <w:rFonts w:ascii="Arial" w:eastAsia="Calibri" w:hAnsi="Arial" w:cs="Arial"/>
                <w:b/>
                <w:color w:val="808080"/>
                <w:sz w:val="16"/>
                <w:szCs w:val="18"/>
                <w:lang w:val="pt-PT"/>
              </w:rPr>
              <w:t>(Analizar tendencia período vs. período)</w:t>
            </w:r>
          </w:p>
        </w:tc>
      </w:tr>
      <w:tr w:rsidR="007359F0" w:rsidRPr="00F8078C" w14:paraId="79965069" w14:textId="77777777" w:rsidTr="0077684E">
        <w:trPr>
          <w:trHeight w:val="20"/>
          <w:jc w:val="center"/>
        </w:trPr>
        <w:tc>
          <w:tcPr>
            <w:tcW w:w="989" w:type="pct"/>
            <w:tcBorders>
              <w:top w:val="single" w:sz="4" w:space="0" w:color="000000"/>
              <w:left w:val="single" w:sz="4" w:space="0" w:color="000000"/>
              <w:bottom w:val="single" w:sz="4" w:space="0" w:color="auto"/>
              <w:right w:val="single" w:sz="4" w:space="0" w:color="auto"/>
            </w:tcBorders>
            <w:shd w:val="clear" w:color="auto" w:fill="FFD966"/>
            <w:vAlign w:val="center"/>
          </w:tcPr>
          <w:p w14:paraId="6106D16E" w14:textId="77777777" w:rsidR="007359F0" w:rsidRPr="00F8078C" w:rsidRDefault="007359F0" w:rsidP="0035017D">
            <w:pPr>
              <w:tabs>
                <w:tab w:val="center" w:pos="4536"/>
              </w:tabs>
              <w:jc w:val="both"/>
              <w:rPr>
                <w:rFonts w:ascii="Arial" w:eastAsia="Calibri" w:hAnsi="Arial" w:cs="Arial"/>
                <w:b/>
                <w:bCs/>
                <w:sz w:val="18"/>
                <w:szCs w:val="18"/>
              </w:rPr>
            </w:pPr>
            <w:r w:rsidRPr="00F8078C">
              <w:rPr>
                <w:rFonts w:ascii="Arial" w:eastAsia="Calibri" w:hAnsi="Arial" w:cs="Arial"/>
                <w:b/>
                <w:bCs/>
                <w:sz w:val="18"/>
                <w:szCs w:val="18"/>
              </w:rPr>
              <w:t>Peticiones</w:t>
            </w:r>
          </w:p>
        </w:tc>
        <w:tc>
          <w:tcPr>
            <w:tcW w:w="4011" w:type="pct"/>
            <w:gridSpan w:val="4"/>
            <w:tcBorders>
              <w:top w:val="single" w:sz="4" w:space="0" w:color="000000"/>
              <w:left w:val="single" w:sz="4" w:space="0" w:color="000000"/>
              <w:bottom w:val="single" w:sz="4" w:space="0" w:color="auto"/>
              <w:right w:val="single" w:sz="4" w:space="0" w:color="000000"/>
            </w:tcBorders>
            <w:shd w:val="clear" w:color="auto" w:fill="FFD966"/>
            <w:vAlign w:val="center"/>
          </w:tcPr>
          <w:p w14:paraId="5D9D60C5" w14:textId="77777777" w:rsidR="007359F0" w:rsidRPr="00F8078C" w:rsidRDefault="007359F0" w:rsidP="00256FB3">
            <w:pPr>
              <w:tabs>
                <w:tab w:val="center" w:pos="4536"/>
              </w:tabs>
              <w:jc w:val="center"/>
              <w:rPr>
                <w:rFonts w:ascii="Arial" w:hAnsi="Arial" w:cs="Arial"/>
                <w:sz w:val="18"/>
                <w:szCs w:val="18"/>
              </w:rPr>
            </w:pPr>
          </w:p>
        </w:tc>
      </w:tr>
      <w:tr w:rsidR="007359F0" w:rsidRPr="00F8078C" w14:paraId="1A12F3D6" w14:textId="77777777" w:rsidTr="0077684E">
        <w:trPr>
          <w:trHeight w:val="20"/>
          <w:jc w:val="center"/>
        </w:trPr>
        <w:tc>
          <w:tcPr>
            <w:tcW w:w="989" w:type="pct"/>
            <w:tcBorders>
              <w:top w:val="single" w:sz="4" w:space="0" w:color="000000"/>
              <w:left w:val="single" w:sz="4" w:space="0" w:color="000000"/>
              <w:bottom w:val="single" w:sz="4" w:space="0" w:color="auto"/>
              <w:right w:val="single" w:sz="4" w:space="0" w:color="auto"/>
            </w:tcBorders>
            <w:vAlign w:val="center"/>
          </w:tcPr>
          <w:p w14:paraId="1697CD19" w14:textId="6AEDE750" w:rsidR="007359F0" w:rsidRPr="00F8078C" w:rsidRDefault="00903765" w:rsidP="005371DA">
            <w:pPr>
              <w:tabs>
                <w:tab w:val="center" w:pos="4536"/>
              </w:tabs>
              <w:jc w:val="center"/>
              <w:rPr>
                <w:rFonts w:ascii="Arial" w:eastAsia="Calibri" w:hAnsi="Arial" w:cs="Arial"/>
                <w:sz w:val="18"/>
                <w:szCs w:val="18"/>
              </w:rPr>
            </w:pPr>
            <w:r w:rsidRPr="00C544E5">
              <w:rPr>
                <w:rFonts w:ascii="Arial" w:eastAsia="Calibri" w:hAnsi="Arial" w:cs="Arial"/>
                <w:bCs/>
                <w:sz w:val="20"/>
                <w:highlight w:val="yellow"/>
              </w:rPr>
              <w:t>Administración de Carrera Judicial y Gestión para la Integración de Listas de Altas Cortes</w:t>
            </w:r>
          </w:p>
        </w:tc>
        <w:tc>
          <w:tcPr>
            <w:tcW w:w="598" w:type="pct"/>
            <w:tcBorders>
              <w:top w:val="single" w:sz="4" w:space="0" w:color="000000"/>
              <w:left w:val="single" w:sz="4" w:space="0" w:color="000000"/>
              <w:bottom w:val="single" w:sz="4" w:space="0" w:color="auto"/>
              <w:right w:val="single" w:sz="4" w:space="0" w:color="auto"/>
            </w:tcBorders>
            <w:vAlign w:val="center"/>
          </w:tcPr>
          <w:p w14:paraId="58A402C9" w14:textId="3EEF6885" w:rsidR="007359F0" w:rsidRPr="00F8078C" w:rsidRDefault="006460C0" w:rsidP="0007056E">
            <w:pPr>
              <w:tabs>
                <w:tab w:val="center" w:pos="4536"/>
              </w:tabs>
              <w:jc w:val="center"/>
              <w:rPr>
                <w:rFonts w:ascii="Arial" w:eastAsia="Calibri" w:hAnsi="Arial" w:cs="Arial"/>
                <w:sz w:val="18"/>
                <w:szCs w:val="18"/>
              </w:rPr>
            </w:pPr>
            <w:r>
              <w:rPr>
                <w:rFonts w:ascii="Arial" w:eastAsia="Calibri" w:hAnsi="Arial" w:cs="Arial"/>
                <w:sz w:val="18"/>
                <w:szCs w:val="18"/>
              </w:rPr>
              <w:t>0</w:t>
            </w:r>
          </w:p>
        </w:tc>
        <w:tc>
          <w:tcPr>
            <w:tcW w:w="1049" w:type="pct"/>
            <w:tcBorders>
              <w:top w:val="single" w:sz="4" w:space="0" w:color="000000"/>
              <w:left w:val="single" w:sz="4" w:space="0" w:color="000000"/>
              <w:bottom w:val="single" w:sz="4" w:space="0" w:color="auto"/>
              <w:right w:val="single" w:sz="4" w:space="0" w:color="auto"/>
            </w:tcBorders>
            <w:vAlign w:val="center"/>
          </w:tcPr>
          <w:p w14:paraId="270BB688" w14:textId="16BC53AF" w:rsidR="007359F0" w:rsidRPr="00F8078C" w:rsidRDefault="006460C0" w:rsidP="0007056E">
            <w:pPr>
              <w:tabs>
                <w:tab w:val="center" w:pos="4536"/>
              </w:tabs>
              <w:jc w:val="center"/>
              <w:rPr>
                <w:rFonts w:ascii="Arial" w:eastAsia="Calibri" w:hAnsi="Arial" w:cs="Arial"/>
                <w:sz w:val="18"/>
                <w:szCs w:val="18"/>
              </w:rPr>
            </w:pPr>
            <w:r>
              <w:rPr>
                <w:rFonts w:ascii="Arial" w:eastAsia="Calibri" w:hAnsi="Arial" w:cs="Arial"/>
                <w:sz w:val="18"/>
                <w:szCs w:val="18"/>
              </w:rPr>
              <w:t>0</w:t>
            </w:r>
          </w:p>
        </w:tc>
        <w:tc>
          <w:tcPr>
            <w:tcW w:w="673" w:type="pct"/>
            <w:tcBorders>
              <w:top w:val="single" w:sz="4" w:space="0" w:color="000000"/>
              <w:left w:val="single" w:sz="4" w:space="0" w:color="auto"/>
              <w:bottom w:val="single" w:sz="4" w:space="0" w:color="auto"/>
              <w:right w:val="single" w:sz="4" w:space="0" w:color="auto"/>
            </w:tcBorders>
            <w:vAlign w:val="center"/>
          </w:tcPr>
          <w:p w14:paraId="07664D43" w14:textId="77777777" w:rsidR="007359F0" w:rsidRPr="00F8078C" w:rsidRDefault="0007056E" w:rsidP="0007056E">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1691" w:type="pct"/>
            <w:tcBorders>
              <w:top w:val="single" w:sz="4" w:space="0" w:color="000000"/>
              <w:left w:val="single" w:sz="4" w:space="0" w:color="auto"/>
              <w:bottom w:val="single" w:sz="4" w:space="0" w:color="auto"/>
              <w:right w:val="single" w:sz="4" w:space="0" w:color="000000"/>
            </w:tcBorders>
            <w:vAlign w:val="center"/>
          </w:tcPr>
          <w:p w14:paraId="7AAEAC3F" w14:textId="63348B61" w:rsidR="007359F0" w:rsidRPr="00F8078C" w:rsidRDefault="006460C0" w:rsidP="006460C0">
            <w:pPr>
              <w:tabs>
                <w:tab w:val="center" w:pos="4536"/>
              </w:tabs>
              <w:jc w:val="center"/>
              <w:rPr>
                <w:rFonts w:ascii="Arial" w:eastAsia="Calibri" w:hAnsi="Arial" w:cs="Arial"/>
                <w:sz w:val="18"/>
                <w:szCs w:val="18"/>
              </w:rPr>
            </w:pPr>
            <w:r>
              <w:rPr>
                <w:rFonts w:ascii="Arial" w:eastAsia="Calibri" w:hAnsi="Arial" w:cs="Arial"/>
                <w:sz w:val="18"/>
                <w:szCs w:val="18"/>
              </w:rPr>
              <w:t>No se presentaron peticiones con respecto a</w:t>
            </w:r>
            <w:r w:rsidR="00903765">
              <w:rPr>
                <w:rFonts w:ascii="Arial" w:eastAsia="Calibri" w:hAnsi="Arial" w:cs="Arial"/>
                <w:sz w:val="18"/>
                <w:szCs w:val="18"/>
              </w:rPr>
              <w:t xml:space="preserve"> </w:t>
            </w:r>
            <w:r>
              <w:rPr>
                <w:rFonts w:ascii="Arial" w:eastAsia="Calibri" w:hAnsi="Arial" w:cs="Arial"/>
                <w:sz w:val="18"/>
                <w:szCs w:val="18"/>
              </w:rPr>
              <w:t>l</w:t>
            </w:r>
            <w:r w:rsidR="00903765">
              <w:rPr>
                <w:rFonts w:ascii="Arial" w:eastAsia="Calibri" w:hAnsi="Arial" w:cs="Arial"/>
                <w:sz w:val="18"/>
                <w:szCs w:val="18"/>
              </w:rPr>
              <w:t>os</w:t>
            </w:r>
            <w:r>
              <w:rPr>
                <w:rFonts w:ascii="Arial" w:eastAsia="Calibri" w:hAnsi="Arial" w:cs="Arial"/>
                <w:sz w:val="18"/>
                <w:szCs w:val="18"/>
              </w:rPr>
              <w:t xml:space="preserve"> proceso</w:t>
            </w:r>
            <w:r w:rsidR="00903765">
              <w:rPr>
                <w:rFonts w:ascii="Arial" w:eastAsia="Calibri" w:hAnsi="Arial" w:cs="Arial"/>
                <w:sz w:val="18"/>
                <w:szCs w:val="18"/>
              </w:rPr>
              <w:t>s</w:t>
            </w:r>
          </w:p>
        </w:tc>
      </w:tr>
      <w:tr w:rsidR="007359F0" w:rsidRPr="00F8078C" w14:paraId="26F3B04D" w14:textId="77777777" w:rsidTr="0077684E">
        <w:trPr>
          <w:trHeight w:val="20"/>
          <w:jc w:val="center"/>
        </w:trPr>
        <w:tc>
          <w:tcPr>
            <w:tcW w:w="989" w:type="pct"/>
            <w:tcBorders>
              <w:top w:val="single" w:sz="4" w:space="0" w:color="000000"/>
              <w:left w:val="single" w:sz="4" w:space="0" w:color="000000"/>
              <w:bottom w:val="single" w:sz="4" w:space="0" w:color="auto"/>
              <w:right w:val="single" w:sz="4" w:space="0" w:color="auto"/>
            </w:tcBorders>
            <w:shd w:val="clear" w:color="auto" w:fill="D9D9D9"/>
            <w:vAlign w:val="center"/>
          </w:tcPr>
          <w:p w14:paraId="64211176" w14:textId="77777777" w:rsidR="007359F0" w:rsidRPr="00F8078C" w:rsidRDefault="007359F0" w:rsidP="0035017D">
            <w:pPr>
              <w:tabs>
                <w:tab w:val="center" w:pos="4536"/>
              </w:tabs>
              <w:rPr>
                <w:rFonts w:ascii="Arial" w:eastAsia="Calibri" w:hAnsi="Arial" w:cs="Arial"/>
                <w:b/>
                <w:sz w:val="18"/>
                <w:szCs w:val="18"/>
              </w:rPr>
            </w:pPr>
            <w:r w:rsidRPr="00F8078C">
              <w:rPr>
                <w:rFonts w:ascii="Arial" w:eastAsia="Calibri" w:hAnsi="Arial" w:cs="Arial"/>
                <w:b/>
                <w:sz w:val="18"/>
                <w:szCs w:val="18"/>
              </w:rPr>
              <w:t>Total</w:t>
            </w:r>
          </w:p>
        </w:tc>
        <w:tc>
          <w:tcPr>
            <w:tcW w:w="598" w:type="pct"/>
            <w:tcBorders>
              <w:top w:val="single" w:sz="4" w:space="0" w:color="000000"/>
              <w:left w:val="single" w:sz="4" w:space="0" w:color="000000"/>
              <w:bottom w:val="single" w:sz="4" w:space="0" w:color="auto"/>
              <w:right w:val="single" w:sz="4" w:space="0" w:color="auto"/>
            </w:tcBorders>
            <w:shd w:val="clear" w:color="auto" w:fill="D9D9D9"/>
            <w:vAlign w:val="center"/>
          </w:tcPr>
          <w:p w14:paraId="63A7C8F6" w14:textId="1674944F" w:rsidR="007359F0" w:rsidRPr="00F8078C" w:rsidRDefault="006460C0" w:rsidP="0007056E">
            <w:pPr>
              <w:tabs>
                <w:tab w:val="center" w:pos="4536"/>
              </w:tabs>
              <w:jc w:val="center"/>
              <w:rPr>
                <w:rFonts w:ascii="Arial" w:eastAsia="Calibri" w:hAnsi="Arial" w:cs="Arial"/>
                <w:sz w:val="18"/>
                <w:szCs w:val="18"/>
              </w:rPr>
            </w:pPr>
            <w:r>
              <w:rPr>
                <w:rFonts w:ascii="Arial" w:eastAsia="Calibri" w:hAnsi="Arial" w:cs="Arial"/>
                <w:sz w:val="18"/>
                <w:szCs w:val="18"/>
              </w:rPr>
              <w:t>0</w:t>
            </w:r>
          </w:p>
        </w:tc>
        <w:tc>
          <w:tcPr>
            <w:tcW w:w="1049" w:type="pct"/>
            <w:tcBorders>
              <w:top w:val="single" w:sz="4" w:space="0" w:color="000000"/>
              <w:left w:val="single" w:sz="4" w:space="0" w:color="000000"/>
              <w:bottom w:val="single" w:sz="4" w:space="0" w:color="auto"/>
              <w:right w:val="single" w:sz="4" w:space="0" w:color="auto"/>
            </w:tcBorders>
            <w:shd w:val="clear" w:color="auto" w:fill="D9D9D9"/>
            <w:vAlign w:val="center"/>
          </w:tcPr>
          <w:p w14:paraId="36D57131" w14:textId="36E12A8A" w:rsidR="007359F0" w:rsidRPr="00F8078C" w:rsidRDefault="006460C0" w:rsidP="0007056E">
            <w:pPr>
              <w:tabs>
                <w:tab w:val="center" w:pos="4536"/>
              </w:tabs>
              <w:jc w:val="center"/>
              <w:rPr>
                <w:rFonts w:ascii="Arial" w:eastAsia="Calibri" w:hAnsi="Arial" w:cs="Arial"/>
                <w:b/>
                <w:sz w:val="18"/>
                <w:szCs w:val="18"/>
              </w:rPr>
            </w:pPr>
            <w:r>
              <w:rPr>
                <w:rFonts w:ascii="Arial" w:eastAsia="Calibri" w:hAnsi="Arial" w:cs="Arial"/>
                <w:b/>
                <w:sz w:val="18"/>
                <w:szCs w:val="18"/>
              </w:rPr>
              <w:t>0</w:t>
            </w:r>
          </w:p>
        </w:tc>
        <w:tc>
          <w:tcPr>
            <w:tcW w:w="673" w:type="pct"/>
            <w:tcBorders>
              <w:top w:val="single" w:sz="4" w:space="0" w:color="000000"/>
              <w:left w:val="single" w:sz="4" w:space="0" w:color="auto"/>
              <w:bottom w:val="single" w:sz="4" w:space="0" w:color="auto"/>
              <w:right w:val="single" w:sz="4" w:space="0" w:color="auto"/>
            </w:tcBorders>
            <w:shd w:val="clear" w:color="auto" w:fill="D9D9D9"/>
            <w:vAlign w:val="center"/>
          </w:tcPr>
          <w:p w14:paraId="356426E3" w14:textId="77777777" w:rsidR="007359F0" w:rsidRPr="00F8078C" w:rsidRDefault="0007056E" w:rsidP="0007056E">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1691" w:type="pct"/>
            <w:tcBorders>
              <w:top w:val="single" w:sz="4" w:space="0" w:color="000000"/>
              <w:left w:val="single" w:sz="4" w:space="0" w:color="auto"/>
              <w:bottom w:val="single" w:sz="4" w:space="0" w:color="auto"/>
              <w:right w:val="single" w:sz="4" w:space="0" w:color="000000"/>
            </w:tcBorders>
            <w:shd w:val="clear" w:color="auto" w:fill="D9D9D9"/>
            <w:vAlign w:val="center"/>
          </w:tcPr>
          <w:p w14:paraId="5E34B43F" w14:textId="77777777" w:rsidR="007359F0" w:rsidRPr="00F8078C" w:rsidRDefault="007359F0" w:rsidP="0007056E">
            <w:pPr>
              <w:tabs>
                <w:tab w:val="center" w:pos="4536"/>
              </w:tabs>
              <w:jc w:val="center"/>
              <w:rPr>
                <w:rFonts w:ascii="Arial" w:eastAsia="Calibri" w:hAnsi="Arial" w:cs="Arial"/>
                <w:sz w:val="18"/>
                <w:szCs w:val="18"/>
              </w:rPr>
            </w:pPr>
          </w:p>
        </w:tc>
      </w:tr>
      <w:tr w:rsidR="007359F0" w:rsidRPr="00F8078C" w14:paraId="7A0189A3" w14:textId="77777777" w:rsidTr="0077684E">
        <w:trPr>
          <w:trHeight w:val="20"/>
          <w:jc w:val="center"/>
        </w:trPr>
        <w:tc>
          <w:tcPr>
            <w:tcW w:w="989" w:type="pct"/>
            <w:tcBorders>
              <w:top w:val="single" w:sz="4" w:space="0" w:color="000000"/>
              <w:left w:val="single" w:sz="4" w:space="0" w:color="000000"/>
              <w:bottom w:val="single" w:sz="4" w:space="0" w:color="auto"/>
              <w:right w:val="single" w:sz="4" w:space="0" w:color="auto"/>
            </w:tcBorders>
            <w:shd w:val="clear" w:color="auto" w:fill="FFD966"/>
            <w:vAlign w:val="center"/>
          </w:tcPr>
          <w:p w14:paraId="6DBF4486" w14:textId="77777777" w:rsidR="007359F0" w:rsidRPr="00F8078C" w:rsidRDefault="007359F0" w:rsidP="0035017D">
            <w:pPr>
              <w:tabs>
                <w:tab w:val="center" w:pos="4536"/>
              </w:tabs>
              <w:rPr>
                <w:rFonts w:ascii="Arial" w:eastAsia="Calibri" w:hAnsi="Arial" w:cs="Arial"/>
                <w:b/>
                <w:bCs/>
                <w:sz w:val="18"/>
                <w:szCs w:val="18"/>
              </w:rPr>
            </w:pPr>
            <w:r w:rsidRPr="00F8078C">
              <w:rPr>
                <w:rFonts w:ascii="Arial" w:eastAsia="Calibri" w:hAnsi="Arial" w:cs="Arial"/>
                <w:b/>
                <w:bCs/>
                <w:sz w:val="18"/>
                <w:szCs w:val="18"/>
              </w:rPr>
              <w:t>Quejas</w:t>
            </w:r>
          </w:p>
        </w:tc>
        <w:tc>
          <w:tcPr>
            <w:tcW w:w="4011" w:type="pct"/>
            <w:gridSpan w:val="4"/>
            <w:tcBorders>
              <w:top w:val="single" w:sz="4" w:space="0" w:color="000000"/>
              <w:left w:val="single" w:sz="4" w:space="0" w:color="000000"/>
              <w:bottom w:val="single" w:sz="4" w:space="0" w:color="auto"/>
              <w:right w:val="single" w:sz="4" w:space="0" w:color="000000"/>
            </w:tcBorders>
            <w:shd w:val="clear" w:color="auto" w:fill="FFD966"/>
            <w:vAlign w:val="center"/>
          </w:tcPr>
          <w:p w14:paraId="5DB4BE9E" w14:textId="77777777" w:rsidR="007359F0" w:rsidRPr="00F8078C" w:rsidRDefault="007359F0" w:rsidP="00256FB3">
            <w:pPr>
              <w:tabs>
                <w:tab w:val="center" w:pos="4536"/>
              </w:tabs>
              <w:jc w:val="center"/>
              <w:rPr>
                <w:rFonts w:ascii="Arial" w:eastAsia="Calibri" w:hAnsi="Arial" w:cs="Arial"/>
                <w:sz w:val="18"/>
                <w:szCs w:val="18"/>
              </w:rPr>
            </w:pPr>
          </w:p>
        </w:tc>
      </w:tr>
      <w:tr w:rsidR="007359F0" w:rsidRPr="00F8078C" w14:paraId="4ECA0A87" w14:textId="77777777" w:rsidTr="0077684E">
        <w:trPr>
          <w:trHeight w:val="20"/>
          <w:jc w:val="center"/>
        </w:trPr>
        <w:tc>
          <w:tcPr>
            <w:tcW w:w="989" w:type="pct"/>
            <w:tcBorders>
              <w:top w:val="single" w:sz="4" w:space="0" w:color="000000"/>
              <w:left w:val="single" w:sz="4" w:space="0" w:color="000000"/>
              <w:bottom w:val="single" w:sz="4" w:space="0" w:color="000000"/>
              <w:right w:val="single" w:sz="4" w:space="0" w:color="auto"/>
            </w:tcBorders>
            <w:vAlign w:val="center"/>
          </w:tcPr>
          <w:p w14:paraId="280A350B" w14:textId="6BC54635" w:rsidR="007359F0" w:rsidRPr="00F8078C" w:rsidRDefault="00903765" w:rsidP="0035017D">
            <w:pPr>
              <w:tabs>
                <w:tab w:val="center" w:pos="4536"/>
              </w:tabs>
              <w:jc w:val="center"/>
              <w:rPr>
                <w:rFonts w:ascii="Arial" w:eastAsia="Calibri" w:hAnsi="Arial" w:cs="Arial"/>
                <w:sz w:val="18"/>
                <w:szCs w:val="18"/>
              </w:rPr>
            </w:pPr>
            <w:r w:rsidRPr="00C544E5">
              <w:rPr>
                <w:rFonts w:ascii="Arial" w:eastAsia="Calibri" w:hAnsi="Arial" w:cs="Arial"/>
                <w:bCs/>
                <w:sz w:val="20"/>
                <w:highlight w:val="yellow"/>
              </w:rPr>
              <w:t>Administración de Carrera Judicial y Gestión para la Integración de Listas de Altas Cortes</w:t>
            </w:r>
          </w:p>
        </w:tc>
        <w:tc>
          <w:tcPr>
            <w:tcW w:w="598" w:type="pct"/>
            <w:tcBorders>
              <w:top w:val="single" w:sz="4" w:space="0" w:color="000000"/>
              <w:left w:val="single" w:sz="4" w:space="0" w:color="000000"/>
              <w:bottom w:val="single" w:sz="4" w:space="0" w:color="000000"/>
              <w:right w:val="single" w:sz="4" w:space="0" w:color="auto"/>
            </w:tcBorders>
            <w:vAlign w:val="center"/>
          </w:tcPr>
          <w:p w14:paraId="2AA1A02B" w14:textId="77777777" w:rsidR="007359F0" w:rsidRPr="00F8078C" w:rsidRDefault="005371DA" w:rsidP="00256FB3">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1049" w:type="pct"/>
            <w:tcBorders>
              <w:top w:val="single" w:sz="4" w:space="0" w:color="000000"/>
              <w:left w:val="single" w:sz="4" w:space="0" w:color="000000"/>
              <w:bottom w:val="single" w:sz="4" w:space="0" w:color="000000"/>
              <w:right w:val="single" w:sz="4" w:space="0" w:color="auto"/>
            </w:tcBorders>
            <w:vAlign w:val="center"/>
          </w:tcPr>
          <w:p w14:paraId="158A5BCE" w14:textId="77777777" w:rsidR="007359F0" w:rsidRPr="00F8078C" w:rsidRDefault="005371DA" w:rsidP="00256FB3">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673" w:type="pct"/>
            <w:tcBorders>
              <w:top w:val="single" w:sz="4" w:space="0" w:color="000000"/>
              <w:left w:val="single" w:sz="4" w:space="0" w:color="auto"/>
              <w:bottom w:val="single" w:sz="4" w:space="0" w:color="000000"/>
              <w:right w:val="single" w:sz="4" w:space="0" w:color="auto"/>
            </w:tcBorders>
            <w:vAlign w:val="center"/>
          </w:tcPr>
          <w:p w14:paraId="77F09A91" w14:textId="77777777" w:rsidR="007359F0" w:rsidRPr="00F8078C" w:rsidRDefault="005371DA" w:rsidP="00256FB3">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1691" w:type="pct"/>
            <w:tcBorders>
              <w:top w:val="single" w:sz="4" w:space="0" w:color="000000"/>
              <w:left w:val="single" w:sz="4" w:space="0" w:color="auto"/>
              <w:bottom w:val="single" w:sz="4" w:space="0" w:color="000000"/>
              <w:right w:val="single" w:sz="4" w:space="0" w:color="000000"/>
            </w:tcBorders>
            <w:vAlign w:val="center"/>
          </w:tcPr>
          <w:p w14:paraId="6466975F" w14:textId="26C25B0D" w:rsidR="007359F0" w:rsidRPr="00F8078C" w:rsidRDefault="00903765" w:rsidP="00903765">
            <w:pPr>
              <w:tabs>
                <w:tab w:val="center" w:pos="4536"/>
              </w:tabs>
              <w:jc w:val="center"/>
              <w:rPr>
                <w:rFonts w:ascii="Arial" w:eastAsia="Calibri" w:hAnsi="Arial" w:cs="Arial"/>
                <w:sz w:val="18"/>
                <w:szCs w:val="18"/>
              </w:rPr>
            </w:pPr>
            <w:r>
              <w:rPr>
                <w:rFonts w:ascii="Arial" w:eastAsia="Calibri" w:hAnsi="Arial" w:cs="Arial"/>
                <w:sz w:val="18"/>
                <w:szCs w:val="18"/>
              </w:rPr>
              <w:t>Los</w:t>
            </w:r>
            <w:r w:rsidR="005371DA" w:rsidRPr="00F8078C">
              <w:rPr>
                <w:rFonts w:ascii="Arial" w:eastAsia="Calibri" w:hAnsi="Arial" w:cs="Arial"/>
                <w:sz w:val="18"/>
                <w:szCs w:val="18"/>
              </w:rPr>
              <w:t xml:space="preserve"> proceso</w:t>
            </w:r>
            <w:r>
              <w:rPr>
                <w:rFonts w:ascii="Arial" w:eastAsia="Calibri" w:hAnsi="Arial" w:cs="Arial"/>
                <w:sz w:val="18"/>
                <w:szCs w:val="18"/>
              </w:rPr>
              <w:t>s</w:t>
            </w:r>
            <w:r w:rsidR="005371DA" w:rsidRPr="00F8078C">
              <w:rPr>
                <w:rFonts w:ascii="Arial" w:eastAsia="Calibri" w:hAnsi="Arial" w:cs="Arial"/>
                <w:sz w:val="18"/>
                <w:szCs w:val="18"/>
              </w:rPr>
              <w:t xml:space="preserve"> no fue</w:t>
            </w:r>
            <w:r>
              <w:rPr>
                <w:rFonts w:ascii="Arial" w:eastAsia="Calibri" w:hAnsi="Arial" w:cs="Arial"/>
                <w:sz w:val="18"/>
                <w:szCs w:val="18"/>
              </w:rPr>
              <w:t>ron</w:t>
            </w:r>
            <w:r w:rsidR="005371DA" w:rsidRPr="00F8078C">
              <w:rPr>
                <w:rFonts w:ascii="Arial" w:eastAsia="Calibri" w:hAnsi="Arial" w:cs="Arial"/>
                <w:sz w:val="18"/>
                <w:szCs w:val="18"/>
              </w:rPr>
              <w:t xml:space="preserve"> objeto de queja</w:t>
            </w:r>
          </w:p>
        </w:tc>
      </w:tr>
      <w:tr w:rsidR="00A51C28" w:rsidRPr="00F8078C" w14:paraId="18A2EDEF" w14:textId="77777777" w:rsidTr="0077684E">
        <w:trPr>
          <w:trHeight w:val="20"/>
          <w:jc w:val="center"/>
        </w:trPr>
        <w:tc>
          <w:tcPr>
            <w:tcW w:w="989" w:type="pct"/>
            <w:tcBorders>
              <w:top w:val="single" w:sz="4" w:space="0" w:color="000000"/>
              <w:left w:val="single" w:sz="4" w:space="0" w:color="000000"/>
              <w:bottom w:val="single" w:sz="4" w:space="0" w:color="000000"/>
              <w:right w:val="single" w:sz="4" w:space="0" w:color="auto"/>
            </w:tcBorders>
            <w:shd w:val="clear" w:color="auto" w:fill="D9D9D9"/>
            <w:vAlign w:val="center"/>
          </w:tcPr>
          <w:p w14:paraId="3802AFEA" w14:textId="77777777" w:rsidR="00A51C28" w:rsidRPr="00F8078C" w:rsidRDefault="00A51C28" w:rsidP="00A51C28">
            <w:pPr>
              <w:tabs>
                <w:tab w:val="center" w:pos="4536"/>
              </w:tabs>
              <w:rPr>
                <w:rFonts w:ascii="Arial" w:eastAsia="Calibri" w:hAnsi="Arial" w:cs="Arial"/>
                <w:b/>
                <w:sz w:val="18"/>
                <w:szCs w:val="18"/>
              </w:rPr>
            </w:pPr>
            <w:r w:rsidRPr="00F8078C">
              <w:rPr>
                <w:rFonts w:ascii="Arial" w:eastAsia="Calibri" w:hAnsi="Arial" w:cs="Arial"/>
                <w:b/>
                <w:sz w:val="18"/>
                <w:szCs w:val="18"/>
              </w:rPr>
              <w:t>Total</w:t>
            </w:r>
          </w:p>
        </w:tc>
        <w:tc>
          <w:tcPr>
            <w:tcW w:w="598" w:type="pct"/>
            <w:tcBorders>
              <w:top w:val="single" w:sz="4" w:space="0" w:color="000000"/>
              <w:left w:val="single" w:sz="4" w:space="0" w:color="000000"/>
              <w:bottom w:val="single" w:sz="4" w:space="0" w:color="000000"/>
              <w:right w:val="single" w:sz="4" w:space="0" w:color="auto"/>
            </w:tcBorders>
            <w:shd w:val="clear" w:color="auto" w:fill="D9D9D9"/>
            <w:vAlign w:val="center"/>
          </w:tcPr>
          <w:p w14:paraId="5A2379CD" w14:textId="77777777" w:rsidR="00A51C28" w:rsidRPr="00F8078C" w:rsidRDefault="00A51C28" w:rsidP="00A51C28">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1049" w:type="pct"/>
            <w:tcBorders>
              <w:top w:val="single" w:sz="4" w:space="0" w:color="000000"/>
              <w:left w:val="single" w:sz="4" w:space="0" w:color="000000"/>
              <w:bottom w:val="single" w:sz="4" w:space="0" w:color="000000"/>
              <w:right w:val="single" w:sz="4" w:space="0" w:color="auto"/>
            </w:tcBorders>
            <w:shd w:val="clear" w:color="auto" w:fill="D9D9D9"/>
            <w:vAlign w:val="center"/>
          </w:tcPr>
          <w:p w14:paraId="1E04867D" w14:textId="77777777" w:rsidR="00A51C28" w:rsidRPr="00F8078C" w:rsidRDefault="00A51C28" w:rsidP="00A51C28">
            <w:pPr>
              <w:tabs>
                <w:tab w:val="center" w:pos="4536"/>
              </w:tabs>
              <w:jc w:val="center"/>
              <w:rPr>
                <w:rFonts w:ascii="Arial" w:eastAsia="Calibri" w:hAnsi="Arial" w:cs="Arial"/>
                <w:b/>
                <w:sz w:val="18"/>
                <w:szCs w:val="18"/>
              </w:rPr>
            </w:pPr>
            <w:r w:rsidRPr="00F8078C">
              <w:rPr>
                <w:rFonts w:ascii="Arial" w:eastAsia="Calibri" w:hAnsi="Arial" w:cs="Arial"/>
                <w:sz w:val="18"/>
                <w:szCs w:val="18"/>
              </w:rPr>
              <w:t>0</w:t>
            </w:r>
          </w:p>
        </w:tc>
        <w:tc>
          <w:tcPr>
            <w:tcW w:w="673" w:type="pct"/>
            <w:tcBorders>
              <w:top w:val="single" w:sz="4" w:space="0" w:color="000000"/>
              <w:left w:val="single" w:sz="4" w:space="0" w:color="auto"/>
              <w:bottom w:val="single" w:sz="4" w:space="0" w:color="000000"/>
              <w:right w:val="single" w:sz="4" w:space="0" w:color="auto"/>
            </w:tcBorders>
            <w:shd w:val="clear" w:color="auto" w:fill="D9D9D9"/>
            <w:vAlign w:val="center"/>
          </w:tcPr>
          <w:p w14:paraId="2EA83B29" w14:textId="77777777" w:rsidR="00A51C28" w:rsidRPr="00F8078C" w:rsidRDefault="00A51C28" w:rsidP="00A51C28">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1691" w:type="pct"/>
            <w:tcBorders>
              <w:top w:val="single" w:sz="4" w:space="0" w:color="000000"/>
              <w:left w:val="single" w:sz="4" w:space="0" w:color="auto"/>
              <w:bottom w:val="single" w:sz="4" w:space="0" w:color="000000"/>
              <w:right w:val="single" w:sz="4" w:space="0" w:color="000000"/>
            </w:tcBorders>
            <w:shd w:val="clear" w:color="auto" w:fill="D9D9D9"/>
            <w:vAlign w:val="center"/>
          </w:tcPr>
          <w:p w14:paraId="06F24DE5" w14:textId="77777777" w:rsidR="00A51C28" w:rsidRPr="00F8078C" w:rsidRDefault="00A51C28" w:rsidP="00A51C28">
            <w:pPr>
              <w:tabs>
                <w:tab w:val="center" w:pos="4536"/>
              </w:tabs>
              <w:jc w:val="center"/>
              <w:rPr>
                <w:rFonts w:ascii="Arial" w:eastAsia="Calibri" w:hAnsi="Arial" w:cs="Arial"/>
                <w:sz w:val="18"/>
                <w:szCs w:val="18"/>
              </w:rPr>
            </w:pPr>
          </w:p>
        </w:tc>
      </w:tr>
      <w:tr w:rsidR="007359F0" w:rsidRPr="00F8078C" w14:paraId="0AE0FD5D" w14:textId="77777777" w:rsidTr="0077684E">
        <w:trPr>
          <w:trHeight w:val="20"/>
          <w:jc w:val="center"/>
        </w:trPr>
        <w:tc>
          <w:tcPr>
            <w:tcW w:w="989" w:type="pct"/>
            <w:tcBorders>
              <w:top w:val="single" w:sz="4" w:space="0" w:color="000000"/>
              <w:left w:val="single" w:sz="4" w:space="0" w:color="000000"/>
              <w:bottom w:val="single" w:sz="4" w:space="0" w:color="000000"/>
              <w:right w:val="single" w:sz="4" w:space="0" w:color="auto"/>
            </w:tcBorders>
            <w:shd w:val="clear" w:color="auto" w:fill="FFD966"/>
            <w:vAlign w:val="center"/>
          </w:tcPr>
          <w:p w14:paraId="3D8EB5F4" w14:textId="77777777" w:rsidR="007359F0" w:rsidRPr="00F8078C" w:rsidRDefault="007359F0" w:rsidP="0035017D">
            <w:pPr>
              <w:tabs>
                <w:tab w:val="center" w:pos="4536"/>
              </w:tabs>
              <w:rPr>
                <w:rFonts w:ascii="Arial" w:eastAsia="Calibri" w:hAnsi="Arial" w:cs="Arial"/>
                <w:sz w:val="18"/>
                <w:szCs w:val="18"/>
              </w:rPr>
            </w:pPr>
            <w:r w:rsidRPr="00F8078C">
              <w:rPr>
                <w:rFonts w:ascii="Arial" w:eastAsia="Calibri" w:hAnsi="Arial" w:cs="Arial"/>
                <w:b/>
                <w:bCs/>
                <w:sz w:val="18"/>
                <w:szCs w:val="18"/>
              </w:rPr>
              <w:t>Reclamos</w:t>
            </w:r>
          </w:p>
        </w:tc>
        <w:tc>
          <w:tcPr>
            <w:tcW w:w="4011" w:type="pct"/>
            <w:gridSpan w:val="4"/>
            <w:tcBorders>
              <w:top w:val="single" w:sz="4" w:space="0" w:color="000000"/>
              <w:left w:val="single" w:sz="4" w:space="0" w:color="000000"/>
              <w:bottom w:val="single" w:sz="4" w:space="0" w:color="000000"/>
              <w:right w:val="single" w:sz="4" w:space="0" w:color="000000"/>
            </w:tcBorders>
            <w:shd w:val="clear" w:color="auto" w:fill="FFD966"/>
            <w:vAlign w:val="center"/>
          </w:tcPr>
          <w:p w14:paraId="26E71A19" w14:textId="77777777" w:rsidR="007359F0" w:rsidRPr="00F8078C" w:rsidRDefault="007359F0" w:rsidP="00256FB3">
            <w:pPr>
              <w:tabs>
                <w:tab w:val="center" w:pos="4536"/>
              </w:tabs>
              <w:jc w:val="center"/>
              <w:rPr>
                <w:rFonts w:ascii="Arial" w:eastAsia="Calibri" w:hAnsi="Arial" w:cs="Arial"/>
                <w:sz w:val="18"/>
                <w:szCs w:val="18"/>
              </w:rPr>
            </w:pPr>
          </w:p>
        </w:tc>
      </w:tr>
      <w:tr w:rsidR="007359F0" w:rsidRPr="00F8078C" w14:paraId="4B9CFD56" w14:textId="77777777" w:rsidTr="0077684E">
        <w:trPr>
          <w:trHeight w:val="20"/>
          <w:jc w:val="center"/>
        </w:trPr>
        <w:tc>
          <w:tcPr>
            <w:tcW w:w="989" w:type="pct"/>
            <w:tcBorders>
              <w:top w:val="single" w:sz="4" w:space="0" w:color="000000"/>
              <w:left w:val="single" w:sz="4" w:space="0" w:color="000000"/>
              <w:bottom w:val="single" w:sz="4" w:space="0" w:color="000000"/>
              <w:right w:val="single" w:sz="4" w:space="0" w:color="auto"/>
            </w:tcBorders>
            <w:vAlign w:val="center"/>
          </w:tcPr>
          <w:p w14:paraId="746488D0" w14:textId="071AFF66" w:rsidR="007359F0" w:rsidRPr="00F8078C" w:rsidRDefault="00903765" w:rsidP="0035017D">
            <w:pPr>
              <w:tabs>
                <w:tab w:val="center" w:pos="4536"/>
              </w:tabs>
              <w:jc w:val="center"/>
              <w:rPr>
                <w:rFonts w:ascii="Arial" w:eastAsia="Calibri" w:hAnsi="Arial" w:cs="Arial"/>
                <w:sz w:val="18"/>
                <w:szCs w:val="18"/>
              </w:rPr>
            </w:pPr>
            <w:r w:rsidRPr="00C544E5">
              <w:rPr>
                <w:rFonts w:ascii="Arial" w:eastAsia="Calibri" w:hAnsi="Arial" w:cs="Arial"/>
                <w:bCs/>
                <w:sz w:val="20"/>
                <w:highlight w:val="yellow"/>
              </w:rPr>
              <w:t>Administración de Carrera Judicial y Gestión para la Integración de Listas de Altas Cortes</w:t>
            </w:r>
          </w:p>
        </w:tc>
        <w:tc>
          <w:tcPr>
            <w:tcW w:w="598" w:type="pct"/>
            <w:tcBorders>
              <w:top w:val="single" w:sz="4" w:space="0" w:color="000000"/>
              <w:left w:val="single" w:sz="4" w:space="0" w:color="000000"/>
              <w:bottom w:val="single" w:sz="4" w:space="0" w:color="000000"/>
              <w:right w:val="single" w:sz="4" w:space="0" w:color="auto"/>
            </w:tcBorders>
            <w:vAlign w:val="center"/>
          </w:tcPr>
          <w:p w14:paraId="4FE17DF6" w14:textId="77777777" w:rsidR="007359F0" w:rsidRPr="00F8078C" w:rsidRDefault="00A51C28" w:rsidP="00256FB3">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1049" w:type="pct"/>
            <w:tcBorders>
              <w:top w:val="single" w:sz="4" w:space="0" w:color="000000"/>
              <w:left w:val="single" w:sz="4" w:space="0" w:color="000000"/>
              <w:bottom w:val="single" w:sz="4" w:space="0" w:color="000000"/>
              <w:right w:val="single" w:sz="4" w:space="0" w:color="auto"/>
            </w:tcBorders>
            <w:vAlign w:val="center"/>
          </w:tcPr>
          <w:p w14:paraId="18AA1D83" w14:textId="77777777" w:rsidR="007359F0" w:rsidRPr="00F8078C" w:rsidRDefault="00A51C28" w:rsidP="00256FB3">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673" w:type="pct"/>
            <w:tcBorders>
              <w:top w:val="single" w:sz="4" w:space="0" w:color="000000"/>
              <w:left w:val="single" w:sz="4" w:space="0" w:color="auto"/>
              <w:bottom w:val="single" w:sz="4" w:space="0" w:color="000000"/>
              <w:right w:val="single" w:sz="4" w:space="0" w:color="auto"/>
            </w:tcBorders>
            <w:vAlign w:val="center"/>
          </w:tcPr>
          <w:p w14:paraId="513AE795" w14:textId="77777777" w:rsidR="007359F0" w:rsidRPr="00F8078C" w:rsidRDefault="00A51C28" w:rsidP="00256FB3">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1691" w:type="pct"/>
            <w:tcBorders>
              <w:top w:val="single" w:sz="4" w:space="0" w:color="000000"/>
              <w:left w:val="single" w:sz="4" w:space="0" w:color="auto"/>
              <w:bottom w:val="single" w:sz="4" w:space="0" w:color="000000"/>
              <w:right w:val="single" w:sz="4" w:space="0" w:color="000000"/>
            </w:tcBorders>
            <w:vAlign w:val="center"/>
          </w:tcPr>
          <w:p w14:paraId="5BD3136C" w14:textId="5E994AEA" w:rsidR="007359F0" w:rsidRPr="00F8078C" w:rsidRDefault="00903765" w:rsidP="00903765">
            <w:pPr>
              <w:tabs>
                <w:tab w:val="center" w:pos="4536"/>
              </w:tabs>
              <w:jc w:val="center"/>
              <w:rPr>
                <w:rFonts w:ascii="Arial" w:eastAsia="Calibri" w:hAnsi="Arial" w:cs="Arial"/>
                <w:sz w:val="18"/>
                <w:szCs w:val="18"/>
              </w:rPr>
            </w:pPr>
            <w:r>
              <w:rPr>
                <w:rFonts w:ascii="Arial" w:eastAsia="Calibri" w:hAnsi="Arial" w:cs="Arial"/>
                <w:sz w:val="18"/>
                <w:szCs w:val="18"/>
              </w:rPr>
              <w:t>Los</w:t>
            </w:r>
            <w:r w:rsidR="00A51C28" w:rsidRPr="00F8078C">
              <w:rPr>
                <w:rFonts w:ascii="Arial" w:eastAsia="Calibri" w:hAnsi="Arial" w:cs="Arial"/>
                <w:sz w:val="18"/>
                <w:szCs w:val="18"/>
              </w:rPr>
              <w:t xml:space="preserve"> proceso</w:t>
            </w:r>
            <w:r>
              <w:rPr>
                <w:rFonts w:ascii="Arial" w:eastAsia="Calibri" w:hAnsi="Arial" w:cs="Arial"/>
                <w:sz w:val="18"/>
                <w:szCs w:val="18"/>
              </w:rPr>
              <w:t>s</w:t>
            </w:r>
            <w:r w:rsidR="00A51C28" w:rsidRPr="00F8078C">
              <w:rPr>
                <w:rFonts w:ascii="Arial" w:eastAsia="Calibri" w:hAnsi="Arial" w:cs="Arial"/>
                <w:sz w:val="18"/>
                <w:szCs w:val="18"/>
              </w:rPr>
              <w:t xml:space="preserve"> no fue</w:t>
            </w:r>
            <w:r>
              <w:rPr>
                <w:rFonts w:ascii="Arial" w:eastAsia="Calibri" w:hAnsi="Arial" w:cs="Arial"/>
                <w:sz w:val="18"/>
                <w:szCs w:val="18"/>
              </w:rPr>
              <w:t>ron</w:t>
            </w:r>
            <w:r w:rsidR="00A51C28" w:rsidRPr="00F8078C">
              <w:rPr>
                <w:rFonts w:ascii="Arial" w:eastAsia="Calibri" w:hAnsi="Arial" w:cs="Arial"/>
                <w:sz w:val="18"/>
                <w:szCs w:val="18"/>
              </w:rPr>
              <w:t xml:space="preserve"> objeto de reclamo</w:t>
            </w:r>
          </w:p>
        </w:tc>
      </w:tr>
      <w:tr w:rsidR="00A51C28" w:rsidRPr="00F8078C" w14:paraId="086DC572" w14:textId="77777777" w:rsidTr="0077684E">
        <w:trPr>
          <w:trHeight w:val="20"/>
          <w:jc w:val="center"/>
        </w:trPr>
        <w:tc>
          <w:tcPr>
            <w:tcW w:w="989" w:type="pct"/>
            <w:tcBorders>
              <w:top w:val="single" w:sz="4" w:space="0" w:color="000000"/>
              <w:left w:val="single" w:sz="4" w:space="0" w:color="000000"/>
              <w:bottom w:val="single" w:sz="4" w:space="0" w:color="000000"/>
              <w:right w:val="single" w:sz="4" w:space="0" w:color="auto"/>
            </w:tcBorders>
            <w:shd w:val="clear" w:color="auto" w:fill="D9D9D9"/>
            <w:vAlign w:val="center"/>
          </w:tcPr>
          <w:p w14:paraId="60AFA3AF" w14:textId="77777777" w:rsidR="00A51C28" w:rsidRPr="00F8078C" w:rsidRDefault="00A51C28" w:rsidP="00A51C28">
            <w:pPr>
              <w:tabs>
                <w:tab w:val="center" w:pos="4536"/>
              </w:tabs>
              <w:rPr>
                <w:rFonts w:ascii="Arial" w:eastAsia="Calibri" w:hAnsi="Arial" w:cs="Arial"/>
                <w:b/>
                <w:sz w:val="18"/>
                <w:szCs w:val="18"/>
              </w:rPr>
            </w:pPr>
            <w:r w:rsidRPr="00F8078C">
              <w:rPr>
                <w:rFonts w:ascii="Arial" w:eastAsia="Calibri" w:hAnsi="Arial" w:cs="Arial"/>
                <w:b/>
                <w:sz w:val="18"/>
                <w:szCs w:val="18"/>
              </w:rPr>
              <w:t>Total</w:t>
            </w:r>
          </w:p>
        </w:tc>
        <w:tc>
          <w:tcPr>
            <w:tcW w:w="598" w:type="pct"/>
            <w:tcBorders>
              <w:top w:val="single" w:sz="4" w:space="0" w:color="000000"/>
              <w:left w:val="single" w:sz="4" w:space="0" w:color="000000"/>
              <w:bottom w:val="single" w:sz="4" w:space="0" w:color="000000"/>
              <w:right w:val="single" w:sz="4" w:space="0" w:color="auto"/>
            </w:tcBorders>
            <w:shd w:val="clear" w:color="auto" w:fill="D9D9D9"/>
            <w:vAlign w:val="center"/>
          </w:tcPr>
          <w:p w14:paraId="4D274970" w14:textId="77777777" w:rsidR="00A51C28" w:rsidRPr="00F8078C" w:rsidRDefault="00A51C28" w:rsidP="00A51C28">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1049" w:type="pct"/>
            <w:tcBorders>
              <w:top w:val="single" w:sz="4" w:space="0" w:color="000000"/>
              <w:left w:val="single" w:sz="4" w:space="0" w:color="000000"/>
              <w:bottom w:val="single" w:sz="4" w:space="0" w:color="000000"/>
              <w:right w:val="single" w:sz="4" w:space="0" w:color="auto"/>
            </w:tcBorders>
            <w:shd w:val="clear" w:color="auto" w:fill="D9D9D9"/>
            <w:vAlign w:val="center"/>
          </w:tcPr>
          <w:p w14:paraId="773937DC" w14:textId="77777777" w:rsidR="00A51C28" w:rsidRPr="00F8078C" w:rsidRDefault="00A51C28" w:rsidP="00A51C28">
            <w:pPr>
              <w:tabs>
                <w:tab w:val="center" w:pos="4536"/>
              </w:tabs>
              <w:jc w:val="center"/>
              <w:rPr>
                <w:rFonts w:ascii="Arial" w:eastAsia="Calibri" w:hAnsi="Arial" w:cs="Arial"/>
                <w:b/>
                <w:sz w:val="18"/>
                <w:szCs w:val="18"/>
              </w:rPr>
            </w:pPr>
            <w:r w:rsidRPr="00F8078C">
              <w:rPr>
                <w:rFonts w:ascii="Arial" w:eastAsia="Calibri" w:hAnsi="Arial" w:cs="Arial"/>
                <w:sz w:val="18"/>
                <w:szCs w:val="18"/>
              </w:rPr>
              <w:t>0</w:t>
            </w:r>
          </w:p>
        </w:tc>
        <w:tc>
          <w:tcPr>
            <w:tcW w:w="673" w:type="pct"/>
            <w:tcBorders>
              <w:top w:val="single" w:sz="4" w:space="0" w:color="000000"/>
              <w:left w:val="single" w:sz="4" w:space="0" w:color="auto"/>
              <w:bottom w:val="single" w:sz="4" w:space="0" w:color="000000"/>
              <w:right w:val="single" w:sz="4" w:space="0" w:color="auto"/>
            </w:tcBorders>
            <w:shd w:val="clear" w:color="auto" w:fill="D9D9D9"/>
            <w:vAlign w:val="center"/>
          </w:tcPr>
          <w:p w14:paraId="6920DB85" w14:textId="77777777" w:rsidR="00A51C28" w:rsidRPr="00F8078C" w:rsidRDefault="00A51C28" w:rsidP="00A51C28">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1691" w:type="pct"/>
            <w:tcBorders>
              <w:top w:val="single" w:sz="4" w:space="0" w:color="000000"/>
              <w:left w:val="single" w:sz="4" w:space="0" w:color="auto"/>
              <w:bottom w:val="single" w:sz="4" w:space="0" w:color="000000"/>
              <w:right w:val="single" w:sz="4" w:space="0" w:color="000000"/>
            </w:tcBorders>
            <w:shd w:val="clear" w:color="auto" w:fill="D9D9D9"/>
            <w:vAlign w:val="center"/>
          </w:tcPr>
          <w:p w14:paraId="2C926D09" w14:textId="77777777" w:rsidR="00A51C28" w:rsidRPr="00F8078C" w:rsidRDefault="00A51C28" w:rsidP="00A51C28">
            <w:pPr>
              <w:tabs>
                <w:tab w:val="center" w:pos="4536"/>
              </w:tabs>
              <w:jc w:val="center"/>
              <w:rPr>
                <w:rFonts w:ascii="Arial" w:eastAsia="Calibri" w:hAnsi="Arial" w:cs="Arial"/>
                <w:sz w:val="18"/>
                <w:szCs w:val="18"/>
              </w:rPr>
            </w:pPr>
          </w:p>
        </w:tc>
      </w:tr>
      <w:tr w:rsidR="007359F0" w:rsidRPr="00F8078C" w14:paraId="2D54361A" w14:textId="77777777" w:rsidTr="0077684E">
        <w:trPr>
          <w:trHeight w:val="20"/>
          <w:jc w:val="center"/>
        </w:trPr>
        <w:tc>
          <w:tcPr>
            <w:tcW w:w="989" w:type="pct"/>
            <w:tcBorders>
              <w:top w:val="single" w:sz="4" w:space="0" w:color="000000"/>
              <w:left w:val="single" w:sz="4" w:space="0" w:color="000000"/>
              <w:bottom w:val="single" w:sz="4" w:space="0" w:color="000000"/>
              <w:right w:val="single" w:sz="4" w:space="0" w:color="auto"/>
            </w:tcBorders>
            <w:shd w:val="clear" w:color="auto" w:fill="FFD966"/>
            <w:vAlign w:val="center"/>
          </w:tcPr>
          <w:p w14:paraId="763C4B5A" w14:textId="77777777" w:rsidR="007359F0" w:rsidRPr="00F8078C" w:rsidRDefault="007359F0" w:rsidP="0035017D">
            <w:pPr>
              <w:tabs>
                <w:tab w:val="center" w:pos="4536"/>
              </w:tabs>
              <w:rPr>
                <w:rFonts w:ascii="Arial" w:eastAsia="Calibri" w:hAnsi="Arial" w:cs="Arial"/>
                <w:sz w:val="18"/>
                <w:szCs w:val="18"/>
              </w:rPr>
            </w:pPr>
            <w:r w:rsidRPr="00F8078C">
              <w:rPr>
                <w:rFonts w:ascii="Arial" w:eastAsia="Calibri" w:hAnsi="Arial" w:cs="Arial"/>
                <w:b/>
                <w:bCs/>
                <w:sz w:val="18"/>
                <w:szCs w:val="18"/>
              </w:rPr>
              <w:t xml:space="preserve">Sugerencias </w:t>
            </w:r>
          </w:p>
        </w:tc>
        <w:tc>
          <w:tcPr>
            <w:tcW w:w="4011" w:type="pct"/>
            <w:gridSpan w:val="4"/>
            <w:tcBorders>
              <w:top w:val="single" w:sz="4" w:space="0" w:color="000000"/>
              <w:left w:val="single" w:sz="4" w:space="0" w:color="000000"/>
              <w:bottom w:val="single" w:sz="4" w:space="0" w:color="000000"/>
              <w:right w:val="single" w:sz="4" w:space="0" w:color="000000"/>
            </w:tcBorders>
            <w:shd w:val="clear" w:color="auto" w:fill="FFD966"/>
            <w:vAlign w:val="center"/>
          </w:tcPr>
          <w:p w14:paraId="0223AA98" w14:textId="77777777" w:rsidR="007359F0" w:rsidRPr="00F8078C" w:rsidRDefault="007359F0" w:rsidP="00256FB3">
            <w:pPr>
              <w:tabs>
                <w:tab w:val="center" w:pos="4536"/>
              </w:tabs>
              <w:jc w:val="center"/>
              <w:rPr>
                <w:rFonts w:ascii="Arial" w:eastAsia="Calibri" w:hAnsi="Arial" w:cs="Arial"/>
                <w:sz w:val="18"/>
                <w:szCs w:val="18"/>
              </w:rPr>
            </w:pPr>
          </w:p>
        </w:tc>
      </w:tr>
      <w:tr w:rsidR="00A51C28" w:rsidRPr="00F8078C" w14:paraId="7CDE3835" w14:textId="77777777" w:rsidTr="0077684E">
        <w:trPr>
          <w:trHeight w:val="20"/>
          <w:jc w:val="center"/>
        </w:trPr>
        <w:tc>
          <w:tcPr>
            <w:tcW w:w="989" w:type="pct"/>
            <w:tcBorders>
              <w:top w:val="single" w:sz="4" w:space="0" w:color="000000"/>
              <w:left w:val="single" w:sz="4" w:space="0" w:color="000000"/>
              <w:bottom w:val="single" w:sz="4" w:space="0" w:color="000000"/>
              <w:right w:val="single" w:sz="4" w:space="0" w:color="auto"/>
            </w:tcBorders>
            <w:vAlign w:val="center"/>
          </w:tcPr>
          <w:p w14:paraId="12AC55B9" w14:textId="5C74353F" w:rsidR="00A51C28" w:rsidRPr="00F8078C" w:rsidRDefault="00903765" w:rsidP="00A51C28">
            <w:pPr>
              <w:tabs>
                <w:tab w:val="center" w:pos="4536"/>
              </w:tabs>
              <w:jc w:val="center"/>
              <w:rPr>
                <w:rFonts w:ascii="Arial" w:eastAsia="Calibri" w:hAnsi="Arial" w:cs="Arial"/>
                <w:b/>
                <w:bCs/>
                <w:sz w:val="18"/>
                <w:szCs w:val="18"/>
              </w:rPr>
            </w:pPr>
            <w:r w:rsidRPr="00C544E5">
              <w:rPr>
                <w:rFonts w:ascii="Arial" w:eastAsia="Calibri" w:hAnsi="Arial" w:cs="Arial"/>
                <w:bCs/>
                <w:sz w:val="20"/>
                <w:highlight w:val="yellow"/>
              </w:rPr>
              <w:t>Administración de Carrera Judicial y Gestión para la Integración de Listas de Altas Cortes</w:t>
            </w:r>
          </w:p>
        </w:tc>
        <w:tc>
          <w:tcPr>
            <w:tcW w:w="598" w:type="pct"/>
            <w:tcBorders>
              <w:top w:val="single" w:sz="4" w:space="0" w:color="000000"/>
              <w:left w:val="single" w:sz="4" w:space="0" w:color="000000"/>
              <w:bottom w:val="single" w:sz="4" w:space="0" w:color="000000"/>
              <w:right w:val="single" w:sz="4" w:space="0" w:color="auto"/>
            </w:tcBorders>
            <w:vAlign w:val="center"/>
          </w:tcPr>
          <w:p w14:paraId="78614F41" w14:textId="77777777" w:rsidR="00A51C28" w:rsidRPr="00F8078C" w:rsidRDefault="00A51C28" w:rsidP="00A51C28">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1049" w:type="pct"/>
            <w:tcBorders>
              <w:top w:val="single" w:sz="4" w:space="0" w:color="000000"/>
              <w:left w:val="single" w:sz="4" w:space="0" w:color="000000"/>
              <w:bottom w:val="single" w:sz="4" w:space="0" w:color="000000"/>
              <w:right w:val="single" w:sz="4" w:space="0" w:color="auto"/>
            </w:tcBorders>
            <w:vAlign w:val="center"/>
          </w:tcPr>
          <w:p w14:paraId="482A6188" w14:textId="77777777" w:rsidR="00A51C28" w:rsidRPr="00F8078C" w:rsidRDefault="00A51C28" w:rsidP="00A51C28">
            <w:pPr>
              <w:tabs>
                <w:tab w:val="center" w:pos="4536"/>
              </w:tabs>
              <w:jc w:val="center"/>
              <w:rPr>
                <w:rFonts w:ascii="Arial" w:eastAsia="Calibri" w:hAnsi="Arial" w:cs="Arial"/>
                <w:b/>
                <w:sz w:val="18"/>
                <w:szCs w:val="18"/>
              </w:rPr>
            </w:pPr>
            <w:r w:rsidRPr="00F8078C">
              <w:rPr>
                <w:rFonts w:ascii="Arial" w:eastAsia="Calibri" w:hAnsi="Arial" w:cs="Arial"/>
                <w:sz w:val="18"/>
                <w:szCs w:val="18"/>
              </w:rPr>
              <w:t>0</w:t>
            </w:r>
          </w:p>
        </w:tc>
        <w:tc>
          <w:tcPr>
            <w:tcW w:w="673" w:type="pct"/>
            <w:tcBorders>
              <w:top w:val="single" w:sz="4" w:space="0" w:color="000000"/>
              <w:left w:val="single" w:sz="4" w:space="0" w:color="auto"/>
              <w:bottom w:val="single" w:sz="4" w:space="0" w:color="000000"/>
              <w:right w:val="single" w:sz="4" w:space="0" w:color="auto"/>
            </w:tcBorders>
            <w:vAlign w:val="center"/>
          </w:tcPr>
          <w:p w14:paraId="1CEC6E0F" w14:textId="77777777" w:rsidR="00A51C28" w:rsidRPr="00F8078C" w:rsidRDefault="00A51C28" w:rsidP="00A51C28">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1691" w:type="pct"/>
            <w:tcBorders>
              <w:top w:val="single" w:sz="4" w:space="0" w:color="000000"/>
              <w:left w:val="single" w:sz="4" w:space="0" w:color="auto"/>
              <w:bottom w:val="single" w:sz="4" w:space="0" w:color="000000"/>
              <w:right w:val="single" w:sz="4" w:space="0" w:color="000000"/>
            </w:tcBorders>
            <w:vAlign w:val="center"/>
          </w:tcPr>
          <w:p w14:paraId="3546EC26" w14:textId="469BA44D" w:rsidR="00A51C28" w:rsidRPr="00F8078C" w:rsidRDefault="00903765" w:rsidP="00903765">
            <w:pPr>
              <w:tabs>
                <w:tab w:val="center" w:pos="4536"/>
              </w:tabs>
              <w:jc w:val="center"/>
              <w:rPr>
                <w:rFonts w:ascii="Arial" w:eastAsia="Calibri" w:hAnsi="Arial" w:cs="Arial"/>
                <w:sz w:val="18"/>
                <w:szCs w:val="18"/>
              </w:rPr>
            </w:pPr>
            <w:r>
              <w:rPr>
                <w:rFonts w:ascii="Arial" w:eastAsia="Calibri" w:hAnsi="Arial" w:cs="Arial"/>
                <w:sz w:val="18"/>
                <w:szCs w:val="18"/>
              </w:rPr>
              <w:t>Los</w:t>
            </w:r>
            <w:r w:rsidR="00A51C28" w:rsidRPr="00F8078C">
              <w:rPr>
                <w:rFonts w:ascii="Arial" w:eastAsia="Calibri" w:hAnsi="Arial" w:cs="Arial"/>
                <w:sz w:val="18"/>
                <w:szCs w:val="18"/>
              </w:rPr>
              <w:t xml:space="preserve"> proceso</w:t>
            </w:r>
            <w:r>
              <w:rPr>
                <w:rFonts w:ascii="Arial" w:eastAsia="Calibri" w:hAnsi="Arial" w:cs="Arial"/>
                <w:sz w:val="18"/>
                <w:szCs w:val="18"/>
              </w:rPr>
              <w:t>s</w:t>
            </w:r>
            <w:r w:rsidR="00A51C28" w:rsidRPr="00F8078C">
              <w:rPr>
                <w:rFonts w:ascii="Arial" w:eastAsia="Calibri" w:hAnsi="Arial" w:cs="Arial"/>
                <w:sz w:val="18"/>
                <w:szCs w:val="18"/>
              </w:rPr>
              <w:t xml:space="preserve"> no fue objeto de </w:t>
            </w:r>
            <w:r w:rsidR="00074718" w:rsidRPr="00F8078C">
              <w:rPr>
                <w:rFonts w:ascii="Arial" w:eastAsia="Calibri" w:hAnsi="Arial" w:cs="Arial"/>
                <w:sz w:val="18"/>
                <w:szCs w:val="18"/>
              </w:rPr>
              <w:t>sugerencias</w:t>
            </w:r>
          </w:p>
        </w:tc>
      </w:tr>
      <w:tr w:rsidR="00A51C28" w:rsidRPr="00F8078C" w14:paraId="135731A3" w14:textId="77777777" w:rsidTr="0077684E">
        <w:trPr>
          <w:trHeight w:val="20"/>
          <w:jc w:val="center"/>
        </w:trPr>
        <w:tc>
          <w:tcPr>
            <w:tcW w:w="989" w:type="pct"/>
            <w:tcBorders>
              <w:top w:val="single" w:sz="4" w:space="0" w:color="000000"/>
              <w:left w:val="single" w:sz="4" w:space="0" w:color="000000"/>
              <w:bottom w:val="single" w:sz="4" w:space="0" w:color="000000"/>
              <w:right w:val="single" w:sz="4" w:space="0" w:color="auto"/>
            </w:tcBorders>
            <w:shd w:val="clear" w:color="auto" w:fill="D9D9D9"/>
            <w:vAlign w:val="center"/>
          </w:tcPr>
          <w:p w14:paraId="741F3140" w14:textId="77777777" w:rsidR="00A51C28" w:rsidRPr="00F8078C" w:rsidRDefault="00A51C28" w:rsidP="00A51C28">
            <w:pPr>
              <w:tabs>
                <w:tab w:val="center" w:pos="4536"/>
              </w:tabs>
              <w:rPr>
                <w:rFonts w:ascii="Arial" w:eastAsia="Calibri" w:hAnsi="Arial" w:cs="Arial"/>
                <w:b/>
                <w:sz w:val="18"/>
                <w:szCs w:val="18"/>
              </w:rPr>
            </w:pPr>
            <w:r w:rsidRPr="00F8078C">
              <w:rPr>
                <w:rFonts w:ascii="Arial" w:eastAsia="Calibri" w:hAnsi="Arial" w:cs="Arial"/>
                <w:b/>
                <w:sz w:val="18"/>
                <w:szCs w:val="18"/>
              </w:rPr>
              <w:t>Total</w:t>
            </w:r>
          </w:p>
        </w:tc>
        <w:tc>
          <w:tcPr>
            <w:tcW w:w="598" w:type="pct"/>
            <w:tcBorders>
              <w:top w:val="single" w:sz="4" w:space="0" w:color="000000"/>
              <w:left w:val="single" w:sz="4" w:space="0" w:color="000000"/>
              <w:bottom w:val="single" w:sz="4" w:space="0" w:color="000000"/>
              <w:right w:val="single" w:sz="4" w:space="0" w:color="auto"/>
            </w:tcBorders>
            <w:shd w:val="clear" w:color="auto" w:fill="D9D9D9"/>
            <w:vAlign w:val="center"/>
          </w:tcPr>
          <w:p w14:paraId="6BB168F2" w14:textId="77777777" w:rsidR="00A51C28" w:rsidRPr="00F8078C" w:rsidRDefault="00A51C28" w:rsidP="00A51C28">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1049" w:type="pct"/>
            <w:tcBorders>
              <w:top w:val="single" w:sz="4" w:space="0" w:color="000000"/>
              <w:left w:val="single" w:sz="4" w:space="0" w:color="000000"/>
              <w:bottom w:val="single" w:sz="4" w:space="0" w:color="000000"/>
              <w:right w:val="single" w:sz="4" w:space="0" w:color="auto"/>
            </w:tcBorders>
            <w:shd w:val="clear" w:color="auto" w:fill="D9D9D9"/>
            <w:vAlign w:val="center"/>
          </w:tcPr>
          <w:p w14:paraId="10140022" w14:textId="77777777" w:rsidR="00A51C28" w:rsidRPr="00F8078C" w:rsidRDefault="00A51C28" w:rsidP="00A51C28">
            <w:pPr>
              <w:tabs>
                <w:tab w:val="center" w:pos="4536"/>
              </w:tabs>
              <w:jc w:val="center"/>
              <w:rPr>
                <w:rFonts w:ascii="Arial" w:eastAsia="Calibri" w:hAnsi="Arial" w:cs="Arial"/>
                <w:b/>
                <w:sz w:val="18"/>
                <w:szCs w:val="18"/>
              </w:rPr>
            </w:pPr>
            <w:r w:rsidRPr="00F8078C">
              <w:rPr>
                <w:rFonts w:ascii="Arial" w:eastAsia="Calibri" w:hAnsi="Arial" w:cs="Arial"/>
                <w:sz w:val="18"/>
                <w:szCs w:val="18"/>
              </w:rPr>
              <w:t>0</w:t>
            </w:r>
          </w:p>
        </w:tc>
        <w:tc>
          <w:tcPr>
            <w:tcW w:w="673" w:type="pct"/>
            <w:tcBorders>
              <w:top w:val="single" w:sz="4" w:space="0" w:color="000000"/>
              <w:left w:val="single" w:sz="4" w:space="0" w:color="auto"/>
              <w:bottom w:val="single" w:sz="4" w:space="0" w:color="000000"/>
              <w:right w:val="single" w:sz="4" w:space="0" w:color="auto"/>
            </w:tcBorders>
            <w:shd w:val="clear" w:color="auto" w:fill="D9D9D9"/>
            <w:vAlign w:val="center"/>
          </w:tcPr>
          <w:p w14:paraId="6A55C156" w14:textId="77777777" w:rsidR="00A51C28" w:rsidRPr="00F8078C" w:rsidRDefault="00A51C28" w:rsidP="00A51C28">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1691" w:type="pct"/>
            <w:tcBorders>
              <w:top w:val="single" w:sz="4" w:space="0" w:color="000000"/>
              <w:left w:val="single" w:sz="4" w:space="0" w:color="auto"/>
              <w:bottom w:val="single" w:sz="4" w:space="0" w:color="000000"/>
              <w:right w:val="single" w:sz="4" w:space="0" w:color="000000"/>
            </w:tcBorders>
            <w:shd w:val="clear" w:color="auto" w:fill="D9D9D9"/>
            <w:vAlign w:val="center"/>
          </w:tcPr>
          <w:p w14:paraId="76E6E7CA" w14:textId="77777777" w:rsidR="00A51C28" w:rsidRPr="00F8078C" w:rsidRDefault="00A51C28" w:rsidP="00A51C28">
            <w:pPr>
              <w:tabs>
                <w:tab w:val="center" w:pos="4536"/>
              </w:tabs>
              <w:jc w:val="center"/>
              <w:rPr>
                <w:rFonts w:ascii="Arial" w:eastAsia="Calibri" w:hAnsi="Arial" w:cs="Arial"/>
                <w:sz w:val="18"/>
                <w:szCs w:val="18"/>
              </w:rPr>
            </w:pPr>
          </w:p>
        </w:tc>
      </w:tr>
      <w:tr w:rsidR="007359F0" w:rsidRPr="00F8078C" w14:paraId="04EB2B43" w14:textId="77777777" w:rsidTr="0077684E">
        <w:trPr>
          <w:trHeight w:val="20"/>
          <w:jc w:val="center"/>
        </w:trPr>
        <w:tc>
          <w:tcPr>
            <w:tcW w:w="989" w:type="pct"/>
            <w:tcBorders>
              <w:top w:val="single" w:sz="4" w:space="0" w:color="000000"/>
              <w:left w:val="single" w:sz="4" w:space="0" w:color="000000"/>
              <w:bottom w:val="single" w:sz="4" w:space="0" w:color="000000"/>
              <w:right w:val="single" w:sz="4" w:space="0" w:color="auto"/>
            </w:tcBorders>
            <w:shd w:val="clear" w:color="auto" w:fill="FFD966"/>
            <w:vAlign w:val="center"/>
          </w:tcPr>
          <w:p w14:paraId="1317FA6E" w14:textId="77777777" w:rsidR="007359F0" w:rsidRPr="00F8078C" w:rsidRDefault="007359F0" w:rsidP="0035017D">
            <w:pPr>
              <w:tabs>
                <w:tab w:val="center" w:pos="4536"/>
              </w:tabs>
              <w:rPr>
                <w:rFonts w:ascii="Arial" w:eastAsia="Calibri" w:hAnsi="Arial" w:cs="Arial"/>
                <w:b/>
                <w:bCs/>
                <w:sz w:val="18"/>
                <w:szCs w:val="18"/>
              </w:rPr>
            </w:pPr>
            <w:r w:rsidRPr="00F8078C">
              <w:rPr>
                <w:rFonts w:ascii="Arial" w:eastAsia="Calibri" w:hAnsi="Arial" w:cs="Arial"/>
                <w:b/>
                <w:bCs/>
                <w:sz w:val="18"/>
                <w:szCs w:val="18"/>
              </w:rPr>
              <w:t>Felicitaciones</w:t>
            </w:r>
          </w:p>
        </w:tc>
        <w:tc>
          <w:tcPr>
            <w:tcW w:w="4011" w:type="pct"/>
            <w:gridSpan w:val="4"/>
            <w:tcBorders>
              <w:top w:val="single" w:sz="4" w:space="0" w:color="000000"/>
              <w:left w:val="single" w:sz="4" w:space="0" w:color="000000"/>
              <w:bottom w:val="single" w:sz="4" w:space="0" w:color="000000"/>
              <w:right w:val="single" w:sz="4" w:space="0" w:color="000000"/>
            </w:tcBorders>
            <w:shd w:val="clear" w:color="auto" w:fill="FFD966"/>
            <w:vAlign w:val="center"/>
          </w:tcPr>
          <w:p w14:paraId="19EF1AFD" w14:textId="77777777" w:rsidR="007359F0" w:rsidRPr="00F8078C" w:rsidRDefault="007359F0" w:rsidP="00256FB3">
            <w:pPr>
              <w:tabs>
                <w:tab w:val="center" w:pos="4536"/>
              </w:tabs>
              <w:jc w:val="center"/>
              <w:rPr>
                <w:rFonts w:ascii="Arial" w:eastAsia="Calibri" w:hAnsi="Arial" w:cs="Arial"/>
                <w:sz w:val="18"/>
                <w:szCs w:val="18"/>
              </w:rPr>
            </w:pPr>
          </w:p>
        </w:tc>
      </w:tr>
      <w:tr w:rsidR="007359F0" w:rsidRPr="00F8078C" w14:paraId="5FDE325F" w14:textId="77777777" w:rsidTr="0077684E">
        <w:trPr>
          <w:trHeight w:val="20"/>
          <w:jc w:val="center"/>
        </w:trPr>
        <w:tc>
          <w:tcPr>
            <w:tcW w:w="989" w:type="pct"/>
            <w:tcBorders>
              <w:top w:val="single" w:sz="4" w:space="0" w:color="000000"/>
              <w:left w:val="single" w:sz="4" w:space="0" w:color="000000"/>
              <w:bottom w:val="single" w:sz="4" w:space="0" w:color="000000"/>
              <w:right w:val="single" w:sz="4" w:space="0" w:color="auto"/>
            </w:tcBorders>
            <w:vAlign w:val="center"/>
          </w:tcPr>
          <w:p w14:paraId="4CE76A87" w14:textId="2DE71864" w:rsidR="007359F0" w:rsidRPr="00C544E5" w:rsidRDefault="00903765" w:rsidP="005371DA">
            <w:pPr>
              <w:tabs>
                <w:tab w:val="center" w:pos="4536"/>
              </w:tabs>
              <w:jc w:val="center"/>
              <w:rPr>
                <w:rFonts w:ascii="Arial" w:eastAsia="Calibri" w:hAnsi="Arial" w:cs="Arial"/>
                <w:b/>
                <w:bCs/>
                <w:sz w:val="18"/>
                <w:szCs w:val="18"/>
                <w:highlight w:val="yellow"/>
              </w:rPr>
            </w:pPr>
            <w:r w:rsidRPr="00C544E5">
              <w:rPr>
                <w:rFonts w:ascii="Arial" w:eastAsia="Calibri" w:hAnsi="Arial" w:cs="Arial"/>
                <w:bCs/>
                <w:sz w:val="20"/>
                <w:highlight w:val="yellow"/>
              </w:rPr>
              <w:t>Administración de Carrera Judicial y Gestión para la Integración de Listas de Altas Cortes</w:t>
            </w:r>
          </w:p>
        </w:tc>
        <w:tc>
          <w:tcPr>
            <w:tcW w:w="598" w:type="pct"/>
            <w:tcBorders>
              <w:top w:val="single" w:sz="4" w:space="0" w:color="000000"/>
              <w:left w:val="single" w:sz="4" w:space="0" w:color="000000"/>
              <w:bottom w:val="single" w:sz="4" w:space="0" w:color="000000"/>
              <w:right w:val="single" w:sz="4" w:space="0" w:color="auto"/>
            </w:tcBorders>
            <w:vAlign w:val="center"/>
          </w:tcPr>
          <w:p w14:paraId="64EE97EE" w14:textId="77777777" w:rsidR="007359F0" w:rsidRPr="00F8078C" w:rsidRDefault="00074718" w:rsidP="00256FB3">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1049" w:type="pct"/>
            <w:tcBorders>
              <w:top w:val="single" w:sz="4" w:space="0" w:color="000000"/>
              <w:left w:val="single" w:sz="4" w:space="0" w:color="000000"/>
              <w:bottom w:val="single" w:sz="4" w:space="0" w:color="000000"/>
              <w:right w:val="single" w:sz="4" w:space="0" w:color="auto"/>
            </w:tcBorders>
            <w:vAlign w:val="center"/>
          </w:tcPr>
          <w:p w14:paraId="30476BF7" w14:textId="77777777" w:rsidR="007359F0" w:rsidRPr="00F8078C" w:rsidRDefault="00074718" w:rsidP="00256FB3">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673" w:type="pct"/>
            <w:tcBorders>
              <w:top w:val="single" w:sz="4" w:space="0" w:color="000000"/>
              <w:left w:val="single" w:sz="4" w:space="0" w:color="auto"/>
              <w:bottom w:val="single" w:sz="4" w:space="0" w:color="000000"/>
              <w:right w:val="single" w:sz="4" w:space="0" w:color="auto"/>
            </w:tcBorders>
            <w:vAlign w:val="center"/>
          </w:tcPr>
          <w:p w14:paraId="3F05A8CA" w14:textId="77777777" w:rsidR="007359F0" w:rsidRPr="00F8078C" w:rsidRDefault="00074718" w:rsidP="00256FB3">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1691" w:type="pct"/>
            <w:tcBorders>
              <w:top w:val="single" w:sz="4" w:space="0" w:color="000000"/>
              <w:left w:val="single" w:sz="4" w:space="0" w:color="auto"/>
              <w:bottom w:val="single" w:sz="4" w:space="0" w:color="000000"/>
              <w:right w:val="single" w:sz="4" w:space="0" w:color="000000"/>
            </w:tcBorders>
            <w:vAlign w:val="center"/>
          </w:tcPr>
          <w:p w14:paraId="572920DA" w14:textId="2E5162D4" w:rsidR="007359F0" w:rsidRPr="00F8078C" w:rsidRDefault="00903765" w:rsidP="00903765">
            <w:pPr>
              <w:tabs>
                <w:tab w:val="center" w:pos="4536"/>
              </w:tabs>
              <w:jc w:val="center"/>
              <w:rPr>
                <w:rFonts w:ascii="Arial" w:eastAsia="Calibri" w:hAnsi="Arial" w:cs="Arial"/>
                <w:sz w:val="18"/>
                <w:szCs w:val="18"/>
              </w:rPr>
            </w:pPr>
            <w:r>
              <w:rPr>
                <w:rFonts w:ascii="Arial" w:eastAsia="Calibri" w:hAnsi="Arial" w:cs="Arial"/>
                <w:sz w:val="18"/>
                <w:szCs w:val="18"/>
              </w:rPr>
              <w:t>Los</w:t>
            </w:r>
            <w:r w:rsidR="00074718" w:rsidRPr="00F8078C">
              <w:rPr>
                <w:rFonts w:ascii="Arial" w:eastAsia="Calibri" w:hAnsi="Arial" w:cs="Arial"/>
                <w:sz w:val="18"/>
                <w:szCs w:val="18"/>
              </w:rPr>
              <w:t xml:space="preserve"> proceso</w:t>
            </w:r>
            <w:r>
              <w:rPr>
                <w:rFonts w:ascii="Arial" w:eastAsia="Calibri" w:hAnsi="Arial" w:cs="Arial"/>
                <w:sz w:val="18"/>
                <w:szCs w:val="18"/>
              </w:rPr>
              <w:t>s</w:t>
            </w:r>
            <w:r w:rsidR="00074718" w:rsidRPr="00F8078C">
              <w:rPr>
                <w:rFonts w:ascii="Arial" w:eastAsia="Calibri" w:hAnsi="Arial" w:cs="Arial"/>
                <w:sz w:val="18"/>
                <w:szCs w:val="18"/>
              </w:rPr>
              <w:t xml:space="preserve"> no fue objeto de felicitaciones</w:t>
            </w:r>
          </w:p>
        </w:tc>
      </w:tr>
      <w:tr w:rsidR="00A51C28" w:rsidRPr="00F8078C" w14:paraId="04B9717E" w14:textId="77777777" w:rsidTr="0077684E">
        <w:trPr>
          <w:trHeight w:val="20"/>
          <w:jc w:val="center"/>
        </w:trPr>
        <w:tc>
          <w:tcPr>
            <w:tcW w:w="989" w:type="pct"/>
            <w:tcBorders>
              <w:top w:val="single" w:sz="4" w:space="0" w:color="000000"/>
              <w:left w:val="single" w:sz="4" w:space="0" w:color="000000"/>
              <w:bottom w:val="single" w:sz="4" w:space="0" w:color="000000"/>
              <w:right w:val="single" w:sz="4" w:space="0" w:color="auto"/>
            </w:tcBorders>
            <w:shd w:val="clear" w:color="auto" w:fill="D9D9D9"/>
            <w:vAlign w:val="center"/>
          </w:tcPr>
          <w:p w14:paraId="6A3F44EB" w14:textId="77777777" w:rsidR="00A51C28" w:rsidRPr="00F8078C" w:rsidRDefault="00A51C28" w:rsidP="007B0975">
            <w:pPr>
              <w:tabs>
                <w:tab w:val="center" w:pos="4536"/>
              </w:tabs>
              <w:jc w:val="center"/>
              <w:rPr>
                <w:rFonts w:ascii="Arial" w:eastAsia="Calibri" w:hAnsi="Arial" w:cs="Arial"/>
                <w:b/>
                <w:bCs/>
                <w:sz w:val="18"/>
                <w:szCs w:val="18"/>
              </w:rPr>
            </w:pPr>
            <w:r w:rsidRPr="00F8078C">
              <w:rPr>
                <w:rFonts w:ascii="Arial" w:eastAsia="Calibri" w:hAnsi="Arial" w:cs="Arial"/>
                <w:b/>
                <w:bCs/>
                <w:sz w:val="18"/>
                <w:szCs w:val="18"/>
              </w:rPr>
              <w:t>Total</w:t>
            </w:r>
          </w:p>
        </w:tc>
        <w:tc>
          <w:tcPr>
            <w:tcW w:w="598" w:type="pct"/>
            <w:tcBorders>
              <w:top w:val="single" w:sz="4" w:space="0" w:color="000000"/>
              <w:left w:val="single" w:sz="4" w:space="0" w:color="000000"/>
              <w:bottom w:val="single" w:sz="4" w:space="0" w:color="000000"/>
              <w:right w:val="single" w:sz="4" w:space="0" w:color="auto"/>
            </w:tcBorders>
            <w:shd w:val="clear" w:color="auto" w:fill="D9D9D9"/>
            <w:vAlign w:val="center"/>
          </w:tcPr>
          <w:p w14:paraId="1843E67B" w14:textId="77777777" w:rsidR="00A51C28" w:rsidRPr="00F8078C" w:rsidRDefault="00A51C28" w:rsidP="00A51C28">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1049" w:type="pct"/>
            <w:tcBorders>
              <w:top w:val="single" w:sz="4" w:space="0" w:color="000000"/>
              <w:left w:val="single" w:sz="4" w:space="0" w:color="000000"/>
              <w:bottom w:val="single" w:sz="4" w:space="0" w:color="000000"/>
              <w:right w:val="single" w:sz="4" w:space="0" w:color="auto"/>
            </w:tcBorders>
            <w:shd w:val="clear" w:color="auto" w:fill="D9D9D9"/>
            <w:vAlign w:val="center"/>
          </w:tcPr>
          <w:p w14:paraId="7FEDC0DD" w14:textId="77777777" w:rsidR="00A51C28" w:rsidRPr="00F8078C" w:rsidRDefault="00A51C28" w:rsidP="00A51C28">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673" w:type="pct"/>
            <w:tcBorders>
              <w:top w:val="single" w:sz="4" w:space="0" w:color="000000"/>
              <w:left w:val="single" w:sz="4" w:space="0" w:color="auto"/>
              <w:bottom w:val="single" w:sz="4" w:space="0" w:color="000000"/>
              <w:right w:val="single" w:sz="4" w:space="0" w:color="auto"/>
            </w:tcBorders>
            <w:shd w:val="clear" w:color="auto" w:fill="D9D9D9"/>
            <w:vAlign w:val="center"/>
          </w:tcPr>
          <w:p w14:paraId="5F0CE9BA" w14:textId="77777777" w:rsidR="00A51C28" w:rsidRPr="00F8078C" w:rsidRDefault="00A51C28" w:rsidP="00A51C28">
            <w:pPr>
              <w:tabs>
                <w:tab w:val="center" w:pos="4536"/>
              </w:tabs>
              <w:jc w:val="center"/>
              <w:rPr>
                <w:rFonts w:ascii="Arial" w:eastAsia="Calibri" w:hAnsi="Arial" w:cs="Arial"/>
                <w:sz w:val="18"/>
                <w:szCs w:val="18"/>
              </w:rPr>
            </w:pPr>
            <w:r w:rsidRPr="00F8078C">
              <w:rPr>
                <w:rFonts w:ascii="Arial" w:eastAsia="Calibri" w:hAnsi="Arial" w:cs="Arial"/>
                <w:sz w:val="18"/>
                <w:szCs w:val="18"/>
              </w:rPr>
              <w:t>0</w:t>
            </w:r>
          </w:p>
        </w:tc>
        <w:tc>
          <w:tcPr>
            <w:tcW w:w="1691" w:type="pct"/>
            <w:tcBorders>
              <w:top w:val="single" w:sz="4" w:space="0" w:color="000000"/>
              <w:left w:val="single" w:sz="4" w:space="0" w:color="auto"/>
              <w:bottom w:val="single" w:sz="4" w:space="0" w:color="000000"/>
              <w:right w:val="single" w:sz="4" w:space="0" w:color="000000"/>
            </w:tcBorders>
            <w:shd w:val="clear" w:color="auto" w:fill="D9D9D9"/>
            <w:vAlign w:val="center"/>
          </w:tcPr>
          <w:p w14:paraId="0D6F5FC3" w14:textId="77777777" w:rsidR="00A51C28" w:rsidRPr="00F8078C" w:rsidRDefault="00A51C28" w:rsidP="00A51C28">
            <w:pPr>
              <w:tabs>
                <w:tab w:val="center" w:pos="4536"/>
              </w:tabs>
              <w:jc w:val="center"/>
              <w:rPr>
                <w:rFonts w:ascii="Arial" w:eastAsia="Calibri" w:hAnsi="Arial" w:cs="Arial"/>
                <w:sz w:val="18"/>
                <w:szCs w:val="18"/>
              </w:rPr>
            </w:pPr>
          </w:p>
        </w:tc>
      </w:tr>
      <w:tr w:rsidR="007359F0" w:rsidRPr="00F8078C" w14:paraId="1ECF7BA4" w14:textId="77777777" w:rsidTr="0077684E">
        <w:trPr>
          <w:trHeight w:val="20"/>
          <w:jc w:val="center"/>
        </w:trPr>
        <w:tc>
          <w:tcPr>
            <w:tcW w:w="989" w:type="pct"/>
            <w:tcBorders>
              <w:top w:val="single" w:sz="4" w:space="0" w:color="000000"/>
              <w:left w:val="single" w:sz="4" w:space="0" w:color="000000"/>
              <w:bottom w:val="single" w:sz="4" w:space="0" w:color="auto"/>
              <w:right w:val="single" w:sz="4" w:space="0" w:color="auto"/>
            </w:tcBorders>
            <w:shd w:val="clear" w:color="auto" w:fill="A6A6A6"/>
            <w:vAlign w:val="center"/>
          </w:tcPr>
          <w:p w14:paraId="5943A459" w14:textId="77777777" w:rsidR="007359F0" w:rsidRPr="00F8078C" w:rsidRDefault="007359F0" w:rsidP="007B0975">
            <w:pPr>
              <w:tabs>
                <w:tab w:val="center" w:pos="4536"/>
              </w:tabs>
              <w:jc w:val="center"/>
              <w:rPr>
                <w:rFonts w:ascii="Arial" w:eastAsia="Calibri" w:hAnsi="Arial" w:cs="Arial"/>
                <w:b/>
                <w:sz w:val="18"/>
                <w:szCs w:val="18"/>
              </w:rPr>
            </w:pPr>
            <w:r w:rsidRPr="00F8078C">
              <w:rPr>
                <w:rFonts w:ascii="Arial" w:eastAsia="Calibri" w:hAnsi="Arial" w:cs="Arial"/>
                <w:b/>
                <w:sz w:val="18"/>
                <w:szCs w:val="18"/>
              </w:rPr>
              <w:t>TOTAL</w:t>
            </w:r>
          </w:p>
        </w:tc>
        <w:tc>
          <w:tcPr>
            <w:tcW w:w="598" w:type="pct"/>
            <w:tcBorders>
              <w:top w:val="single" w:sz="4" w:space="0" w:color="000000"/>
              <w:left w:val="single" w:sz="4" w:space="0" w:color="000000"/>
              <w:bottom w:val="single" w:sz="4" w:space="0" w:color="auto"/>
              <w:right w:val="single" w:sz="4" w:space="0" w:color="auto"/>
            </w:tcBorders>
            <w:shd w:val="clear" w:color="auto" w:fill="A6A6A6"/>
            <w:vAlign w:val="center"/>
          </w:tcPr>
          <w:p w14:paraId="1304BF4E" w14:textId="384860E1" w:rsidR="007359F0" w:rsidRPr="00F8078C" w:rsidRDefault="006460C0" w:rsidP="00256FB3">
            <w:pPr>
              <w:tabs>
                <w:tab w:val="center" w:pos="4536"/>
              </w:tabs>
              <w:jc w:val="center"/>
              <w:rPr>
                <w:rFonts w:ascii="Arial" w:eastAsia="Calibri" w:hAnsi="Arial" w:cs="Arial"/>
                <w:b/>
                <w:sz w:val="18"/>
                <w:szCs w:val="18"/>
              </w:rPr>
            </w:pPr>
            <w:r>
              <w:rPr>
                <w:rFonts w:ascii="Arial" w:eastAsia="Calibri" w:hAnsi="Arial" w:cs="Arial"/>
                <w:b/>
                <w:sz w:val="18"/>
                <w:szCs w:val="18"/>
              </w:rPr>
              <w:t>0</w:t>
            </w:r>
          </w:p>
        </w:tc>
        <w:tc>
          <w:tcPr>
            <w:tcW w:w="1049" w:type="pct"/>
            <w:tcBorders>
              <w:top w:val="single" w:sz="4" w:space="0" w:color="000000"/>
              <w:left w:val="single" w:sz="4" w:space="0" w:color="000000"/>
              <w:bottom w:val="single" w:sz="4" w:space="0" w:color="auto"/>
              <w:right w:val="single" w:sz="4" w:space="0" w:color="auto"/>
            </w:tcBorders>
            <w:shd w:val="clear" w:color="auto" w:fill="A6A6A6"/>
            <w:vAlign w:val="center"/>
          </w:tcPr>
          <w:p w14:paraId="382BC610" w14:textId="77777777" w:rsidR="007359F0" w:rsidRPr="00F8078C" w:rsidRDefault="00074718" w:rsidP="00256FB3">
            <w:pPr>
              <w:tabs>
                <w:tab w:val="center" w:pos="4536"/>
              </w:tabs>
              <w:jc w:val="center"/>
              <w:rPr>
                <w:rFonts w:ascii="Arial" w:eastAsia="Calibri" w:hAnsi="Arial" w:cs="Arial"/>
                <w:b/>
                <w:sz w:val="18"/>
                <w:szCs w:val="18"/>
              </w:rPr>
            </w:pPr>
            <w:r w:rsidRPr="00F8078C">
              <w:rPr>
                <w:rFonts w:ascii="Arial" w:eastAsia="Calibri" w:hAnsi="Arial" w:cs="Arial"/>
                <w:b/>
                <w:sz w:val="18"/>
                <w:szCs w:val="18"/>
              </w:rPr>
              <w:t>0</w:t>
            </w:r>
          </w:p>
        </w:tc>
        <w:tc>
          <w:tcPr>
            <w:tcW w:w="673" w:type="pct"/>
            <w:tcBorders>
              <w:top w:val="single" w:sz="4" w:space="0" w:color="000000"/>
              <w:left w:val="single" w:sz="4" w:space="0" w:color="auto"/>
              <w:bottom w:val="single" w:sz="4" w:space="0" w:color="auto"/>
              <w:right w:val="single" w:sz="4" w:space="0" w:color="auto"/>
            </w:tcBorders>
            <w:shd w:val="clear" w:color="auto" w:fill="A6A6A6"/>
            <w:vAlign w:val="center"/>
          </w:tcPr>
          <w:p w14:paraId="025A2C88" w14:textId="77777777" w:rsidR="007359F0" w:rsidRPr="00F8078C" w:rsidRDefault="00074718" w:rsidP="00256FB3">
            <w:pPr>
              <w:tabs>
                <w:tab w:val="center" w:pos="4536"/>
              </w:tabs>
              <w:jc w:val="center"/>
              <w:rPr>
                <w:rFonts w:ascii="Arial" w:eastAsia="Calibri" w:hAnsi="Arial" w:cs="Arial"/>
                <w:b/>
                <w:sz w:val="18"/>
                <w:szCs w:val="18"/>
              </w:rPr>
            </w:pPr>
            <w:r w:rsidRPr="00F8078C">
              <w:rPr>
                <w:rFonts w:ascii="Arial" w:eastAsia="Calibri" w:hAnsi="Arial" w:cs="Arial"/>
                <w:b/>
                <w:sz w:val="18"/>
                <w:szCs w:val="18"/>
              </w:rPr>
              <w:t>0</w:t>
            </w:r>
          </w:p>
        </w:tc>
        <w:tc>
          <w:tcPr>
            <w:tcW w:w="1691" w:type="pct"/>
            <w:tcBorders>
              <w:top w:val="single" w:sz="4" w:space="0" w:color="000000"/>
              <w:left w:val="single" w:sz="4" w:space="0" w:color="auto"/>
              <w:bottom w:val="single" w:sz="4" w:space="0" w:color="auto"/>
              <w:right w:val="single" w:sz="4" w:space="0" w:color="000000"/>
            </w:tcBorders>
            <w:shd w:val="clear" w:color="auto" w:fill="A6A6A6"/>
            <w:vAlign w:val="center"/>
          </w:tcPr>
          <w:p w14:paraId="586B1347" w14:textId="77777777" w:rsidR="007359F0" w:rsidRPr="00F8078C" w:rsidRDefault="007359F0" w:rsidP="00256FB3">
            <w:pPr>
              <w:tabs>
                <w:tab w:val="center" w:pos="4536"/>
              </w:tabs>
              <w:jc w:val="center"/>
              <w:rPr>
                <w:rFonts w:ascii="Arial" w:eastAsia="Calibri" w:hAnsi="Arial" w:cs="Arial"/>
                <w:b/>
                <w:sz w:val="18"/>
                <w:szCs w:val="18"/>
              </w:rPr>
            </w:pPr>
          </w:p>
        </w:tc>
      </w:tr>
    </w:tbl>
    <w:p w14:paraId="1064518B" w14:textId="77777777" w:rsidR="00E27EAE" w:rsidRPr="00390E54" w:rsidRDefault="00E27EAE" w:rsidP="001D2ECE">
      <w:pPr>
        <w:rPr>
          <w:rFonts w:ascii="Arial" w:hAnsi="Arial" w:cs="Arial"/>
          <w:sz w:val="22"/>
          <w:szCs w:val="22"/>
        </w:rPr>
      </w:pPr>
    </w:p>
    <w:p w14:paraId="24B79ECD" w14:textId="77777777" w:rsidR="000E4C9E" w:rsidRPr="00390E54" w:rsidRDefault="000E4C9E" w:rsidP="000B5552">
      <w:pPr>
        <w:numPr>
          <w:ilvl w:val="0"/>
          <w:numId w:val="18"/>
        </w:numPr>
        <w:jc w:val="both"/>
        <w:rPr>
          <w:rFonts w:ascii="Arial" w:hAnsi="Arial" w:cs="Arial"/>
          <w:b/>
          <w:color w:val="BFBFBF"/>
          <w:sz w:val="22"/>
          <w:szCs w:val="22"/>
        </w:rPr>
      </w:pPr>
      <w:r w:rsidRPr="00390E54">
        <w:rPr>
          <w:rFonts w:ascii="Arial" w:hAnsi="Arial" w:cs="Arial"/>
          <w:b/>
          <w:sz w:val="22"/>
          <w:szCs w:val="22"/>
        </w:rPr>
        <w:lastRenderedPageBreak/>
        <w:t>GRADO DE CUMPLIMIENTO DE LOS OBJETIVOS DEL SIGCMA</w:t>
      </w:r>
      <w:r w:rsidR="00390E54">
        <w:rPr>
          <w:rFonts w:ascii="Arial" w:hAnsi="Arial" w:cs="Arial"/>
          <w:b/>
          <w:sz w:val="22"/>
          <w:szCs w:val="22"/>
        </w:rPr>
        <w:t xml:space="preserve"> </w:t>
      </w:r>
      <w:r w:rsidR="00865428" w:rsidRPr="00390E54">
        <w:rPr>
          <w:rFonts w:ascii="Arial" w:hAnsi="Arial" w:cs="Arial"/>
          <w:b/>
          <w:sz w:val="22"/>
          <w:szCs w:val="22"/>
        </w:rPr>
        <w:t>(Fundamentado en el Plan de Acción)</w:t>
      </w:r>
      <w:r w:rsidRPr="00390E54">
        <w:rPr>
          <w:rFonts w:ascii="Arial" w:hAnsi="Arial" w:cs="Arial"/>
          <w:b/>
          <w:sz w:val="22"/>
          <w:szCs w:val="22"/>
        </w:rPr>
        <w:t xml:space="preserve"> </w:t>
      </w:r>
      <w:r w:rsidR="000E02D3" w:rsidRPr="00390E54">
        <w:rPr>
          <w:rFonts w:ascii="Arial" w:hAnsi="Arial" w:cs="Arial"/>
          <w:b/>
          <w:sz w:val="22"/>
          <w:szCs w:val="22"/>
        </w:rPr>
        <w:t>(</w:t>
      </w:r>
      <w:r w:rsidR="00390E54">
        <w:rPr>
          <w:rFonts w:ascii="Arial" w:hAnsi="Arial" w:cs="Arial"/>
          <w:b/>
          <w:sz w:val="22"/>
          <w:szCs w:val="22"/>
        </w:rPr>
        <w:t>I</w:t>
      </w:r>
      <w:r w:rsidR="00390E54" w:rsidRPr="00390E54">
        <w:rPr>
          <w:rFonts w:ascii="Arial" w:hAnsi="Arial" w:cs="Arial"/>
          <w:b/>
          <w:color w:val="000000"/>
          <w:sz w:val="22"/>
          <w:szCs w:val="22"/>
        </w:rPr>
        <w:t>ncluye ambiental</w:t>
      </w:r>
      <w:r w:rsidR="0080205C" w:rsidRPr="00390E54">
        <w:rPr>
          <w:rFonts w:ascii="Arial" w:hAnsi="Arial" w:cs="Arial"/>
          <w:b/>
          <w:color w:val="000000"/>
          <w:sz w:val="22"/>
          <w:szCs w:val="22"/>
        </w:rPr>
        <w:t xml:space="preserve"> - </w:t>
      </w:r>
      <w:r w:rsidR="00390E54" w:rsidRPr="00390E54">
        <w:rPr>
          <w:rFonts w:ascii="Arial" w:hAnsi="Arial" w:cs="Arial"/>
          <w:b/>
          <w:color w:val="000000"/>
          <w:sz w:val="22"/>
          <w:szCs w:val="22"/>
        </w:rPr>
        <w:t>Si aplica</w:t>
      </w:r>
      <w:r w:rsidR="00865428" w:rsidRPr="00390E54">
        <w:rPr>
          <w:rFonts w:ascii="Arial" w:hAnsi="Arial" w:cs="Arial"/>
          <w:b/>
          <w:color w:val="000000"/>
          <w:sz w:val="22"/>
          <w:szCs w:val="22"/>
        </w:rPr>
        <w:t>)</w:t>
      </w:r>
    </w:p>
    <w:p w14:paraId="3353ED73" w14:textId="77777777" w:rsidR="000E4C9E" w:rsidRDefault="000E4C9E" w:rsidP="001D2ECE">
      <w:pPr>
        <w:rPr>
          <w:rFonts w:ascii="Arial" w:hAnsi="Arial" w:cs="Arial"/>
          <w:sz w:val="22"/>
          <w:szCs w:val="22"/>
        </w:rPr>
      </w:pPr>
    </w:p>
    <w:tbl>
      <w:tblPr>
        <w:tblW w:w="93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7"/>
        <w:gridCol w:w="1637"/>
        <w:gridCol w:w="2232"/>
        <w:gridCol w:w="1457"/>
        <w:gridCol w:w="3524"/>
      </w:tblGrid>
      <w:tr w:rsidR="00903765" w:rsidRPr="00A13137" w14:paraId="18D4984B" w14:textId="77777777" w:rsidTr="006044ED">
        <w:trPr>
          <w:trHeight w:val="147"/>
          <w:tblHeader/>
          <w:jc w:val="center"/>
        </w:trPr>
        <w:tc>
          <w:tcPr>
            <w:tcW w:w="537" w:type="dxa"/>
            <w:tcBorders>
              <w:top w:val="single" w:sz="4" w:space="0" w:color="000000"/>
              <w:left w:val="single" w:sz="4" w:space="0" w:color="000000"/>
              <w:bottom w:val="single" w:sz="4" w:space="0" w:color="000000"/>
              <w:right w:val="single" w:sz="4" w:space="0" w:color="auto"/>
            </w:tcBorders>
            <w:shd w:val="clear" w:color="auto" w:fill="A6A6A6"/>
          </w:tcPr>
          <w:p w14:paraId="1BBF8AD0" w14:textId="77777777" w:rsidR="00903765" w:rsidRPr="003F4823" w:rsidRDefault="00903765" w:rsidP="006044ED">
            <w:pPr>
              <w:tabs>
                <w:tab w:val="center" w:pos="4536"/>
              </w:tabs>
              <w:jc w:val="center"/>
              <w:rPr>
                <w:rFonts w:ascii="Arial" w:eastAsia="Calibri" w:hAnsi="Arial" w:cs="Arial"/>
                <w:b/>
                <w:sz w:val="18"/>
                <w:szCs w:val="18"/>
              </w:rPr>
            </w:pPr>
            <w:r w:rsidRPr="003F4823">
              <w:rPr>
                <w:rFonts w:ascii="Arial" w:eastAsia="Calibri" w:hAnsi="Arial" w:cs="Arial"/>
                <w:b/>
                <w:sz w:val="18"/>
                <w:szCs w:val="18"/>
              </w:rPr>
              <w:t>NO.</w:t>
            </w:r>
          </w:p>
        </w:tc>
        <w:tc>
          <w:tcPr>
            <w:tcW w:w="1637" w:type="dxa"/>
            <w:tcBorders>
              <w:top w:val="single" w:sz="4" w:space="0" w:color="000000"/>
              <w:left w:val="single" w:sz="4" w:space="0" w:color="000000"/>
              <w:bottom w:val="single" w:sz="4" w:space="0" w:color="000000"/>
              <w:right w:val="single" w:sz="4" w:space="0" w:color="auto"/>
            </w:tcBorders>
            <w:shd w:val="clear" w:color="auto" w:fill="A6A6A6"/>
            <w:vAlign w:val="center"/>
            <w:hideMark/>
          </w:tcPr>
          <w:p w14:paraId="1E3D0FF4" w14:textId="1B94C365" w:rsidR="00903765" w:rsidRPr="003F4823" w:rsidRDefault="00230391" w:rsidP="00665A84">
            <w:pPr>
              <w:tabs>
                <w:tab w:val="center" w:pos="4536"/>
              </w:tabs>
              <w:jc w:val="center"/>
              <w:rPr>
                <w:rFonts w:ascii="Arial" w:eastAsia="Calibri" w:hAnsi="Arial" w:cs="Arial"/>
                <w:b/>
                <w:sz w:val="18"/>
                <w:szCs w:val="18"/>
              </w:rPr>
            </w:pPr>
            <w:r w:rsidRPr="003F4823">
              <w:rPr>
                <w:rFonts w:ascii="Arial" w:eastAsia="Calibri" w:hAnsi="Arial" w:cs="Arial"/>
                <w:b/>
                <w:sz w:val="18"/>
                <w:szCs w:val="18"/>
              </w:rPr>
              <w:t>OBJETIVOS</w:t>
            </w:r>
            <w:r w:rsidR="00903765" w:rsidRPr="003F4823">
              <w:rPr>
                <w:rFonts w:ascii="Arial" w:eastAsia="Calibri" w:hAnsi="Arial" w:cs="Arial"/>
                <w:b/>
                <w:sz w:val="18"/>
                <w:szCs w:val="18"/>
              </w:rPr>
              <w:t xml:space="preserve"> ESTRATÉGICOS</w:t>
            </w:r>
          </w:p>
        </w:tc>
        <w:tc>
          <w:tcPr>
            <w:tcW w:w="2232" w:type="dxa"/>
            <w:tcBorders>
              <w:top w:val="single" w:sz="4" w:space="0" w:color="000000"/>
              <w:left w:val="single" w:sz="4" w:space="0" w:color="000000"/>
              <w:bottom w:val="single" w:sz="4" w:space="0" w:color="000000"/>
              <w:right w:val="single" w:sz="4" w:space="0" w:color="000000"/>
            </w:tcBorders>
            <w:shd w:val="clear" w:color="auto" w:fill="A6A6A6"/>
          </w:tcPr>
          <w:p w14:paraId="2799B492" w14:textId="77777777" w:rsidR="00903765" w:rsidRPr="00A13137" w:rsidRDefault="00903765" w:rsidP="006044ED">
            <w:pPr>
              <w:tabs>
                <w:tab w:val="center" w:pos="4536"/>
              </w:tabs>
              <w:jc w:val="center"/>
              <w:rPr>
                <w:rFonts w:ascii="Arial" w:eastAsia="Calibri" w:hAnsi="Arial" w:cs="Arial"/>
                <w:b/>
                <w:sz w:val="18"/>
                <w:szCs w:val="18"/>
                <w:highlight w:val="darkMagenta"/>
              </w:rPr>
            </w:pPr>
            <w:r w:rsidRPr="00A13137">
              <w:rPr>
                <w:rFonts w:ascii="Arial" w:eastAsia="Calibri" w:hAnsi="Arial" w:cs="Arial"/>
                <w:b/>
                <w:sz w:val="18"/>
                <w:szCs w:val="18"/>
              </w:rPr>
              <w:t>OBJETIVO</w:t>
            </w:r>
          </w:p>
        </w:tc>
        <w:tc>
          <w:tcPr>
            <w:tcW w:w="1457" w:type="dxa"/>
            <w:tcBorders>
              <w:top w:val="single" w:sz="4" w:space="0" w:color="000000"/>
              <w:left w:val="single" w:sz="4" w:space="0" w:color="000000"/>
              <w:bottom w:val="single" w:sz="4" w:space="0" w:color="000000"/>
              <w:right w:val="single" w:sz="4" w:space="0" w:color="auto"/>
            </w:tcBorders>
            <w:shd w:val="clear" w:color="auto" w:fill="A6A6A6"/>
            <w:vAlign w:val="center"/>
            <w:hideMark/>
          </w:tcPr>
          <w:p w14:paraId="4EB10FF7" w14:textId="77777777" w:rsidR="00903765" w:rsidRPr="00A13137" w:rsidRDefault="00903765" w:rsidP="006044ED">
            <w:pPr>
              <w:tabs>
                <w:tab w:val="center" w:pos="4536"/>
              </w:tabs>
              <w:jc w:val="center"/>
              <w:rPr>
                <w:rFonts w:ascii="Arial" w:eastAsia="Calibri" w:hAnsi="Arial" w:cs="Arial"/>
                <w:b/>
                <w:sz w:val="18"/>
                <w:szCs w:val="18"/>
                <w:highlight w:val="darkMagenta"/>
              </w:rPr>
            </w:pPr>
            <w:r w:rsidRPr="00A13137">
              <w:rPr>
                <w:rFonts w:ascii="Arial" w:eastAsia="Calibri" w:hAnsi="Arial" w:cs="Arial"/>
                <w:b/>
                <w:sz w:val="18"/>
                <w:szCs w:val="18"/>
              </w:rPr>
              <w:t>RESULTADOS ANUALES</w:t>
            </w:r>
          </w:p>
        </w:tc>
        <w:tc>
          <w:tcPr>
            <w:tcW w:w="3524" w:type="dxa"/>
            <w:tcBorders>
              <w:top w:val="single" w:sz="4" w:space="0" w:color="000000"/>
              <w:left w:val="single" w:sz="4" w:space="0" w:color="auto"/>
              <w:bottom w:val="single" w:sz="4" w:space="0" w:color="000000"/>
              <w:right w:val="single" w:sz="4" w:space="0" w:color="000000"/>
            </w:tcBorders>
            <w:shd w:val="clear" w:color="auto" w:fill="A6A6A6"/>
            <w:vAlign w:val="center"/>
            <w:hideMark/>
          </w:tcPr>
          <w:p w14:paraId="79BE6925" w14:textId="77777777" w:rsidR="00903765" w:rsidRPr="00A13137" w:rsidRDefault="00903765" w:rsidP="006044ED">
            <w:pPr>
              <w:tabs>
                <w:tab w:val="center" w:pos="4536"/>
              </w:tabs>
              <w:jc w:val="center"/>
              <w:rPr>
                <w:rFonts w:ascii="Arial" w:eastAsia="Calibri" w:hAnsi="Arial" w:cs="Arial"/>
                <w:b/>
                <w:sz w:val="18"/>
                <w:szCs w:val="18"/>
              </w:rPr>
            </w:pPr>
            <w:r w:rsidRPr="00A13137">
              <w:rPr>
                <w:rFonts w:ascii="Arial" w:eastAsia="Calibri" w:hAnsi="Arial" w:cs="Arial"/>
                <w:b/>
                <w:sz w:val="18"/>
                <w:szCs w:val="18"/>
              </w:rPr>
              <w:t xml:space="preserve">ANÁLISIS </w:t>
            </w:r>
          </w:p>
        </w:tc>
      </w:tr>
      <w:tr w:rsidR="00903765" w:rsidRPr="00A13137" w14:paraId="794BEC0C" w14:textId="77777777" w:rsidTr="006044ED">
        <w:trPr>
          <w:trHeight w:val="227"/>
          <w:jc w:val="center"/>
        </w:trPr>
        <w:tc>
          <w:tcPr>
            <w:tcW w:w="537" w:type="dxa"/>
            <w:tcBorders>
              <w:top w:val="single" w:sz="4" w:space="0" w:color="000000"/>
              <w:left w:val="single" w:sz="4" w:space="0" w:color="000000"/>
              <w:bottom w:val="single" w:sz="4" w:space="0" w:color="auto"/>
              <w:right w:val="single" w:sz="4" w:space="0" w:color="auto"/>
            </w:tcBorders>
            <w:vAlign w:val="center"/>
          </w:tcPr>
          <w:p w14:paraId="2EE345CC" w14:textId="77777777" w:rsidR="00903765" w:rsidRDefault="00903765" w:rsidP="006044ED">
            <w:pPr>
              <w:tabs>
                <w:tab w:val="center" w:pos="4536"/>
              </w:tabs>
              <w:jc w:val="center"/>
              <w:rPr>
                <w:rFonts w:ascii="Arial" w:eastAsia="Calibri" w:hAnsi="Arial" w:cs="Arial"/>
                <w:sz w:val="18"/>
                <w:szCs w:val="18"/>
              </w:rPr>
            </w:pPr>
            <w:r>
              <w:rPr>
                <w:rFonts w:ascii="Arial" w:eastAsia="Calibri" w:hAnsi="Arial" w:cs="Arial"/>
                <w:sz w:val="18"/>
                <w:szCs w:val="18"/>
              </w:rPr>
              <w:t>1</w:t>
            </w:r>
          </w:p>
        </w:tc>
        <w:tc>
          <w:tcPr>
            <w:tcW w:w="1637" w:type="dxa"/>
            <w:tcBorders>
              <w:top w:val="single" w:sz="4" w:space="0" w:color="000000"/>
              <w:left w:val="single" w:sz="4" w:space="0" w:color="000000"/>
              <w:right w:val="single" w:sz="4" w:space="0" w:color="auto"/>
            </w:tcBorders>
            <w:shd w:val="clear" w:color="auto" w:fill="C45911"/>
            <w:vAlign w:val="center"/>
          </w:tcPr>
          <w:p w14:paraId="5FF960B3" w14:textId="0229EA58" w:rsidR="00903765" w:rsidRPr="00230391" w:rsidRDefault="00C544E5" w:rsidP="006044ED">
            <w:pPr>
              <w:tabs>
                <w:tab w:val="center" w:pos="4536"/>
              </w:tabs>
              <w:jc w:val="center"/>
              <w:rPr>
                <w:rFonts w:ascii="Arial" w:eastAsia="Calibri" w:hAnsi="Arial" w:cs="Arial"/>
                <w:sz w:val="18"/>
                <w:szCs w:val="18"/>
                <w:highlight w:val="yellow"/>
              </w:rPr>
            </w:pPr>
            <w:r w:rsidRPr="002A1B74">
              <w:rPr>
                <w:rFonts w:ascii="Arial" w:hAnsi="Arial" w:cs="Arial"/>
                <w:b/>
                <w:bCs/>
                <w:color w:val="000000"/>
                <w:sz w:val="18"/>
                <w:szCs w:val="18"/>
                <w:lang w:eastAsia="es-CO"/>
              </w:rPr>
              <w:t>Acceso e Infraestructura Física:</w:t>
            </w:r>
            <w:r w:rsidRPr="002A1B74">
              <w:rPr>
                <w:rFonts w:ascii="Arial" w:hAnsi="Arial" w:cs="Arial"/>
                <w:color w:val="000000"/>
                <w:sz w:val="18"/>
                <w:szCs w:val="18"/>
                <w:lang w:eastAsia="es-CO"/>
              </w:rPr>
              <w:t xml:space="preserve"> Ampliar, en todo el territorio nacional, el acceso a una justicia efectiva, pronta, equitativa e incluyente, reduciendo el atraso y la congestión, de acuerdo con las necesidades de la demanda de justicia por jurisdicción y especialidad, y mejorando la articulación con la justicia restaurativa y terapéutica, y otros mecanismos de solución de conflictos y consolidando una infraestructura física óptima para el acceso a la justicia.</w:t>
            </w:r>
            <w:r w:rsidRPr="002A1B74">
              <w:rPr>
                <w:rFonts w:ascii="Arial" w:hAnsi="Arial" w:cs="Arial"/>
                <w:color w:val="000000"/>
                <w:sz w:val="18"/>
                <w:szCs w:val="18"/>
                <w:lang w:eastAsia="es-CO"/>
              </w:rPr>
              <w:br/>
            </w:r>
          </w:p>
        </w:tc>
        <w:tc>
          <w:tcPr>
            <w:tcW w:w="2232" w:type="dxa"/>
            <w:tcBorders>
              <w:top w:val="single" w:sz="4" w:space="0" w:color="000000"/>
              <w:left w:val="single" w:sz="4" w:space="0" w:color="000000"/>
              <w:bottom w:val="single" w:sz="4" w:space="0" w:color="auto"/>
              <w:right w:val="single" w:sz="4" w:space="0" w:color="000000"/>
            </w:tcBorders>
            <w:vAlign w:val="center"/>
          </w:tcPr>
          <w:p w14:paraId="7CFF98B4" w14:textId="77777777" w:rsidR="00903765" w:rsidRPr="00A13137" w:rsidRDefault="00903765" w:rsidP="006044ED">
            <w:pPr>
              <w:tabs>
                <w:tab w:val="center" w:pos="4536"/>
              </w:tabs>
              <w:jc w:val="both"/>
              <w:rPr>
                <w:rFonts w:ascii="Arial" w:hAnsi="Arial" w:cs="Arial"/>
                <w:sz w:val="18"/>
                <w:szCs w:val="18"/>
                <w:lang w:eastAsia="es-CO"/>
              </w:rPr>
            </w:pPr>
            <w:r w:rsidRPr="00A40F54">
              <w:rPr>
                <w:rFonts w:ascii="Arial" w:hAnsi="Arial" w:cs="Arial"/>
                <w:sz w:val="18"/>
                <w:szCs w:val="18"/>
                <w:highlight w:val="yellow"/>
                <w:lang w:eastAsia="es-CO"/>
              </w:rPr>
              <w:t>Diseñar e implementar el proceso de gestión de conocimiento para la Rama Judicial.</w:t>
            </w:r>
          </w:p>
        </w:tc>
        <w:tc>
          <w:tcPr>
            <w:tcW w:w="1457" w:type="dxa"/>
            <w:tcBorders>
              <w:top w:val="single" w:sz="4" w:space="0" w:color="000000"/>
              <w:left w:val="single" w:sz="4" w:space="0" w:color="000000"/>
              <w:bottom w:val="single" w:sz="4" w:space="0" w:color="auto"/>
              <w:right w:val="single" w:sz="4" w:space="0" w:color="auto"/>
            </w:tcBorders>
            <w:vAlign w:val="center"/>
          </w:tcPr>
          <w:p w14:paraId="74921DE2" w14:textId="77777777" w:rsidR="00903765" w:rsidRPr="00A13137" w:rsidRDefault="00903765" w:rsidP="006044ED">
            <w:pPr>
              <w:tabs>
                <w:tab w:val="center" w:pos="4536"/>
              </w:tabs>
              <w:jc w:val="center"/>
              <w:rPr>
                <w:rFonts w:ascii="Arial" w:eastAsia="Calibri" w:hAnsi="Arial" w:cs="Arial"/>
                <w:bCs/>
                <w:sz w:val="18"/>
                <w:szCs w:val="18"/>
              </w:rPr>
            </w:pPr>
            <w:r w:rsidRPr="006D0A95">
              <w:rPr>
                <w:rFonts w:ascii="Arial" w:eastAsia="Calibri" w:hAnsi="Arial" w:cs="Arial"/>
                <w:bCs/>
                <w:sz w:val="18"/>
                <w:szCs w:val="18"/>
              </w:rPr>
              <w:t>Análisis cualitativo</w:t>
            </w:r>
          </w:p>
        </w:tc>
        <w:tc>
          <w:tcPr>
            <w:tcW w:w="3524" w:type="dxa"/>
            <w:tcBorders>
              <w:top w:val="single" w:sz="4" w:space="0" w:color="000000"/>
              <w:left w:val="single" w:sz="4" w:space="0" w:color="auto"/>
              <w:bottom w:val="single" w:sz="4" w:space="0" w:color="auto"/>
              <w:right w:val="single" w:sz="4" w:space="0" w:color="000000"/>
            </w:tcBorders>
          </w:tcPr>
          <w:p w14:paraId="249167E8" w14:textId="0D7C0D6B" w:rsidR="00903765" w:rsidRPr="00A13137" w:rsidRDefault="00903765" w:rsidP="00903765">
            <w:pPr>
              <w:jc w:val="both"/>
              <w:rPr>
                <w:rFonts w:ascii="Arial" w:hAnsi="Arial" w:cs="Arial"/>
                <w:color w:val="000000"/>
                <w:sz w:val="18"/>
                <w:szCs w:val="18"/>
              </w:rPr>
            </w:pPr>
            <w:r w:rsidRPr="00A40F54">
              <w:rPr>
                <w:rFonts w:ascii="Arial" w:hAnsi="Arial" w:cs="Arial"/>
                <w:sz w:val="18"/>
                <w:szCs w:val="18"/>
                <w:highlight w:val="yellow"/>
              </w:rPr>
              <w:t>Para el año 202</w:t>
            </w:r>
            <w:r w:rsidR="00916D22" w:rsidRPr="00A40F54">
              <w:rPr>
                <w:rFonts w:ascii="Arial" w:hAnsi="Arial" w:cs="Arial"/>
                <w:sz w:val="18"/>
                <w:szCs w:val="18"/>
                <w:highlight w:val="yellow"/>
              </w:rPr>
              <w:t>3</w:t>
            </w:r>
            <w:r w:rsidRPr="00A40F54">
              <w:rPr>
                <w:rFonts w:ascii="Arial" w:hAnsi="Arial" w:cs="Arial"/>
                <w:sz w:val="18"/>
                <w:szCs w:val="18"/>
                <w:highlight w:val="yellow"/>
              </w:rPr>
              <w:t xml:space="preserve">, se continuó con el desarrollo de una propuesta relacionada con la estructuración de perfiles por competencias y </w:t>
            </w:r>
            <w:r w:rsidR="00230391" w:rsidRPr="00A40F54">
              <w:rPr>
                <w:rFonts w:ascii="Arial" w:hAnsi="Arial" w:cs="Arial"/>
                <w:sz w:val="18"/>
                <w:szCs w:val="18"/>
                <w:highlight w:val="yellow"/>
              </w:rPr>
              <w:t>actualización de</w:t>
            </w:r>
            <w:r w:rsidRPr="00A40F54">
              <w:rPr>
                <w:rFonts w:ascii="Arial" w:hAnsi="Arial" w:cs="Arial"/>
                <w:sz w:val="18"/>
                <w:szCs w:val="18"/>
                <w:highlight w:val="yellow"/>
              </w:rPr>
              <w:t xml:space="preserve"> requisitos y funciones para cargos de empleados de tribunales, juzgados, centros y oficinas de servicios de la Rama Judicial.</w:t>
            </w:r>
          </w:p>
        </w:tc>
      </w:tr>
      <w:tr w:rsidR="00903765" w:rsidRPr="00A13137" w14:paraId="3025492D" w14:textId="77777777" w:rsidTr="006044ED">
        <w:trPr>
          <w:trHeight w:val="457"/>
          <w:jc w:val="center"/>
        </w:trPr>
        <w:tc>
          <w:tcPr>
            <w:tcW w:w="537" w:type="dxa"/>
            <w:tcBorders>
              <w:top w:val="single" w:sz="4" w:space="0" w:color="000000"/>
              <w:left w:val="single" w:sz="4" w:space="0" w:color="000000"/>
              <w:bottom w:val="single" w:sz="4" w:space="0" w:color="auto"/>
              <w:right w:val="single" w:sz="4" w:space="0" w:color="auto"/>
            </w:tcBorders>
            <w:vAlign w:val="center"/>
          </w:tcPr>
          <w:p w14:paraId="70AB6E1C" w14:textId="77777777" w:rsidR="00903765" w:rsidRDefault="00903765" w:rsidP="006044ED">
            <w:pPr>
              <w:tabs>
                <w:tab w:val="center" w:pos="4536"/>
              </w:tabs>
              <w:jc w:val="center"/>
              <w:rPr>
                <w:rFonts w:ascii="Arial" w:eastAsia="Calibri" w:hAnsi="Arial" w:cs="Arial"/>
                <w:sz w:val="18"/>
                <w:szCs w:val="18"/>
              </w:rPr>
            </w:pPr>
            <w:r>
              <w:rPr>
                <w:rFonts w:ascii="Arial" w:eastAsia="Calibri" w:hAnsi="Arial" w:cs="Arial"/>
                <w:sz w:val="18"/>
                <w:szCs w:val="18"/>
              </w:rPr>
              <w:t>2</w:t>
            </w:r>
          </w:p>
        </w:tc>
        <w:tc>
          <w:tcPr>
            <w:tcW w:w="1637" w:type="dxa"/>
            <w:tcBorders>
              <w:top w:val="single" w:sz="4" w:space="0" w:color="000000"/>
              <w:left w:val="single" w:sz="4" w:space="0" w:color="000000"/>
              <w:right w:val="single" w:sz="4" w:space="0" w:color="auto"/>
            </w:tcBorders>
            <w:shd w:val="clear" w:color="auto" w:fill="C45911"/>
            <w:vAlign w:val="center"/>
          </w:tcPr>
          <w:p w14:paraId="7BAC1BC8" w14:textId="1AC60BB7" w:rsidR="00903765" w:rsidRPr="00230391" w:rsidRDefault="00916D22" w:rsidP="006044ED">
            <w:pPr>
              <w:tabs>
                <w:tab w:val="center" w:pos="4536"/>
              </w:tabs>
              <w:jc w:val="center"/>
              <w:rPr>
                <w:rFonts w:ascii="Arial" w:eastAsia="Calibri" w:hAnsi="Arial" w:cs="Arial"/>
                <w:sz w:val="18"/>
                <w:szCs w:val="18"/>
                <w:highlight w:val="yellow"/>
              </w:rPr>
            </w:pPr>
            <w:r w:rsidRPr="002A1B74">
              <w:rPr>
                <w:rFonts w:ascii="Arial" w:hAnsi="Arial" w:cs="Arial"/>
                <w:b/>
                <w:bCs/>
                <w:color w:val="000000"/>
                <w:sz w:val="18"/>
                <w:szCs w:val="18"/>
                <w:lang w:eastAsia="es-CO"/>
              </w:rPr>
              <w:t>Confianza pública, transparencia y rendición de cuentas:</w:t>
            </w:r>
            <w:r w:rsidRPr="002A1B74">
              <w:rPr>
                <w:rFonts w:ascii="Arial" w:hAnsi="Arial" w:cs="Arial"/>
                <w:color w:val="000000"/>
                <w:sz w:val="18"/>
                <w:szCs w:val="18"/>
                <w:lang w:eastAsia="es-CO"/>
              </w:rPr>
              <w:t xml:space="preserve"> Aumentar la confianza pública en la justicia a través de la transparencia, la rendición de cuentas y la participación, incluyendo la información de justicia y la producción, gestión y acceso a las fuentes de derecho, el fortalecimiento del sistema de gestión de calidad y medio </w:t>
            </w:r>
            <w:r w:rsidRPr="002A1B74">
              <w:rPr>
                <w:rFonts w:ascii="Arial" w:hAnsi="Arial" w:cs="Arial"/>
                <w:color w:val="000000"/>
                <w:sz w:val="18"/>
                <w:szCs w:val="18"/>
                <w:lang w:eastAsia="es-CO"/>
              </w:rPr>
              <w:lastRenderedPageBreak/>
              <w:t>ambiente (SIGCMA) y el mejoramiento de la calidad y publicidad de la información.</w:t>
            </w:r>
          </w:p>
        </w:tc>
        <w:tc>
          <w:tcPr>
            <w:tcW w:w="2232" w:type="dxa"/>
            <w:tcBorders>
              <w:top w:val="single" w:sz="4" w:space="0" w:color="000000"/>
              <w:left w:val="single" w:sz="4" w:space="0" w:color="000000"/>
              <w:bottom w:val="single" w:sz="4" w:space="0" w:color="auto"/>
              <w:right w:val="single" w:sz="4" w:space="0" w:color="000000"/>
            </w:tcBorders>
            <w:vAlign w:val="center"/>
          </w:tcPr>
          <w:p w14:paraId="14B2D25A" w14:textId="77777777" w:rsidR="00903765" w:rsidRPr="00A13137" w:rsidRDefault="00903765" w:rsidP="006044ED">
            <w:pPr>
              <w:tabs>
                <w:tab w:val="center" w:pos="4536"/>
              </w:tabs>
              <w:jc w:val="both"/>
              <w:rPr>
                <w:rFonts w:ascii="Arial" w:hAnsi="Arial" w:cs="Arial"/>
                <w:sz w:val="18"/>
                <w:szCs w:val="18"/>
                <w:lang w:eastAsia="es-CO"/>
              </w:rPr>
            </w:pPr>
            <w:r w:rsidRPr="00A40F54">
              <w:rPr>
                <w:rFonts w:ascii="Arial" w:hAnsi="Arial" w:cs="Arial"/>
                <w:sz w:val="18"/>
                <w:szCs w:val="18"/>
                <w:highlight w:val="yellow"/>
                <w:lang w:eastAsia="es-CO"/>
              </w:rPr>
              <w:lastRenderedPageBreak/>
              <w:t>Disponer de registros de elegibles vigentes con los mejores candidatos para la provisión de cargos de funcionarios y empleados para la Rama Judicial y fortalecer el sistema de ingreso a la carrera judicial.</w:t>
            </w:r>
          </w:p>
        </w:tc>
        <w:tc>
          <w:tcPr>
            <w:tcW w:w="1457" w:type="dxa"/>
            <w:tcBorders>
              <w:top w:val="single" w:sz="4" w:space="0" w:color="000000"/>
              <w:left w:val="single" w:sz="4" w:space="0" w:color="000000"/>
              <w:bottom w:val="single" w:sz="4" w:space="0" w:color="auto"/>
              <w:right w:val="single" w:sz="4" w:space="0" w:color="auto"/>
            </w:tcBorders>
            <w:vAlign w:val="center"/>
          </w:tcPr>
          <w:p w14:paraId="2B3C8291" w14:textId="77777777" w:rsidR="00903765" w:rsidRPr="00A13137" w:rsidRDefault="00903765" w:rsidP="006044ED">
            <w:pPr>
              <w:tabs>
                <w:tab w:val="center" w:pos="4536"/>
              </w:tabs>
              <w:jc w:val="center"/>
              <w:rPr>
                <w:rFonts w:ascii="Arial" w:eastAsia="Calibri" w:hAnsi="Arial" w:cs="Arial"/>
                <w:bCs/>
                <w:sz w:val="18"/>
                <w:szCs w:val="18"/>
              </w:rPr>
            </w:pPr>
            <w:r w:rsidRPr="006D0A95">
              <w:rPr>
                <w:rFonts w:ascii="Arial" w:eastAsia="Calibri" w:hAnsi="Arial" w:cs="Arial"/>
                <w:bCs/>
                <w:sz w:val="18"/>
                <w:szCs w:val="18"/>
              </w:rPr>
              <w:t>Análisis cualitativo</w:t>
            </w:r>
          </w:p>
        </w:tc>
        <w:tc>
          <w:tcPr>
            <w:tcW w:w="3524" w:type="dxa"/>
            <w:tcBorders>
              <w:top w:val="single" w:sz="4" w:space="0" w:color="000000"/>
              <w:left w:val="single" w:sz="4" w:space="0" w:color="auto"/>
              <w:bottom w:val="single" w:sz="4" w:space="0" w:color="auto"/>
              <w:right w:val="single" w:sz="4" w:space="0" w:color="000000"/>
            </w:tcBorders>
          </w:tcPr>
          <w:p w14:paraId="4B69AD2C" w14:textId="77777777" w:rsidR="00903765" w:rsidRPr="00A13137" w:rsidRDefault="00903765" w:rsidP="006044ED">
            <w:pPr>
              <w:jc w:val="both"/>
              <w:rPr>
                <w:rFonts w:ascii="Arial" w:hAnsi="Arial" w:cs="Arial"/>
                <w:color w:val="000000"/>
                <w:sz w:val="18"/>
                <w:szCs w:val="18"/>
              </w:rPr>
            </w:pPr>
            <w:r w:rsidRPr="00A40F54">
              <w:rPr>
                <w:rFonts w:ascii="Arial" w:eastAsia="Calibri" w:hAnsi="Arial" w:cs="Arial"/>
                <w:sz w:val="18"/>
                <w:szCs w:val="18"/>
                <w:highlight w:val="yellow"/>
              </w:rPr>
              <w:t>Se realizaron las diferentes actividades y etapas relacionadas con las convocatorias, así como la publicación de las opciones de sede, la reclasificación y actualización de registros de elegibles y la conformación de listas de candidatos y elegibles para la provisión de cargos de funcionarios y empleados de la Rama Judicial.</w:t>
            </w:r>
          </w:p>
        </w:tc>
      </w:tr>
      <w:tr w:rsidR="00903765" w:rsidRPr="00A13137" w14:paraId="25001B93" w14:textId="77777777" w:rsidTr="00C544E5">
        <w:trPr>
          <w:trHeight w:val="457"/>
          <w:jc w:val="center"/>
        </w:trPr>
        <w:tc>
          <w:tcPr>
            <w:tcW w:w="537" w:type="dxa"/>
            <w:tcBorders>
              <w:top w:val="single" w:sz="4" w:space="0" w:color="000000"/>
              <w:left w:val="single" w:sz="4" w:space="0" w:color="000000"/>
              <w:bottom w:val="single" w:sz="4" w:space="0" w:color="000000"/>
              <w:right w:val="single" w:sz="4" w:space="0" w:color="auto"/>
            </w:tcBorders>
            <w:vAlign w:val="center"/>
          </w:tcPr>
          <w:p w14:paraId="2175152C" w14:textId="77777777" w:rsidR="00903765" w:rsidRPr="00A13137" w:rsidRDefault="00903765" w:rsidP="006044ED">
            <w:pPr>
              <w:tabs>
                <w:tab w:val="center" w:pos="4536"/>
              </w:tabs>
              <w:jc w:val="center"/>
              <w:rPr>
                <w:rFonts w:ascii="Arial" w:eastAsia="Calibri" w:hAnsi="Arial" w:cs="Arial"/>
                <w:sz w:val="18"/>
                <w:szCs w:val="18"/>
              </w:rPr>
            </w:pPr>
            <w:r>
              <w:rPr>
                <w:rFonts w:ascii="Arial" w:eastAsia="Calibri" w:hAnsi="Arial" w:cs="Arial"/>
                <w:sz w:val="18"/>
                <w:szCs w:val="18"/>
              </w:rPr>
              <w:t>3</w:t>
            </w:r>
          </w:p>
        </w:tc>
        <w:tc>
          <w:tcPr>
            <w:tcW w:w="1637" w:type="dxa"/>
            <w:tcBorders>
              <w:top w:val="single" w:sz="4" w:space="0" w:color="000000"/>
              <w:left w:val="single" w:sz="4" w:space="0" w:color="000000"/>
              <w:bottom w:val="single" w:sz="4" w:space="0" w:color="000000"/>
              <w:right w:val="single" w:sz="4" w:space="0" w:color="auto"/>
            </w:tcBorders>
            <w:shd w:val="clear" w:color="auto" w:fill="C45911"/>
            <w:vAlign w:val="center"/>
          </w:tcPr>
          <w:p w14:paraId="23B9F9F3" w14:textId="325AF2F1" w:rsidR="00903765" w:rsidRPr="00230391" w:rsidRDefault="00916D22" w:rsidP="006044ED">
            <w:pPr>
              <w:tabs>
                <w:tab w:val="center" w:pos="4536"/>
              </w:tabs>
              <w:jc w:val="center"/>
              <w:rPr>
                <w:rFonts w:ascii="Arial" w:eastAsia="Calibri" w:hAnsi="Arial" w:cs="Arial"/>
                <w:sz w:val="18"/>
                <w:szCs w:val="18"/>
                <w:highlight w:val="yellow"/>
              </w:rPr>
            </w:pPr>
            <w:r w:rsidRPr="002A1B74">
              <w:rPr>
                <w:rFonts w:ascii="Arial" w:hAnsi="Arial" w:cs="Arial"/>
                <w:b/>
                <w:bCs/>
                <w:color w:val="000000"/>
                <w:sz w:val="18"/>
                <w:szCs w:val="18"/>
                <w:lang w:eastAsia="es-CO"/>
              </w:rPr>
              <w:t xml:space="preserve">Gobernanza, planeación estratégica y capacidad de toma de decisiones: </w:t>
            </w:r>
            <w:r w:rsidRPr="002A1B74">
              <w:rPr>
                <w:rFonts w:ascii="Arial" w:hAnsi="Arial" w:cs="Arial"/>
                <w:color w:val="000000"/>
                <w:sz w:val="18"/>
                <w:szCs w:val="18"/>
                <w:lang w:eastAsia="es-CO"/>
              </w:rPr>
              <w:t>Fortalecer la gobernanza, la planeación estratégica y la capacidad de toma de decisiones de la Rama Judicial con base en la evidencia empírica y la articulación efectiva con las demás entidades, para que la perspectiva de género y el enfoque diferencial sean transversales en el presente plan.</w:t>
            </w:r>
            <w:r w:rsidRPr="002A1B74">
              <w:rPr>
                <w:rFonts w:ascii="Arial" w:hAnsi="Arial" w:cs="Arial"/>
                <w:color w:val="000000"/>
                <w:sz w:val="18"/>
                <w:szCs w:val="18"/>
                <w:lang w:eastAsia="es-CO"/>
              </w:rPr>
              <w:br/>
            </w:r>
          </w:p>
        </w:tc>
        <w:tc>
          <w:tcPr>
            <w:tcW w:w="2232" w:type="dxa"/>
            <w:tcBorders>
              <w:top w:val="single" w:sz="4" w:space="0" w:color="000000"/>
              <w:left w:val="single" w:sz="4" w:space="0" w:color="000000"/>
              <w:bottom w:val="single" w:sz="4" w:space="0" w:color="000000"/>
              <w:right w:val="single" w:sz="4" w:space="0" w:color="000000"/>
            </w:tcBorders>
            <w:vAlign w:val="center"/>
          </w:tcPr>
          <w:p w14:paraId="30B6A543" w14:textId="77777777" w:rsidR="00903765" w:rsidRPr="00A13137" w:rsidRDefault="00903765" w:rsidP="006044ED">
            <w:pPr>
              <w:tabs>
                <w:tab w:val="center" w:pos="4536"/>
              </w:tabs>
              <w:jc w:val="both"/>
              <w:rPr>
                <w:rFonts w:ascii="Arial" w:eastAsia="Calibri" w:hAnsi="Arial" w:cs="Arial"/>
                <w:b/>
                <w:sz w:val="18"/>
                <w:szCs w:val="18"/>
              </w:rPr>
            </w:pPr>
            <w:r w:rsidRPr="00A40F54">
              <w:rPr>
                <w:rFonts w:ascii="Arial" w:hAnsi="Arial" w:cs="Arial"/>
                <w:sz w:val="18"/>
                <w:szCs w:val="18"/>
                <w:highlight w:val="yellow"/>
                <w:lang w:eastAsia="es-CO"/>
              </w:rPr>
              <w:t>Aumentar las competencias de los servidores judiciales a partir de evaluación permanente de la gestión y fortalecer el sistema de evaluación y seguimiento,</w:t>
            </w:r>
          </w:p>
        </w:tc>
        <w:tc>
          <w:tcPr>
            <w:tcW w:w="1457" w:type="dxa"/>
            <w:tcBorders>
              <w:top w:val="single" w:sz="4" w:space="0" w:color="000000"/>
              <w:left w:val="single" w:sz="4" w:space="0" w:color="000000"/>
              <w:bottom w:val="single" w:sz="4" w:space="0" w:color="000000"/>
              <w:right w:val="single" w:sz="4" w:space="0" w:color="auto"/>
            </w:tcBorders>
            <w:vAlign w:val="center"/>
          </w:tcPr>
          <w:p w14:paraId="69EEC7D7" w14:textId="77777777" w:rsidR="00903765" w:rsidRPr="00A13137" w:rsidRDefault="00903765" w:rsidP="006044ED">
            <w:pPr>
              <w:tabs>
                <w:tab w:val="center" w:pos="4536"/>
              </w:tabs>
              <w:jc w:val="center"/>
              <w:rPr>
                <w:rFonts w:ascii="Arial" w:eastAsia="Calibri" w:hAnsi="Arial" w:cs="Arial"/>
                <w:bCs/>
                <w:sz w:val="18"/>
                <w:szCs w:val="18"/>
              </w:rPr>
            </w:pPr>
            <w:r w:rsidRPr="00A13137">
              <w:rPr>
                <w:rFonts w:ascii="Arial" w:eastAsia="Calibri" w:hAnsi="Arial" w:cs="Arial"/>
                <w:bCs/>
                <w:sz w:val="18"/>
                <w:szCs w:val="18"/>
              </w:rPr>
              <w:t xml:space="preserve">Análisis cualitativo </w:t>
            </w:r>
          </w:p>
          <w:p w14:paraId="08756E68" w14:textId="77777777" w:rsidR="00903765" w:rsidRPr="00A13137" w:rsidRDefault="00903765" w:rsidP="006044ED">
            <w:pPr>
              <w:tabs>
                <w:tab w:val="center" w:pos="4536"/>
              </w:tabs>
              <w:jc w:val="center"/>
              <w:rPr>
                <w:rFonts w:ascii="Arial" w:eastAsia="Calibri" w:hAnsi="Arial" w:cs="Arial"/>
                <w:bCs/>
                <w:sz w:val="18"/>
                <w:szCs w:val="18"/>
              </w:rPr>
            </w:pPr>
          </w:p>
          <w:p w14:paraId="1C194375" w14:textId="77777777" w:rsidR="00903765" w:rsidRPr="00A13137" w:rsidRDefault="00903765" w:rsidP="006044ED">
            <w:pPr>
              <w:tabs>
                <w:tab w:val="center" w:pos="4536"/>
              </w:tabs>
              <w:jc w:val="center"/>
              <w:rPr>
                <w:rFonts w:ascii="Arial" w:eastAsia="Calibri" w:hAnsi="Arial" w:cs="Arial"/>
                <w:bCs/>
                <w:sz w:val="18"/>
                <w:szCs w:val="18"/>
              </w:rPr>
            </w:pPr>
          </w:p>
        </w:tc>
        <w:tc>
          <w:tcPr>
            <w:tcW w:w="3524" w:type="dxa"/>
            <w:tcBorders>
              <w:top w:val="single" w:sz="4" w:space="0" w:color="000000"/>
              <w:left w:val="single" w:sz="4" w:space="0" w:color="auto"/>
              <w:bottom w:val="single" w:sz="4" w:space="0" w:color="000000"/>
              <w:right w:val="single" w:sz="4" w:space="0" w:color="000000"/>
            </w:tcBorders>
          </w:tcPr>
          <w:p w14:paraId="15889AC2" w14:textId="77777777" w:rsidR="00F8466D" w:rsidRDefault="00F8466D" w:rsidP="00F8466D">
            <w:pPr>
              <w:jc w:val="center"/>
              <w:rPr>
                <w:rFonts w:ascii="Arial" w:eastAsia="Calibri" w:hAnsi="Arial" w:cs="Arial"/>
                <w:bCs/>
                <w:sz w:val="18"/>
                <w:szCs w:val="18"/>
                <w:highlight w:val="yellow"/>
              </w:rPr>
            </w:pPr>
          </w:p>
          <w:p w14:paraId="534FCBAB" w14:textId="77777777" w:rsidR="00F8466D" w:rsidRDefault="00F8466D" w:rsidP="00F8466D">
            <w:pPr>
              <w:jc w:val="center"/>
              <w:rPr>
                <w:rFonts w:ascii="Arial" w:eastAsia="Calibri" w:hAnsi="Arial" w:cs="Arial"/>
                <w:bCs/>
                <w:sz w:val="18"/>
                <w:szCs w:val="18"/>
                <w:highlight w:val="yellow"/>
              </w:rPr>
            </w:pPr>
          </w:p>
          <w:p w14:paraId="7525ACDB" w14:textId="77777777" w:rsidR="00F8466D" w:rsidRDefault="00F8466D" w:rsidP="00F8466D">
            <w:pPr>
              <w:jc w:val="center"/>
              <w:rPr>
                <w:rFonts w:ascii="Arial" w:eastAsia="Calibri" w:hAnsi="Arial" w:cs="Arial"/>
                <w:bCs/>
                <w:sz w:val="18"/>
                <w:szCs w:val="18"/>
                <w:highlight w:val="yellow"/>
              </w:rPr>
            </w:pPr>
          </w:p>
          <w:p w14:paraId="655F6F47" w14:textId="77777777" w:rsidR="00F8466D" w:rsidRDefault="00F8466D" w:rsidP="00F8466D">
            <w:pPr>
              <w:jc w:val="center"/>
              <w:rPr>
                <w:rFonts w:ascii="Arial" w:eastAsia="Calibri" w:hAnsi="Arial" w:cs="Arial"/>
                <w:bCs/>
                <w:sz w:val="18"/>
                <w:szCs w:val="18"/>
                <w:highlight w:val="yellow"/>
              </w:rPr>
            </w:pPr>
          </w:p>
          <w:p w14:paraId="518095F5" w14:textId="77777777" w:rsidR="00F8466D" w:rsidRDefault="00F8466D" w:rsidP="00F8466D">
            <w:pPr>
              <w:jc w:val="center"/>
              <w:rPr>
                <w:rFonts w:ascii="Arial" w:eastAsia="Calibri" w:hAnsi="Arial" w:cs="Arial"/>
                <w:bCs/>
                <w:sz w:val="18"/>
                <w:szCs w:val="18"/>
                <w:highlight w:val="yellow"/>
              </w:rPr>
            </w:pPr>
          </w:p>
          <w:p w14:paraId="6E705E0B" w14:textId="77777777" w:rsidR="00F8466D" w:rsidRDefault="00F8466D" w:rsidP="00F8466D">
            <w:pPr>
              <w:jc w:val="center"/>
              <w:rPr>
                <w:rFonts w:ascii="Arial" w:eastAsia="Calibri" w:hAnsi="Arial" w:cs="Arial"/>
                <w:bCs/>
                <w:sz w:val="18"/>
                <w:szCs w:val="18"/>
                <w:highlight w:val="yellow"/>
              </w:rPr>
            </w:pPr>
          </w:p>
          <w:p w14:paraId="682C438C" w14:textId="77777777" w:rsidR="00F8466D" w:rsidRDefault="00F8466D" w:rsidP="00F8466D">
            <w:pPr>
              <w:jc w:val="center"/>
              <w:rPr>
                <w:rFonts w:ascii="Arial" w:eastAsia="Calibri" w:hAnsi="Arial" w:cs="Arial"/>
                <w:bCs/>
                <w:sz w:val="18"/>
                <w:szCs w:val="18"/>
                <w:highlight w:val="yellow"/>
              </w:rPr>
            </w:pPr>
          </w:p>
          <w:p w14:paraId="74CD3968" w14:textId="77777777" w:rsidR="00F8466D" w:rsidRDefault="00F8466D" w:rsidP="00F8466D">
            <w:pPr>
              <w:jc w:val="center"/>
              <w:rPr>
                <w:rFonts w:ascii="Arial" w:eastAsia="Calibri" w:hAnsi="Arial" w:cs="Arial"/>
                <w:bCs/>
                <w:sz w:val="18"/>
                <w:szCs w:val="18"/>
                <w:highlight w:val="yellow"/>
              </w:rPr>
            </w:pPr>
          </w:p>
          <w:p w14:paraId="711D6066" w14:textId="77777777" w:rsidR="00F8466D" w:rsidRDefault="00F8466D" w:rsidP="00F8466D">
            <w:pPr>
              <w:jc w:val="center"/>
              <w:rPr>
                <w:rFonts w:ascii="Arial" w:eastAsia="Calibri" w:hAnsi="Arial" w:cs="Arial"/>
                <w:bCs/>
                <w:sz w:val="18"/>
                <w:szCs w:val="18"/>
                <w:highlight w:val="yellow"/>
              </w:rPr>
            </w:pPr>
          </w:p>
          <w:p w14:paraId="44ED6283" w14:textId="77777777" w:rsidR="00F8466D" w:rsidRDefault="00F8466D" w:rsidP="00F8466D">
            <w:pPr>
              <w:jc w:val="center"/>
              <w:rPr>
                <w:rFonts w:ascii="Arial" w:eastAsia="Calibri" w:hAnsi="Arial" w:cs="Arial"/>
                <w:bCs/>
                <w:sz w:val="18"/>
                <w:szCs w:val="18"/>
                <w:highlight w:val="yellow"/>
              </w:rPr>
            </w:pPr>
          </w:p>
          <w:p w14:paraId="103D9169" w14:textId="0F081A80" w:rsidR="00903765" w:rsidRPr="00A13137" w:rsidRDefault="00903765" w:rsidP="00F8466D">
            <w:pPr>
              <w:jc w:val="center"/>
              <w:rPr>
                <w:rFonts w:ascii="Arial" w:eastAsia="Calibri" w:hAnsi="Arial" w:cs="Arial"/>
                <w:bCs/>
                <w:sz w:val="18"/>
                <w:szCs w:val="18"/>
              </w:rPr>
            </w:pPr>
            <w:bookmarkStart w:id="0" w:name="_GoBack"/>
            <w:bookmarkEnd w:id="0"/>
            <w:r w:rsidRPr="00A40F54">
              <w:rPr>
                <w:rFonts w:ascii="Arial" w:eastAsia="Calibri" w:hAnsi="Arial" w:cs="Arial"/>
                <w:bCs/>
                <w:sz w:val="18"/>
                <w:szCs w:val="18"/>
                <w:highlight w:val="yellow"/>
              </w:rPr>
              <w:t>Se continuo con el desarrollo de las etapas de las fases de implementación, capacitación y producción del software de gestión integrado para los procesos de selección y calificación de servicios a nivel central y seccional.</w:t>
            </w:r>
          </w:p>
        </w:tc>
      </w:tr>
      <w:tr w:rsidR="00C544E5" w:rsidRPr="00A13137" w14:paraId="6743089D" w14:textId="77777777" w:rsidTr="00C544E5">
        <w:trPr>
          <w:trHeight w:val="457"/>
          <w:jc w:val="center"/>
        </w:trPr>
        <w:tc>
          <w:tcPr>
            <w:tcW w:w="537" w:type="dxa"/>
            <w:tcBorders>
              <w:top w:val="single" w:sz="4" w:space="0" w:color="000000"/>
              <w:left w:val="single" w:sz="4" w:space="0" w:color="000000"/>
              <w:bottom w:val="single" w:sz="4" w:space="0" w:color="000000"/>
              <w:right w:val="single" w:sz="4" w:space="0" w:color="auto"/>
            </w:tcBorders>
            <w:vAlign w:val="center"/>
          </w:tcPr>
          <w:p w14:paraId="337D8C54" w14:textId="6625D79A" w:rsidR="00C544E5" w:rsidRDefault="00916D22" w:rsidP="006044ED">
            <w:pPr>
              <w:tabs>
                <w:tab w:val="center" w:pos="4536"/>
              </w:tabs>
              <w:jc w:val="center"/>
              <w:rPr>
                <w:rFonts w:ascii="Arial" w:eastAsia="Calibri" w:hAnsi="Arial" w:cs="Arial"/>
                <w:sz w:val="18"/>
                <w:szCs w:val="18"/>
              </w:rPr>
            </w:pPr>
            <w:r>
              <w:rPr>
                <w:rFonts w:ascii="Arial" w:eastAsia="Calibri" w:hAnsi="Arial" w:cs="Arial"/>
                <w:sz w:val="18"/>
                <w:szCs w:val="18"/>
              </w:rPr>
              <w:t>4</w:t>
            </w:r>
          </w:p>
        </w:tc>
        <w:tc>
          <w:tcPr>
            <w:tcW w:w="1637" w:type="dxa"/>
            <w:tcBorders>
              <w:top w:val="single" w:sz="4" w:space="0" w:color="000000"/>
              <w:left w:val="single" w:sz="4" w:space="0" w:color="000000"/>
              <w:bottom w:val="single" w:sz="4" w:space="0" w:color="000000"/>
              <w:right w:val="single" w:sz="4" w:space="0" w:color="auto"/>
            </w:tcBorders>
            <w:shd w:val="clear" w:color="auto" w:fill="C45911"/>
            <w:vAlign w:val="center"/>
          </w:tcPr>
          <w:p w14:paraId="727D3E7D" w14:textId="7A994CD7" w:rsidR="00C544E5" w:rsidRPr="00230391" w:rsidRDefault="00916D22" w:rsidP="006044ED">
            <w:pPr>
              <w:tabs>
                <w:tab w:val="center" w:pos="4536"/>
              </w:tabs>
              <w:jc w:val="center"/>
              <w:rPr>
                <w:rFonts w:ascii="Arial" w:eastAsia="Calibri" w:hAnsi="Arial" w:cs="Arial"/>
                <w:sz w:val="18"/>
                <w:szCs w:val="18"/>
                <w:highlight w:val="yellow"/>
              </w:rPr>
            </w:pPr>
            <w:r w:rsidRPr="002A1B74">
              <w:rPr>
                <w:rFonts w:ascii="Arial" w:hAnsi="Arial" w:cs="Arial"/>
                <w:b/>
                <w:bCs/>
                <w:color w:val="000000"/>
                <w:sz w:val="18"/>
                <w:szCs w:val="18"/>
                <w:lang w:eastAsia="es-CO"/>
              </w:rPr>
              <w:t>Servicios digitales y de tecnología, innovación y análisis de la información:</w:t>
            </w:r>
            <w:r w:rsidRPr="002A1B74">
              <w:rPr>
                <w:rFonts w:ascii="Arial" w:hAnsi="Arial" w:cs="Arial"/>
                <w:color w:val="000000"/>
                <w:sz w:val="18"/>
                <w:szCs w:val="18"/>
                <w:lang w:eastAsia="es-CO"/>
              </w:rPr>
              <w:t xml:space="preserve"> Consolidar una justicia integrada y soportada en servicios digitales y de tecnología, innovación y análisis de la información, con una cultura digital apropiada, segura y sensible a las realidades del territorio </w:t>
            </w:r>
            <w:proofErr w:type="spellStart"/>
            <w:r w:rsidRPr="002A1B74">
              <w:rPr>
                <w:rFonts w:ascii="Arial" w:hAnsi="Arial" w:cs="Arial"/>
                <w:color w:val="000000"/>
                <w:sz w:val="18"/>
                <w:szCs w:val="18"/>
                <w:lang w:eastAsia="es-CO"/>
              </w:rPr>
              <w:t>naciona</w:t>
            </w:r>
            <w:proofErr w:type="spellEnd"/>
          </w:p>
        </w:tc>
        <w:tc>
          <w:tcPr>
            <w:tcW w:w="2232" w:type="dxa"/>
            <w:tcBorders>
              <w:top w:val="single" w:sz="4" w:space="0" w:color="000000"/>
              <w:left w:val="single" w:sz="4" w:space="0" w:color="000000"/>
              <w:bottom w:val="single" w:sz="4" w:space="0" w:color="000000"/>
              <w:right w:val="single" w:sz="4" w:space="0" w:color="000000"/>
            </w:tcBorders>
            <w:vAlign w:val="center"/>
          </w:tcPr>
          <w:p w14:paraId="49D348A8" w14:textId="77777777" w:rsidR="00C544E5" w:rsidRPr="00EF56C5" w:rsidRDefault="00C544E5" w:rsidP="006044ED">
            <w:pPr>
              <w:tabs>
                <w:tab w:val="center" w:pos="4536"/>
              </w:tabs>
              <w:jc w:val="both"/>
              <w:rPr>
                <w:rFonts w:ascii="Arial" w:hAnsi="Arial" w:cs="Arial"/>
                <w:sz w:val="18"/>
                <w:szCs w:val="18"/>
                <w:lang w:eastAsia="es-CO"/>
              </w:rPr>
            </w:pPr>
          </w:p>
        </w:tc>
        <w:tc>
          <w:tcPr>
            <w:tcW w:w="1457" w:type="dxa"/>
            <w:tcBorders>
              <w:top w:val="single" w:sz="4" w:space="0" w:color="000000"/>
              <w:left w:val="single" w:sz="4" w:space="0" w:color="000000"/>
              <w:bottom w:val="single" w:sz="4" w:space="0" w:color="000000"/>
              <w:right w:val="single" w:sz="4" w:space="0" w:color="auto"/>
            </w:tcBorders>
            <w:vAlign w:val="center"/>
          </w:tcPr>
          <w:p w14:paraId="499729A0" w14:textId="77777777" w:rsidR="00C544E5" w:rsidRPr="00A13137" w:rsidRDefault="00C544E5" w:rsidP="006044ED">
            <w:pPr>
              <w:tabs>
                <w:tab w:val="center" w:pos="4536"/>
              </w:tabs>
              <w:jc w:val="center"/>
              <w:rPr>
                <w:rFonts w:ascii="Arial" w:eastAsia="Calibri" w:hAnsi="Arial" w:cs="Arial"/>
                <w:bCs/>
                <w:sz w:val="18"/>
                <w:szCs w:val="18"/>
              </w:rPr>
            </w:pPr>
          </w:p>
        </w:tc>
        <w:tc>
          <w:tcPr>
            <w:tcW w:w="3524" w:type="dxa"/>
            <w:tcBorders>
              <w:top w:val="single" w:sz="4" w:space="0" w:color="000000"/>
              <w:left w:val="single" w:sz="4" w:space="0" w:color="auto"/>
              <w:bottom w:val="single" w:sz="4" w:space="0" w:color="000000"/>
              <w:right w:val="single" w:sz="4" w:space="0" w:color="000000"/>
            </w:tcBorders>
          </w:tcPr>
          <w:p w14:paraId="4724BBBC" w14:textId="77777777" w:rsidR="00C544E5" w:rsidRDefault="00C544E5" w:rsidP="00903765">
            <w:pPr>
              <w:jc w:val="both"/>
              <w:rPr>
                <w:rFonts w:ascii="Arial" w:eastAsia="Calibri" w:hAnsi="Arial" w:cs="Arial"/>
                <w:bCs/>
                <w:sz w:val="18"/>
                <w:szCs w:val="18"/>
              </w:rPr>
            </w:pPr>
          </w:p>
        </w:tc>
      </w:tr>
      <w:tr w:rsidR="00C544E5" w:rsidRPr="00A13137" w14:paraId="6A6540F9" w14:textId="77777777" w:rsidTr="00C544E5">
        <w:trPr>
          <w:trHeight w:val="457"/>
          <w:jc w:val="center"/>
        </w:trPr>
        <w:tc>
          <w:tcPr>
            <w:tcW w:w="537" w:type="dxa"/>
            <w:tcBorders>
              <w:top w:val="single" w:sz="4" w:space="0" w:color="000000"/>
              <w:left w:val="single" w:sz="4" w:space="0" w:color="000000"/>
              <w:bottom w:val="single" w:sz="4" w:space="0" w:color="000000"/>
              <w:right w:val="single" w:sz="4" w:space="0" w:color="auto"/>
            </w:tcBorders>
            <w:vAlign w:val="center"/>
          </w:tcPr>
          <w:p w14:paraId="68CB90D2" w14:textId="7DF3C0A1" w:rsidR="00C544E5" w:rsidRDefault="00916D22" w:rsidP="006044ED">
            <w:pPr>
              <w:tabs>
                <w:tab w:val="center" w:pos="4536"/>
              </w:tabs>
              <w:jc w:val="center"/>
              <w:rPr>
                <w:rFonts w:ascii="Arial" w:eastAsia="Calibri" w:hAnsi="Arial" w:cs="Arial"/>
                <w:sz w:val="18"/>
                <w:szCs w:val="18"/>
              </w:rPr>
            </w:pPr>
            <w:r>
              <w:rPr>
                <w:rFonts w:ascii="Arial" w:eastAsia="Calibri" w:hAnsi="Arial" w:cs="Arial"/>
                <w:sz w:val="18"/>
                <w:szCs w:val="18"/>
              </w:rPr>
              <w:t>5</w:t>
            </w:r>
          </w:p>
        </w:tc>
        <w:tc>
          <w:tcPr>
            <w:tcW w:w="1637" w:type="dxa"/>
            <w:tcBorders>
              <w:top w:val="single" w:sz="4" w:space="0" w:color="000000"/>
              <w:left w:val="single" w:sz="4" w:space="0" w:color="000000"/>
              <w:bottom w:val="single" w:sz="4" w:space="0" w:color="000000"/>
              <w:right w:val="single" w:sz="4" w:space="0" w:color="auto"/>
            </w:tcBorders>
            <w:shd w:val="clear" w:color="auto" w:fill="C45911"/>
            <w:vAlign w:val="center"/>
          </w:tcPr>
          <w:p w14:paraId="647FB648" w14:textId="13494BF5" w:rsidR="00C544E5" w:rsidRPr="00230391" w:rsidRDefault="00916D22" w:rsidP="006044ED">
            <w:pPr>
              <w:tabs>
                <w:tab w:val="center" w:pos="4536"/>
              </w:tabs>
              <w:jc w:val="center"/>
              <w:rPr>
                <w:rFonts w:ascii="Arial" w:eastAsia="Calibri" w:hAnsi="Arial" w:cs="Arial"/>
                <w:sz w:val="18"/>
                <w:szCs w:val="18"/>
                <w:highlight w:val="yellow"/>
              </w:rPr>
            </w:pPr>
            <w:r w:rsidRPr="002A1B74">
              <w:rPr>
                <w:rFonts w:ascii="Arial" w:hAnsi="Arial" w:cs="Arial"/>
                <w:b/>
                <w:bCs/>
                <w:color w:val="000000"/>
                <w:sz w:val="18"/>
                <w:szCs w:val="18"/>
                <w:lang w:eastAsia="es-CO"/>
              </w:rPr>
              <w:t>Talento Humano:</w:t>
            </w:r>
            <w:r w:rsidRPr="002A1B74">
              <w:rPr>
                <w:rFonts w:ascii="Arial" w:hAnsi="Arial" w:cs="Arial"/>
                <w:color w:val="000000"/>
                <w:sz w:val="18"/>
                <w:szCs w:val="18"/>
                <w:lang w:eastAsia="es-CO"/>
              </w:rPr>
              <w:t xml:space="preserve"> Fortalecer el talento humano en la Rama Judicial para que sea eficiente, </w:t>
            </w:r>
            <w:r w:rsidRPr="002A1B74">
              <w:rPr>
                <w:rFonts w:ascii="Arial" w:hAnsi="Arial" w:cs="Arial"/>
                <w:color w:val="000000"/>
                <w:sz w:val="18"/>
                <w:szCs w:val="18"/>
                <w:lang w:eastAsia="es-CO"/>
              </w:rPr>
              <w:lastRenderedPageBreak/>
              <w:t>capacitado y realice su labor en ambientes saludables y seguros. Ampliar la cobertura de la carrera judicial y mejorar la oferta de formación, que esté disponible para todos los servidores judiciales e impacte positivamente el servicio de justicia y responda a las necesidades reales del ejercicio de la función judicial."</w:t>
            </w:r>
          </w:p>
        </w:tc>
        <w:tc>
          <w:tcPr>
            <w:tcW w:w="2232" w:type="dxa"/>
            <w:tcBorders>
              <w:top w:val="single" w:sz="4" w:space="0" w:color="000000"/>
              <w:left w:val="single" w:sz="4" w:space="0" w:color="000000"/>
              <w:bottom w:val="single" w:sz="4" w:space="0" w:color="000000"/>
              <w:right w:val="single" w:sz="4" w:space="0" w:color="000000"/>
            </w:tcBorders>
            <w:vAlign w:val="center"/>
          </w:tcPr>
          <w:p w14:paraId="1280DAE0" w14:textId="77777777" w:rsidR="00C544E5" w:rsidRPr="00EF56C5" w:rsidRDefault="00C544E5" w:rsidP="006044ED">
            <w:pPr>
              <w:tabs>
                <w:tab w:val="center" w:pos="4536"/>
              </w:tabs>
              <w:jc w:val="both"/>
              <w:rPr>
                <w:rFonts w:ascii="Arial" w:hAnsi="Arial" w:cs="Arial"/>
                <w:sz w:val="18"/>
                <w:szCs w:val="18"/>
                <w:lang w:eastAsia="es-CO"/>
              </w:rPr>
            </w:pPr>
          </w:p>
        </w:tc>
        <w:tc>
          <w:tcPr>
            <w:tcW w:w="1457" w:type="dxa"/>
            <w:tcBorders>
              <w:top w:val="single" w:sz="4" w:space="0" w:color="000000"/>
              <w:left w:val="single" w:sz="4" w:space="0" w:color="000000"/>
              <w:bottom w:val="single" w:sz="4" w:space="0" w:color="000000"/>
              <w:right w:val="single" w:sz="4" w:space="0" w:color="auto"/>
            </w:tcBorders>
            <w:vAlign w:val="center"/>
          </w:tcPr>
          <w:p w14:paraId="74597A5F" w14:textId="77777777" w:rsidR="00C544E5" w:rsidRPr="00A13137" w:rsidRDefault="00C544E5" w:rsidP="006044ED">
            <w:pPr>
              <w:tabs>
                <w:tab w:val="center" w:pos="4536"/>
              </w:tabs>
              <w:jc w:val="center"/>
              <w:rPr>
                <w:rFonts w:ascii="Arial" w:eastAsia="Calibri" w:hAnsi="Arial" w:cs="Arial"/>
                <w:bCs/>
                <w:sz w:val="18"/>
                <w:szCs w:val="18"/>
              </w:rPr>
            </w:pPr>
          </w:p>
        </w:tc>
        <w:tc>
          <w:tcPr>
            <w:tcW w:w="3524" w:type="dxa"/>
            <w:tcBorders>
              <w:top w:val="single" w:sz="4" w:space="0" w:color="000000"/>
              <w:left w:val="single" w:sz="4" w:space="0" w:color="auto"/>
              <w:bottom w:val="single" w:sz="4" w:space="0" w:color="000000"/>
              <w:right w:val="single" w:sz="4" w:space="0" w:color="000000"/>
            </w:tcBorders>
          </w:tcPr>
          <w:p w14:paraId="27B874CA" w14:textId="77777777" w:rsidR="00C544E5" w:rsidRDefault="00C544E5" w:rsidP="00903765">
            <w:pPr>
              <w:jc w:val="both"/>
              <w:rPr>
                <w:rFonts w:ascii="Arial" w:eastAsia="Calibri" w:hAnsi="Arial" w:cs="Arial"/>
                <w:bCs/>
                <w:sz w:val="18"/>
                <w:szCs w:val="18"/>
              </w:rPr>
            </w:pPr>
          </w:p>
        </w:tc>
      </w:tr>
    </w:tbl>
    <w:p w14:paraId="2E3754DE" w14:textId="77777777" w:rsidR="00903765" w:rsidRPr="00390E54" w:rsidRDefault="00903765" w:rsidP="001D2ECE">
      <w:pPr>
        <w:rPr>
          <w:rFonts w:ascii="Arial" w:hAnsi="Arial" w:cs="Arial"/>
          <w:sz w:val="22"/>
          <w:szCs w:val="22"/>
        </w:rPr>
      </w:pPr>
    </w:p>
    <w:p w14:paraId="22775EFB" w14:textId="6FFB09B2" w:rsidR="000E4C9E" w:rsidRDefault="000E4C9E" w:rsidP="0029124F">
      <w:pPr>
        <w:jc w:val="both"/>
        <w:rPr>
          <w:rFonts w:ascii="Arial" w:hAnsi="Arial" w:cs="Arial"/>
          <w:sz w:val="22"/>
          <w:szCs w:val="22"/>
        </w:rPr>
      </w:pPr>
    </w:p>
    <w:p w14:paraId="58839B26" w14:textId="77777777" w:rsidR="000E4C9E" w:rsidRPr="0029124F" w:rsidRDefault="000E4C9E" w:rsidP="000B5552">
      <w:pPr>
        <w:numPr>
          <w:ilvl w:val="0"/>
          <w:numId w:val="18"/>
        </w:numPr>
        <w:jc w:val="both"/>
        <w:rPr>
          <w:rFonts w:ascii="Arial" w:hAnsi="Arial" w:cs="Arial"/>
          <w:sz w:val="22"/>
          <w:szCs w:val="22"/>
        </w:rPr>
      </w:pPr>
      <w:bookmarkStart w:id="1" w:name="_Hlk57696247"/>
      <w:r w:rsidRPr="0029124F">
        <w:rPr>
          <w:rFonts w:ascii="Arial" w:hAnsi="Arial" w:cs="Arial"/>
          <w:b/>
          <w:sz w:val="22"/>
          <w:szCs w:val="22"/>
        </w:rPr>
        <w:t>DESEMPEÑO DE LOS PROCESOS</w:t>
      </w:r>
      <w:r w:rsidR="0029124F">
        <w:rPr>
          <w:rFonts w:ascii="Arial" w:hAnsi="Arial" w:cs="Arial"/>
          <w:b/>
          <w:sz w:val="22"/>
          <w:szCs w:val="22"/>
        </w:rPr>
        <w:t xml:space="preserve"> -</w:t>
      </w:r>
      <w:r w:rsidR="002A230E" w:rsidRPr="0029124F">
        <w:rPr>
          <w:rFonts w:ascii="Arial" w:hAnsi="Arial" w:cs="Arial"/>
          <w:b/>
          <w:sz w:val="22"/>
          <w:szCs w:val="22"/>
        </w:rPr>
        <w:t>RESULTADO INDICADORES</w:t>
      </w:r>
      <w:r w:rsidRPr="0029124F">
        <w:rPr>
          <w:rFonts w:ascii="Arial" w:hAnsi="Arial" w:cs="Arial"/>
          <w:b/>
          <w:sz w:val="22"/>
          <w:szCs w:val="22"/>
        </w:rPr>
        <w:t>-</w:t>
      </w:r>
    </w:p>
    <w:p w14:paraId="4BE3E416" w14:textId="77777777" w:rsidR="000E4C9E" w:rsidRDefault="000E4C9E" w:rsidP="0029124F">
      <w:pPr>
        <w:jc w:val="both"/>
        <w:rPr>
          <w:rFonts w:ascii="Arial" w:hAnsi="Arial" w:cs="Arial"/>
          <w:sz w:val="22"/>
          <w:szCs w:val="22"/>
        </w:rPr>
      </w:pPr>
    </w:p>
    <w:tbl>
      <w:tblPr>
        <w:tblW w:w="93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7"/>
        <w:gridCol w:w="2305"/>
        <w:gridCol w:w="726"/>
        <w:gridCol w:w="1336"/>
        <w:gridCol w:w="3212"/>
      </w:tblGrid>
      <w:tr w:rsidR="001F57EE" w:rsidRPr="00A13137" w14:paraId="0E042157" w14:textId="77777777" w:rsidTr="004E67C5">
        <w:trPr>
          <w:trHeight w:val="429"/>
          <w:tblHeader/>
        </w:trPr>
        <w:tc>
          <w:tcPr>
            <w:tcW w:w="1558" w:type="dxa"/>
            <w:tcBorders>
              <w:top w:val="single" w:sz="4" w:space="0" w:color="000000"/>
              <w:left w:val="single" w:sz="4" w:space="0" w:color="000000"/>
              <w:bottom w:val="single" w:sz="4" w:space="0" w:color="auto"/>
              <w:right w:val="single" w:sz="4" w:space="0" w:color="auto"/>
            </w:tcBorders>
            <w:shd w:val="clear" w:color="auto" w:fill="BFBFBF"/>
            <w:vAlign w:val="center"/>
          </w:tcPr>
          <w:p w14:paraId="7F4FDD02" w14:textId="77777777" w:rsidR="001F57EE" w:rsidRPr="00A13137" w:rsidRDefault="001F57EE" w:rsidP="004E67C5">
            <w:pPr>
              <w:tabs>
                <w:tab w:val="center" w:pos="4536"/>
              </w:tabs>
              <w:jc w:val="center"/>
              <w:rPr>
                <w:rFonts w:ascii="Arial" w:eastAsia="Calibri" w:hAnsi="Arial" w:cs="Arial"/>
                <w:b/>
                <w:bCs/>
                <w:sz w:val="18"/>
                <w:szCs w:val="18"/>
              </w:rPr>
            </w:pPr>
            <w:r w:rsidRPr="00A13137">
              <w:rPr>
                <w:rFonts w:ascii="Arial" w:eastAsia="Calibri" w:hAnsi="Arial" w:cs="Arial"/>
                <w:b/>
                <w:bCs/>
                <w:sz w:val="18"/>
                <w:szCs w:val="18"/>
              </w:rPr>
              <w:t>PROCESO</w:t>
            </w:r>
          </w:p>
        </w:tc>
        <w:tc>
          <w:tcPr>
            <w:tcW w:w="2384" w:type="dxa"/>
            <w:tcBorders>
              <w:top w:val="single" w:sz="4" w:space="0" w:color="000000"/>
              <w:left w:val="single" w:sz="4" w:space="0" w:color="000000"/>
              <w:bottom w:val="single" w:sz="4" w:space="0" w:color="auto"/>
              <w:right w:val="single" w:sz="4" w:space="0" w:color="000000"/>
            </w:tcBorders>
            <w:shd w:val="clear" w:color="auto" w:fill="BFBFBF"/>
          </w:tcPr>
          <w:p w14:paraId="35DEA4C4" w14:textId="77777777" w:rsidR="001F57EE" w:rsidRPr="00A13137" w:rsidRDefault="001F57EE" w:rsidP="004E67C5">
            <w:pPr>
              <w:tabs>
                <w:tab w:val="center" w:pos="4536"/>
              </w:tabs>
              <w:jc w:val="center"/>
              <w:rPr>
                <w:rFonts w:ascii="Arial" w:eastAsia="Calibri" w:hAnsi="Arial" w:cs="Arial"/>
                <w:b/>
                <w:sz w:val="18"/>
                <w:szCs w:val="18"/>
              </w:rPr>
            </w:pPr>
          </w:p>
          <w:p w14:paraId="3963C39A" w14:textId="77777777" w:rsidR="001F57EE" w:rsidRPr="00A13137" w:rsidRDefault="001F57EE" w:rsidP="004E67C5">
            <w:pPr>
              <w:tabs>
                <w:tab w:val="center" w:pos="4536"/>
              </w:tabs>
              <w:jc w:val="center"/>
              <w:rPr>
                <w:rFonts w:ascii="Arial" w:eastAsia="Calibri" w:hAnsi="Arial" w:cs="Arial"/>
                <w:b/>
                <w:sz w:val="18"/>
                <w:szCs w:val="18"/>
              </w:rPr>
            </w:pPr>
            <w:r w:rsidRPr="00A13137">
              <w:rPr>
                <w:rFonts w:ascii="Arial" w:eastAsia="Calibri" w:hAnsi="Arial" w:cs="Arial"/>
                <w:b/>
                <w:sz w:val="18"/>
                <w:szCs w:val="18"/>
              </w:rPr>
              <w:t>INDICADOR</w:t>
            </w:r>
          </w:p>
        </w:tc>
        <w:tc>
          <w:tcPr>
            <w:tcW w:w="726" w:type="dxa"/>
            <w:tcBorders>
              <w:top w:val="single" w:sz="4" w:space="0" w:color="000000"/>
              <w:left w:val="single" w:sz="4" w:space="0" w:color="000000"/>
              <w:bottom w:val="single" w:sz="4" w:space="0" w:color="auto"/>
              <w:right w:val="single" w:sz="4" w:space="0" w:color="auto"/>
            </w:tcBorders>
            <w:shd w:val="clear" w:color="auto" w:fill="BFBFBF"/>
            <w:vAlign w:val="center"/>
          </w:tcPr>
          <w:p w14:paraId="4353C0F7" w14:textId="77777777" w:rsidR="001F57EE" w:rsidRPr="00A13137" w:rsidRDefault="001F57EE" w:rsidP="004E67C5">
            <w:pPr>
              <w:tabs>
                <w:tab w:val="center" w:pos="4536"/>
              </w:tabs>
              <w:jc w:val="center"/>
              <w:rPr>
                <w:rFonts w:ascii="Arial" w:eastAsia="Calibri" w:hAnsi="Arial" w:cs="Arial"/>
                <w:b/>
                <w:sz w:val="18"/>
                <w:szCs w:val="18"/>
              </w:rPr>
            </w:pPr>
            <w:r w:rsidRPr="00A13137">
              <w:rPr>
                <w:rFonts w:ascii="Arial" w:eastAsia="Calibri" w:hAnsi="Arial" w:cs="Arial"/>
                <w:b/>
                <w:sz w:val="18"/>
                <w:szCs w:val="18"/>
              </w:rPr>
              <w:t>META</w:t>
            </w:r>
          </w:p>
        </w:tc>
        <w:tc>
          <w:tcPr>
            <w:tcW w:w="1336" w:type="dxa"/>
            <w:tcBorders>
              <w:top w:val="single" w:sz="4" w:space="0" w:color="000000"/>
              <w:left w:val="single" w:sz="4" w:space="0" w:color="000000"/>
              <w:bottom w:val="single" w:sz="4" w:space="0" w:color="auto"/>
              <w:right w:val="single" w:sz="4" w:space="0" w:color="auto"/>
            </w:tcBorders>
            <w:shd w:val="clear" w:color="auto" w:fill="BFBFBF"/>
            <w:vAlign w:val="center"/>
          </w:tcPr>
          <w:p w14:paraId="7F1E8B49" w14:textId="77777777" w:rsidR="001F57EE" w:rsidRPr="00A13137" w:rsidRDefault="001F57EE" w:rsidP="004E67C5">
            <w:pPr>
              <w:tabs>
                <w:tab w:val="center" w:pos="4536"/>
              </w:tabs>
              <w:jc w:val="center"/>
              <w:rPr>
                <w:rFonts w:ascii="Arial" w:eastAsia="Calibri" w:hAnsi="Arial" w:cs="Arial"/>
                <w:b/>
                <w:sz w:val="18"/>
                <w:szCs w:val="18"/>
              </w:rPr>
            </w:pPr>
            <w:r w:rsidRPr="00A13137">
              <w:rPr>
                <w:rFonts w:ascii="Arial" w:eastAsia="Calibri" w:hAnsi="Arial" w:cs="Arial"/>
                <w:b/>
                <w:sz w:val="18"/>
                <w:szCs w:val="18"/>
              </w:rPr>
              <w:t>RESULTADO</w:t>
            </w:r>
          </w:p>
        </w:tc>
        <w:tc>
          <w:tcPr>
            <w:tcW w:w="3352" w:type="dxa"/>
            <w:tcBorders>
              <w:top w:val="single" w:sz="4" w:space="0" w:color="000000"/>
              <w:left w:val="single" w:sz="4" w:space="0" w:color="auto"/>
              <w:bottom w:val="single" w:sz="4" w:space="0" w:color="auto"/>
              <w:right w:val="single" w:sz="4" w:space="0" w:color="auto"/>
            </w:tcBorders>
            <w:shd w:val="clear" w:color="auto" w:fill="BFBFBF"/>
            <w:vAlign w:val="center"/>
          </w:tcPr>
          <w:p w14:paraId="51D25B44" w14:textId="77777777" w:rsidR="001F57EE" w:rsidRPr="00A13137" w:rsidRDefault="001F57EE" w:rsidP="004E67C5">
            <w:pPr>
              <w:tabs>
                <w:tab w:val="center" w:pos="4536"/>
              </w:tabs>
              <w:jc w:val="center"/>
              <w:rPr>
                <w:rFonts w:ascii="Arial" w:eastAsia="Calibri" w:hAnsi="Arial" w:cs="Arial"/>
                <w:b/>
                <w:sz w:val="18"/>
                <w:szCs w:val="18"/>
              </w:rPr>
            </w:pPr>
            <w:r w:rsidRPr="00A13137">
              <w:rPr>
                <w:rFonts w:ascii="Arial" w:eastAsia="Calibri" w:hAnsi="Arial" w:cs="Arial"/>
                <w:b/>
                <w:sz w:val="18"/>
                <w:szCs w:val="18"/>
              </w:rPr>
              <w:t>ANÁLISIS (</w:t>
            </w:r>
            <w:r w:rsidRPr="00A13137">
              <w:rPr>
                <w:rFonts w:ascii="Arial" w:eastAsia="Calibri" w:hAnsi="Arial" w:cs="Arial"/>
                <w:b/>
                <w:color w:val="000000"/>
                <w:sz w:val="18"/>
                <w:szCs w:val="18"/>
              </w:rPr>
              <w:t>comparar períodos)</w:t>
            </w:r>
          </w:p>
        </w:tc>
      </w:tr>
      <w:tr w:rsidR="001F57EE" w:rsidRPr="00A13137" w14:paraId="6FD836EB" w14:textId="77777777" w:rsidTr="004E67C5">
        <w:trPr>
          <w:trHeight w:val="227"/>
        </w:trPr>
        <w:tc>
          <w:tcPr>
            <w:tcW w:w="1558" w:type="dxa"/>
            <w:tcBorders>
              <w:top w:val="single" w:sz="4" w:space="0" w:color="000000"/>
              <w:left w:val="single" w:sz="4" w:space="0" w:color="000000"/>
              <w:bottom w:val="single" w:sz="4" w:space="0" w:color="auto"/>
              <w:right w:val="single" w:sz="4" w:space="0" w:color="auto"/>
            </w:tcBorders>
          </w:tcPr>
          <w:p w14:paraId="4F7FADB8" w14:textId="77777777" w:rsidR="001F57EE" w:rsidRPr="00A13137" w:rsidRDefault="001F57EE" w:rsidP="004E67C5">
            <w:pPr>
              <w:tabs>
                <w:tab w:val="center" w:pos="4536"/>
              </w:tabs>
              <w:rPr>
                <w:rFonts w:ascii="Arial" w:eastAsia="Calibri" w:hAnsi="Arial" w:cs="Arial"/>
                <w:b/>
                <w:bCs/>
                <w:sz w:val="18"/>
                <w:szCs w:val="18"/>
              </w:rPr>
            </w:pPr>
          </w:p>
          <w:p w14:paraId="70383EA3" w14:textId="77777777" w:rsidR="001F57EE" w:rsidRPr="00A13137" w:rsidRDefault="001F57EE" w:rsidP="004E67C5">
            <w:pPr>
              <w:tabs>
                <w:tab w:val="center" w:pos="4536"/>
              </w:tabs>
              <w:rPr>
                <w:rFonts w:ascii="Arial" w:eastAsia="Calibri" w:hAnsi="Arial" w:cs="Arial"/>
                <w:b/>
                <w:bCs/>
                <w:sz w:val="18"/>
                <w:szCs w:val="18"/>
              </w:rPr>
            </w:pPr>
          </w:p>
          <w:p w14:paraId="38C7E867" w14:textId="77777777" w:rsidR="001F57EE" w:rsidRPr="00A13137" w:rsidRDefault="001F57EE" w:rsidP="004E67C5">
            <w:pPr>
              <w:tabs>
                <w:tab w:val="center" w:pos="4536"/>
              </w:tabs>
              <w:rPr>
                <w:rFonts w:ascii="Arial" w:eastAsia="Calibri" w:hAnsi="Arial" w:cs="Arial"/>
                <w:b/>
                <w:bCs/>
                <w:sz w:val="18"/>
                <w:szCs w:val="18"/>
              </w:rPr>
            </w:pPr>
            <w:r w:rsidRPr="00916D22">
              <w:rPr>
                <w:rFonts w:ascii="Arial" w:eastAsia="Calibri" w:hAnsi="Arial" w:cs="Arial"/>
                <w:bCs/>
                <w:sz w:val="18"/>
                <w:szCs w:val="18"/>
                <w:highlight w:val="yellow"/>
              </w:rPr>
              <w:t>ADMINISTRACIÓN DE CARRERA JUDICIAL</w:t>
            </w:r>
          </w:p>
        </w:tc>
        <w:tc>
          <w:tcPr>
            <w:tcW w:w="2384" w:type="dxa"/>
            <w:tcBorders>
              <w:top w:val="single" w:sz="4" w:space="0" w:color="000000"/>
              <w:left w:val="single" w:sz="4" w:space="0" w:color="000000"/>
              <w:bottom w:val="single" w:sz="4" w:space="0" w:color="auto"/>
              <w:right w:val="single" w:sz="4" w:space="0" w:color="000000"/>
            </w:tcBorders>
          </w:tcPr>
          <w:p w14:paraId="682B948D" w14:textId="77777777" w:rsidR="001F57EE" w:rsidRPr="003F4823" w:rsidRDefault="001F57EE" w:rsidP="004E67C5">
            <w:pPr>
              <w:tabs>
                <w:tab w:val="center" w:pos="4536"/>
              </w:tabs>
              <w:jc w:val="both"/>
              <w:rPr>
                <w:rFonts w:ascii="Arial" w:hAnsi="Arial" w:cs="Arial"/>
                <w:b/>
                <w:bCs/>
                <w:sz w:val="18"/>
                <w:szCs w:val="18"/>
                <w:highlight w:val="yellow"/>
              </w:rPr>
            </w:pPr>
            <w:r w:rsidRPr="003F4823">
              <w:rPr>
                <w:rFonts w:ascii="Arial" w:hAnsi="Arial" w:cs="Arial"/>
                <w:b/>
                <w:bCs/>
                <w:sz w:val="18"/>
                <w:szCs w:val="18"/>
                <w:highlight w:val="yellow"/>
              </w:rPr>
              <w:t>Cobertura de Carrera Judicial – Magistrados</w:t>
            </w:r>
          </w:p>
          <w:p w14:paraId="6AEEDCF5" w14:textId="77777777" w:rsidR="001F57EE" w:rsidRPr="003F4823" w:rsidRDefault="001F57EE" w:rsidP="004E67C5">
            <w:pPr>
              <w:tabs>
                <w:tab w:val="center" w:pos="4536"/>
              </w:tabs>
              <w:jc w:val="both"/>
              <w:rPr>
                <w:rFonts w:ascii="Arial" w:hAnsi="Arial" w:cs="Arial"/>
                <w:b/>
                <w:bCs/>
                <w:sz w:val="18"/>
                <w:szCs w:val="18"/>
                <w:highlight w:val="yellow"/>
              </w:rPr>
            </w:pPr>
          </w:p>
          <w:p w14:paraId="689F86E2" w14:textId="77777777" w:rsidR="001F57EE" w:rsidRPr="00A13137" w:rsidRDefault="001F57EE" w:rsidP="004E67C5">
            <w:pPr>
              <w:tabs>
                <w:tab w:val="center" w:pos="4536"/>
              </w:tabs>
              <w:jc w:val="both"/>
              <w:rPr>
                <w:rFonts w:ascii="Arial" w:eastAsia="Calibri" w:hAnsi="Arial" w:cs="Arial"/>
                <w:sz w:val="18"/>
                <w:szCs w:val="18"/>
              </w:rPr>
            </w:pPr>
            <w:r w:rsidRPr="003F4823">
              <w:rPr>
                <w:rFonts w:ascii="Arial" w:eastAsia="Calibri" w:hAnsi="Arial" w:cs="Arial"/>
                <w:sz w:val="18"/>
                <w:szCs w:val="18"/>
                <w:highlight w:val="yellow"/>
              </w:rPr>
              <w:t>((Número total de cargos de Magistrados provistos por carrera (E)+ Número de Listas de Elegibles de Magistrados Tramitadas (F) + Número de vacantes de Magistrados reportadas sin Listas de Elegibles &lt; a 180 días (G)) / Número total de cargos de Magistrados de carrera (H)) * 100</w:t>
            </w:r>
          </w:p>
        </w:tc>
        <w:tc>
          <w:tcPr>
            <w:tcW w:w="726" w:type="dxa"/>
            <w:tcBorders>
              <w:top w:val="single" w:sz="4" w:space="0" w:color="000000"/>
              <w:left w:val="single" w:sz="4" w:space="0" w:color="000000"/>
              <w:bottom w:val="single" w:sz="4" w:space="0" w:color="auto"/>
              <w:right w:val="single" w:sz="4" w:space="0" w:color="auto"/>
            </w:tcBorders>
            <w:vAlign w:val="center"/>
          </w:tcPr>
          <w:p w14:paraId="4B066AE3" w14:textId="0B5871F3" w:rsidR="001F57EE" w:rsidRPr="00A13137" w:rsidRDefault="001F57EE" w:rsidP="009B6CBD">
            <w:pPr>
              <w:tabs>
                <w:tab w:val="center" w:pos="4536"/>
              </w:tabs>
              <w:jc w:val="center"/>
              <w:rPr>
                <w:rFonts w:ascii="Arial" w:eastAsia="Calibri" w:hAnsi="Arial" w:cs="Arial"/>
                <w:sz w:val="18"/>
                <w:szCs w:val="18"/>
              </w:rPr>
            </w:pPr>
            <w:r>
              <w:rPr>
                <w:rFonts w:ascii="Arial" w:eastAsia="Calibri" w:hAnsi="Arial" w:cs="Arial"/>
                <w:sz w:val="18"/>
                <w:szCs w:val="18"/>
              </w:rPr>
              <w:t>9</w:t>
            </w:r>
            <w:r w:rsidR="009B6CBD">
              <w:rPr>
                <w:rFonts w:ascii="Arial" w:eastAsia="Calibri" w:hAnsi="Arial" w:cs="Arial"/>
                <w:sz w:val="18"/>
                <w:szCs w:val="18"/>
              </w:rPr>
              <w:t>0</w:t>
            </w:r>
            <w:r>
              <w:rPr>
                <w:rFonts w:ascii="Arial" w:eastAsia="Calibri" w:hAnsi="Arial" w:cs="Arial"/>
                <w:sz w:val="18"/>
                <w:szCs w:val="18"/>
              </w:rPr>
              <w:t>%</w:t>
            </w:r>
          </w:p>
        </w:tc>
        <w:tc>
          <w:tcPr>
            <w:tcW w:w="1336" w:type="dxa"/>
            <w:tcBorders>
              <w:top w:val="single" w:sz="4" w:space="0" w:color="000000"/>
              <w:left w:val="single" w:sz="4" w:space="0" w:color="000000"/>
              <w:bottom w:val="single" w:sz="4" w:space="0" w:color="auto"/>
              <w:right w:val="single" w:sz="4" w:space="0" w:color="auto"/>
            </w:tcBorders>
            <w:vAlign w:val="center"/>
          </w:tcPr>
          <w:p w14:paraId="503F57B0" w14:textId="279017D9" w:rsidR="001F57EE" w:rsidRPr="00A13137" w:rsidRDefault="001F57EE" w:rsidP="009B6CBD">
            <w:pPr>
              <w:tabs>
                <w:tab w:val="center" w:pos="4536"/>
              </w:tabs>
              <w:jc w:val="center"/>
              <w:rPr>
                <w:rFonts w:ascii="Arial" w:eastAsia="Calibri" w:hAnsi="Arial" w:cs="Arial"/>
                <w:sz w:val="18"/>
                <w:szCs w:val="18"/>
              </w:rPr>
            </w:pPr>
            <w:r>
              <w:rPr>
                <w:rFonts w:ascii="Arial" w:eastAsia="Calibri" w:hAnsi="Arial" w:cs="Arial"/>
                <w:sz w:val="18"/>
                <w:szCs w:val="18"/>
              </w:rPr>
              <w:t>9</w:t>
            </w:r>
            <w:r w:rsidR="009B6CBD">
              <w:rPr>
                <w:rFonts w:ascii="Arial" w:eastAsia="Calibri" w:hAnsi="Arial" w:cs="Arial"/>
                <w:sz w:val="18"/>
                <w:szCs w:val="18"/>
              </w:rPr>
              <w:t>4</w:t>
            </w:r>
            <w:r>
              <w:rPr>
                <w:rFonts w:ascii="Arial" w:eastAsia="Calibri" w:hAnsi="Arial" w:cs="Arial"/>
                <w:sz w:val="18"/>
                <w:szCs w:val="18"/>
              </w:rPr>
              <w:t>.4</w:t>
            </w:r>
            <w:r w:rsidR="009B6CBD">
              <w:rPr>
                <w:rFonts w:ascii="Arial" w:eastAsia="Calibri" w:hAnsi="Arial" w:cs="Arial"/>
                <w:sz w:val="18"/>
                <w:szCs w:val="18"/>
              </w:rPr>
              <w:t>9</w:t>
            </w:r>
            <w:r>
              <w:rPr>
                <w:rFonts w:ascii="Arial" w:eastAsia="Calibri" w:hAnsi="Arial" w:cs="Arial"/>
                <w:sz w:val="18"/>
                <w:szCs w:val="18"/>
              </w:rPr>
              <w:t>%</w:t>
            </w:r>
          </w:p>
        </w:tc>
        <w:tc>
          <w:tcPr>
            <w:tcW w:w="3352" w:type="dxa"/>
            <w:tcBorders>
              <w:top w:val="single" w:sz="4" w:space="0" w:color="000000"/>
              <w:left w:val="single" w:sz="4" w:space="0" w:color="auto"/>
              <w:bottom w:val="single" w:sz="4" w:space="0" w:color="auto"/>
              <w:right w:val="single" w:sz="4" w:space="0" w:color="auto"/>
            </w:tcBorders>
            <w:vAlign w:val="center"/>
          </w:tcPr>
          <w:p w14:paraId="2913D0E2" w14:textId="3D624F0B" w:rsidR="001F57EE" w:rsidRDefault="009B6CBD" w:rsidP="004E67C5">
            <w:pPr>
              <w:tabs>
                <w:tab w:val="center" w:pos="4536"/>
              </w:tabs>
              <w:jc w:val="both"/>
              <w:rPr>
                <w:rFonts w:ascii="Arial" w:eastAsia="Calibri" w:hAnsi="Arial" w:cs="Arial"/>
                <w:sz w:val="18"/>
                <w:szCs w:val="18"/>
              </w:rPr>
            </w:pPr>
            <w:r>
              <w:rPr>
                <w:rFonts w:ascii="Arial" w:eastAsia="Calibri" w:hAnsi="Arial" w:cs="Arial"/>
                <w:sz w:val="18"/>
                <w:szCs w:val="18"/>
              </w:rPr>
              <w:t xml:space="preserve">Durante el </w:t>
            </w:r>
            <w:r w:rsidRPr="00543595">
              <w:rPr>
                <w:rFonts w:ascii="Arial" w:eastAsia="Calibri" w:hAnsi="Arial" w:cs="Arial"/>
                <w:sz w:val="18"/>
                <w:szCs w:val="18"/>
              </w:rPr>
              <w:t>año</w:t>
            </w:r>
            <w:r w:rsidR="001F57EE" w:rsidRPr="00543595">
              <w:rPr>
                <w:rFonts w:ascii="Arial" w:eastAsia="Calibri" w:hAnsi="Arial" w:cs="Arial"/>
                <w:sz w:val="18"/>
                <w:szCs w:val="18"/>
              </w:rPr>
              <w:t xml:space="preserve"> 202</w:t>
            </w:r>
            <w:r w:rsidR="00973388" w:rsidRPr="00543595">
              <w:rPr>
                <w:rFonts w:ascii="Arial" w:eastAsia="Calibri" w:hAnsi="Arial" w:cs="Arial"/>
                <w:sz w:val="18"/>
                <w:szCs w:val="18"/>
              </w:rPr>
              <w:t>3</w:t>
            </w:r>
            <w:r w:rsidR="001F57EE" w:rsidRPr="00543595">
              <w:rPr>
                <w:rFonts w:ascii="Arial" w:eastAsia="Calibri" w:hAnsi="Arial" w:cs="Arial"/>
                <w:sz w:val="18"/>
                <w:szCs w:val="18"/>
              </w:rPr>
              <w:t>,</w:t>
            </w:r>
            <w:r w:rsidR="001F57EE">
              <w:rPr>
                <w:rFonts w:ascii="Arial" w:eastAsia="Calibri" w:hAnsi="Arial" w:cs="Arial"/>
                <w:sz w:val="18"/>
                <w:szCs w:val="18"/>
              </w:rPr>
              <w:t xml:space="preserve"> se presentó un cumplimiento de la meta establecida </w:t>
            </w:r>
            <w:r>
              <w:rPr>
                <w:rFonts w:ascii="Arial" w:eastAsia="Calibri" w:hAnsi="Arial" w:cs="Arial"/>
                <w:sz w:val="18"/>
                <w:szCs w:val="18"/>
              </w:rPr>
              <w:t xml:space="preserve">respecto del porcentaje de cobertura para los cargos de magistrados obteniendo un 94.49% manteniéndose un porcentaje superior al 90% para las últimas cuatro vigencias. </w:t>
            </w:r>
          </w:p>
          <w:p w14:paraId="78412EB0" w14:textId="77777777" w:rsidR="001F57EE" w:rsidRDefault="001F57EE" w:rsidP="004E67C5">
            <w:pPr>
              <w:tabs>
                <w:tab w:val="center" w:pos="4536"/>
              </w:tabs>
              <w:jc w:val="both"/>
              <w:rPr>
                <w:rFonts w:ascii="Arial" w:eastAsia="Calibri" w:hAnsi="Arial" w:cs="Arial"/>
                <w:sz w:val="18"/>
                <w:szCs w:val="18"/>
              </w:rPr>
            </w:pPr>
          </w:p>
          <w:p w14:paraId="77A905CD" w14:textId="77777777" w:rsidR="001F57EE" w:rsidRDefault="001F57EE" w:rsidP="004E67C5">
            <w:pPr>
              <w:tabs>
                <w:tab w:val="center" w:pos="4536"/>
              </w:tabs>
              <w:jc w:val="both"/>
              <w:rPr>
                <w:rFonts w:ascii="Arial" w:eastAsia="Calibri" w:hAnsi="Arial" w:cs="Arial"/>
                <w:sz w:val="18"/>
                <w:szCs w:val="18"/>
              </w:rPr>
            </w:pPr>
          </w:p>
          <w:p w14:paraId="2A509105" w14:textId="77777777" w:rsidR="001F57EE" w:rsidRPr="00A13137" w:rsidRDefault="001F57EE" w:rsidP="004E67C5">
            <w:pPr>
              <w:tabs>
                <w:tab w:val="center" w:pos="4536"/>
              </w:tabs>
              <w:jc w:val="both"/>
              <w:rPr>
                <w:rFonts w:ascii="Arial" w:eastAsia="Calibri" w:hAnsi="Arial" w:cs="Arial"/>
                <w:b/>
                <w:sz w:val="18"/>
                <w:szCs w:val="18"/>
              </w:rPr>
            </w:pPr>
          </w:p>
        </w:tc>
      </w:tr>
      <w:tr w:rsidR="001F57EE" w:rsidRPr="00A13137" w14:paraId="0A7ED74E" w14:textId="77777777" w:rsidTr="004E67C5">
        <w:trPr>
          <w:trHeight w:val="429"/>
        </w:trPr>
        <w:tc>
          <w:tcPr>
            <w:tcW w:w="1558" w:type="dxa"/>
            <w:tcBorders>
              <w:top w:val="single" w:sz="4" w:space="0" w:color="000000"/>
              <w:left w:val="single" w:sz="4" w:space="0" w:color="000000"/>
              <w:bottom w:val="single" w:sz="4" w:space="0" w:color="000000"/>
              <w:right w:val="single" w:sz="4" w:space="0" w:color="auto"/>
            </w:tcBorders>
          </w:tcPr>
          <w:p w14:paraId="54BFC7DC" w14:textId="77777777" w:rsidR="001F57EE" w:rsidRPr="00916D22" w:rsidRDefault="001F57EE" w:rsidP="004E67C5">
            <w:pPr>
              <w:tabs>
                <w:tab w:val="center" w:pos="4536"/>
              </w:tabs>
              <w:rPr>
                <w:rFonts w:ascii="Arial" w:hAnsi="Arial" w:cs="Arial"/>
                <w:b/>
                <w:bCs/>
                <w:sz w:val="18"/>
                <w:szCs w:val="18"/>
                <w:highlight w:val="yellow"/>
              </w:rPr>
            </w:pPr>
          </w:p>
          <w:p w14:paraId="5C6331BD" w14:textId="77777777" w:rsidR="001F57EE" w:rsidRPr="00916D22" w:rsidRDefault="001F57EE" w:rsidP="004E67C5">
            <w:pPr>
              <w:tabs>
                <w:tab w:val="center" w:pos="4536"/>
              </w:tabs>
              <w:rPr>
                <w:rFonts w:ascii="Arial" w:hAnsi="Arial" w:cs="Arial"/>
                <w:b/>
                <w:bCs/>
                <w:sz w:val="18"/>
                <w:szCs w:val="18"/>
                <w:highlight w:val="yellow"/>
              </w:rPr>
            </w:pPr>
          </w:p>
          <w:p w14:paraId="6478124C" w14:textId="77777777" w:rsidR="001F57EE" w:rsidRPr="00916D22" w:rsidRDefault="001F57EE" w:rsidP="004E67C5">
            <w:pPr>
              <w:tabs>
                <w:tab w:val="center" w:pos="4536"/>
              </w:tabs>
              <w:rPr>
                <w:rFonts w:ascii="Arial" w:eastAsia="Calibri" w:hAnsi="Arial" w:cs="Arial"/>
                <w:b/>
                <w:bCs/>
                <w:sz w:val="18"/>
                <w:szCs w:val="18"/>
                <w:highlight w:val="yellow"/>
              </w:rPr>
            </w:pPr>
          </w:p>
          <w:p w14:paraId="6D62EA5D" w14:textId="77777777" w:rsidR="001F57EE" w:rsidRPr="00916D22" w:rsidRDefault="001F57EE" w:rsidP="004E67C5">
            <w:pPr>
              <w:tabs>
                <w:tab w:val="center" w:pos="4536"/>
              </w:tabs>
              <w:rPr>
                <w:rFonts w:ascii="Arial" w:eastAsia="Calibri" w:hAnsi="Arial" w:cs="Arial"/>
                <w:b/>
                <w:bCs/>
                <w:sz w:val="18"/>
                <w:szCs w:val="18"/>
                <w:highlight w:val="yellow"/>
              </w:rPr>
            </w:pPr>
            <w:r w:rsidRPr="00916D22">
              <w:rPr>
                <w:rFonts w:ascii="Arial" w:eastAsia="Calibri" w:hAnsi="Arial" w:cs="Arial"/>
                <w:bCs/>
                <w:sz w:val="18"/>
                <w:szCs w:val="18"/>
                <w:highlight w:val="yellow"/>
              </w:rPr>
              <w:t>ADMINISTRACIÓN DE CARRERA JUDICIAL</w:t>
            </w:r>
          </w:p>
        </w:tc>
        <w:tc>
          <w:tcPr>
            <w:tcW w:w="2384" w:type="dxa"/>
            <w:tcBorders>
              <w:top w:val="single" w:sz="4" w:space="0" w:color="000000"/>
              <w:left w:val="single" w:sz="4" w:space="0" w:color="000000"/>
              <w:bottom w:val="single" w:sz="4" w:space="0" w:color="000000"/>
              <w:right w:val="single" w:sz="4" w:space="0" w:color="000000"/>
            </w:tcBorders>
          </w:tcPr>
          <w:p w14:paraId="06C5DC30" w14:textId="77777777" w:rsidR="001F57EE" w:rsidRPr="003F4823" w:rsidRDefault="001F57EE" w:rsidP="004E67C5">
            <w:pPr>
              <w:tabs>
                <w:tab w:val="center" w:pos="4536"/>
              </w:tabs>
              <w:jc w:val="both"/>
              <w:rPr>
                <w:rFonts w:ascii="Arial" w:hAnsi="Arial" w:cs="Arial"/>
                <w:b/>
                <w:bCs/>
                <w:sz w:val="18"/>
                <w:szCs w:val="18"/>
                <w:highlight w:val="yellow"/>
              </w:rPr>
            </w:pPr>
            <w:r w:rsidRPr="003F4823">
              <w:rPr>
                <w:rFonts w:ascii="Arial" w:hAnsi="Arial" w:cs="Arial"/>
                <w:b/>
                <w:bCs/>
                <w:sz w:val="18"/>
                <w:szCs w:val="18"/>
                <w:highlight w:val="yellow"/>
              </w:rPr>
              <w:t xml:space="preserve">Cobertura de Carrera Judicial - Jueces </w:t>
            </w:r>
          </w:p>
          <w:p w14:paraId="6F9CCE37" w14:textId="77777777" w:rsidR="001F57EE" w:rsidRPr="003F4823" w:rsidRDefault="001F57EE" w:rsidP="004E67C5">
            <w:pPr>
              <w:tabs>
                <w:tab w:val="center" w:pos="4536"/>
              </w:tabs>
              <w:jc w:val="both"/>
              <w:rPr>
                <w:rFonts w:ascii="Arial" w:hAnsi="Arial" w:cs="Arial"/>
                <w:b/>
                <w:bCs/>
                <w:sz w:val="18"/>
                <w:szCs w:val="18"/>
                <w:highlight w:val="yellow"/>
              </w:rPr>
            </w:pPr>
          </w:p>
          <w:p w14:paraId="6D9FF755" w14:textId="77777777" w:rsidR="001F57EE" w:rsidRPr="00A13137" w:rsidRDefault="001F57EE" w:rsidP="004E67C5">
            <w:pPr>
              <w:tabs>
                <w:tab w:val="center" w:pos="4536"/>
              </w:tabs>
              <w:jc w:val="both"/>
              <w:rPr>
                <w:rFonts w:ascii="Arial" w:eastAsia="Calibri" w:hAnsi="Arial" w:cs="Arial"/>
                <w:sz w:val="18"/>
                <w:szCs w:val="18"/>
              </w:rPr>
            </w:pPr>
            <w:r w:rsidRPr="003F4823">
              <w:rPr>
                <w:rFonts w:ascii="Arial" w:hAnsi="Arial" w:cs="Arial"/>
                <w:bCs/>
                <w:sz w:val="18"/>
                <w:szCs w:val="18"/>
                <w:highlight w:val="yellow"/>
              </w:rPr>
              <w:t>((Número total de cargos de Jueces provistos por carrera (A) + Número de Listas de Elegibles de Jueces Tramitadas (B) + Número de vacantes de Jueces reportadas sin Listas de Elegibles&lt; a 180 días (C)) / Número total de cargos de Jueces de carrera (D)) * 100</w:t>
            </w:r>
          </w:p>
        </w:tc>
        <w:tc>
          <w:tcPr>
            <w:tcW w:w="726" w:type="dxa"/>
            <w:tcBorders>
              <w:top w:val="single" w:sz="4" w:space="0" w:color="000000"/>
              <w:left w:val="single" w:sz="4" w:space="0" w:color="000000"/>
              <w:bottom w:val="single" w:sz="4" w:space="0" w:color="000000"/>
              <w:right w:val="single" w:sz="4" w:space="0" w:color="auto"/>
            </w:tcBorders>
            <w:vAlign w:val="center"/>
          </w:tcPr>
          <w:p w14:paraId="2CE072B0" w14:textId="48D13811" w:rsidR="001F57EE" w:rsidRPr="00A13137" w:rsidRDefault="009B6CBD" w:rsidP="009B6CBD">
            <w:pPr>
              <w:tabs>
                <w:tab w:val="center" w:pos="4536"/>
              </w:tabs>
              <w:jc w:val="center"/>
              <w:rPr>
                <w:rFonts w:ascii="Arial" w:eastAsia="Calibri" w:hAnsi="Arial" w:cs="Arial"/>
                <w:sz w:val="18"/>
                <w:szCs w:val="18"/>
              </w:rPr>
            </w:pPr>
            <w:r>
              <w:rPr>
                <w:rFonts w:ascii="Arial" w:eastAsia="Calibri" w:hAnsi="Arial" w:cs="Arial"/>
                <w:sz w:val="18"/>
                <w:szCs w:val="18"/>
              </w:rPr>
              <w:t>65</w:t>
            </w:r>
            <w:r w:rsidR="001F57EE">
              <w:rPr>
                <w:rFonts w:ascii="Arial" w:eastAsia="Calibri" w:hAnsi="Arial" w:cs="Arial"/>
                <w:sz w:val="18"/>
                <w:szCs w:val="18"/>
              </w:rPr>
              <w:t>%</w:t>
            </w:r>
          </w:p>
        </w:tc>
        <w:tc>
          <w:tcPr>
            <w:tcW w:w="1336" w:type="dxa"/>
            <w:tcBorders>
              <w:top w:val="single" w:sz="4" w:space="0" w:color="000000"/>
              <w:left w:val="single" w:sz="4" w:space="0" w:color="000000"/>
              <w:bottom w:val="single" w:sz="4" w:space="0" w:color="000000"/>
              <w:right w:val="single" w:sz="4" w:space="0" w:color="auto"/>
            </w:tcBorders>
            <w:vAlign w:val="center"/>
          </w:tcPr>
          <w:p w14:paraId="399C98B0" w14:textId="78FA4753" w:rsidR="001F57EE" w:rsidRPr="00A13137" w:rsidRDefault="009B6CBD" w:rsidP="009B6CBD">
            <w:pPr>
              <w:tabs>
                <w:tab w:val="center" w:pos="4536"/>
              </w:tabs>
              <w:jc w:val="center"/>
              <w:rPr>
                <w:rFonts w:ascii="Arial" w:eastAsia="Calibri" w:hAnsi="Arial" w:cs="Arial"/>
                <w:sz w:val="18"/>
                <w:szCs w:val="18"/>
              </w:rPr>
            </w:pPr>
            <w:r>
              <w:rPr>
                <w:rFonts w:ascii="Arial" w:eastAsia="Calibri" w:hAnsi="Arial" w:cs="Arial"/>
                <w:sz w:val="18"/>
                <w:szCs w:val="18"/>
              </w:rPr>
              <w:t>66</w:t>
            </w:r>
            <w:r w:rsidR="001F57EE">
              <w:rPr>
                <w:rFonts w:ascii="Arial" w:eastAsia="Calibri" w:hAnsi="Arial" w:cs="Arial"/>
                <w:sz w:val="18"/>
                <w:szCs w:val="18"/>
              </w:rPr>
              <w:t>.</w:t>
            </w:r>
            <w:r>
              <w:rPr>
                <w:rFonts w:ascii="Arial" w:eastAsia="Calibri" w:hAnsi="Arial" w:cs="Arial"/>
                <w:sz w:val="18"/>
                <w:szCs w:val="18"/>
              </w:rPr>
              <w:t>90</w:t>
            </w:r>
            <w:r w:rsidR="001F57EE">
              <w:rPr>
                <w:rFonts w:ascii="Arial" w:eastAsia="Calibri" w:hAnsi="Arial" w:cs="Arial"/>
                <w:sz w:val="18"/>
                <w:szCs w:val="18"/>
              </w:rPr>
              <w:t>%</w:t>
            </w:r>
          </w:p>
        </w:tc>
        <w:tc>
          <w:tcPr>
            <w:tcW w:w="3352" w:type="dxa"/>
            <w:tcBorders>
              <w:top w:val="single" w:sz="4" w:space="0" w:color="000000"/>
              <w:left w:val="single" w:sz="4" w:space="0" w:color="auto"/>
              <w:bottom w:val="single" w:sz="4" w:space="0" w:color="000000"/>
              <w:right w:val="single" w:sz="4" w:space="0" w:color="auto"/>
            </w:tcBorders>
            <w:vAlign w:val="center"/>
          </w:tcPr>
          <w:p w14:paraId="479A6E1B" w14:textId="4B4A2A62" w:rsidR="001F57EE" w:rsidRPr="00A13137" w:rsidRDefault="001F57EE" w:rsidP="009B6CBD">
            <w:pPr>
              <w:tabs>
                <w:tab w:val="center" w:pos="4536"/>
              </w:tabs>
              <w:jc w:val="both"/>
              <w:rPr>
                <w:rFonts w:ascii="Arial" w:eastAsia="Calibri" w:hAnsi="Arial" w:cs="Arial"/>
                <w:b/>
                <w:color w:val="FF0000"/>
                <w:sz w:val="18"/>
                <w:szCs w:val="18"/>
              </w:rPr>
            </w:pPr>
            <w:r>
              <w:rPr>
                <w:rFonts w:ascii="Arial" w:eastAsia="Calibri" w:hAnsi="Arial" w:cs="Arial"/>
                <w:sz w:val="18"/>
                <w:szCs w:val="18"/>
              </w:rPr>
              <w:t>Respecto del a</w:t>
            </w:r>
            <w:r w:rsidR="009B6CBD">
              <w:rPr>
                <w:rFonts w:ascii="Arial" w:eastAsia="Calibri" w:hAnsi="Arial" w:cs="Arial"/>
                <w:sz w:val="18"/>
                <w:szCs w:val="18"/>
              </w:rPr>
              <w:t>ño</w:t>
            </w:r>
            <w:r>
              <w:rPr>
                <w:rFonts w:ascii="Arial" w:eastAsia="Calibri" w:hAnsi="Arial" w:cs="Arial"/>
                <w:sz w:val="18"/>
                <w:szCs w:val="18"/>
              </w:rPr>
              <w:t xml:space="preserve"> </w:t>
            </w:r>
            <w:r w:rsidRPr="00543595">
              <w:rPr>
                <w:rFonts w:ascii="Arial" w:eastAsia="Calibri" w:hAnsi="Arial" w:cs="Arial"/>
                <w:sz w:val="18"/>
                <w:szCs w:val="18"/>
              </w:rPr>
              <w:t>202</w:t>
            </w:r>
            <w:r w:rsidR="00973388" w:rsidRPr="00543595">
              <w:rPr>
                <w:rFonts w:ascii="Arial" w:eastAsia="Calibri" w:hAnsi="Arial" w:cs="Arial"/>
                <w:sz w:val="18"/>
                <w:szCs w:val="18"/>
              </w:rPr>
              <w:t>3</w:t>
            </w:r>
            <w:r>
              <w:rPr>
                <w:rFonts w:ascii="Arial" w:eastAsia="Calibri" w:hAnsi="Arial" w:cs="Arial"/>
                <w:sz w:val="18"/>
                <w:szCs w:val="18"/>
              </w:rPr>
              <w:t xml:space="preserve">, </w:t>
            </w:r>
            <w:r w:rsidRPr="00A13137">
              <w:rPr>
                <w:rFonts w:ascii="Arial" w:hAnsi="Arial" w:cs="Arial"/>
                <w:sz w:val="18"/>
                <w:szCs w:val="18"/>
              </w:rPr>
              <w:t xml:space="preserve">se evidenció que se </w:t>
            </w:r>
            <w:r>
              <w:rPr>
                <w:rFonts w:ascii="Arial" w:hAnsi="Arial" w:cs="Arial"/>
                <w:sz w:val="18"/>
                <w:szCs w:val="18"/>
              </w:rPr>
              <w:t xml:space="preserve">cumplió con la meta establecida para la citada anualidad obteniendo </w:t>
            </w:r>
            <w:r w:rsidR="009B6CBD">
              <w:rPr>
                <w:rFonts w:ascii="Arial" w:hAnsi="Arial" w:cs="Arial"/>
                <w:sz w:val="18"/>
                <w:szCs w:val="18"/>
              </w:rPr>
              <w:t>un</w:t>
            </w:r>
            <w:r>
              <w:rPr>
                <w:rFonts w:ascii="Arial" w:hAnsi="Arial" w:cs="Arial"/>
                <w:sz w:val="18"/>
                <w:szCs w:val="18"/>
              </w:rPr>
              <w:t xml:space="preserve"> </w:t>
            </w:r>
            <w:r w:rsidR="009B6CBD">
              <w:rPr>
                <w:rFonts w:ascii="Arial" w:hAnsi="Arial" w:cs="Arial"/>
                <w:sz w:val="18"/>
                <w:szCs w:val="18"/>
              </w:rPr>
              <w:t>66.90</w:t>
            </w:r>
            <w:r>
              <w:rPr>
                <w:rFonts w:ascii="Arial" w:hAnsi="Arial" w:cs="Arial"/>
                <w:sz w:val="18"/>
                <w:szCs w:val="18"/>
              </w:rPr>
              <w:t xml:space="preserve">% </w:t>
            </w:r>
            <w:r w:rsidR="009B6CBD">
              <w:rPr>
                <w:rFonts w:ascii="Arial" w:hAnsi="Arial" w:cs="Arial"/>
                <w:sz w:val="18"/>
                <w:szCs w:val="18"/>
              </w:rPr>
              <w:t>r</w:t>
            </w:r>
            <w:r>
              <w:rPr>
                <w:rFonts w:ascii="Arial" w:hAnsi="Arial" w:cs="Arial"/>
                <w:sz w:val="18"/>
                <w:szCs w:val="18"/>
              </w:rPr>
              <w:t xml:space="preserve">especto a la cobertura de carrera para los cargos de Jueces, </w:t>
            </w:r>
            <w:r w:rsidR="009B6CBD">
              <w:rPr>
                <w:rFonts w:ascii="Arial" w:hAnsi="Arial" w:cs="Arial"/>
                <w:sz w:val="18"/>
                <w:szCs w:val="18"/>
              </w:rPr>
              <w:t xml:space="preserve">presentándose una leve disminución respecto al período anterior </w:t>
            </w:r>
            <w:r>
              <w:rPr>
                <w:rFonts w:ascii="Arial" w:hAnsi="Arial" w:cs="Arial"/>
                <w:sz w:val="18"/>
                <w:szCs w:val="18"/>
              </w:rPr>
              <w:t>teniendo en cuenta la Corporación realizó la creación de cargos de Jueces de la República</w:t>
            </w:r>
            <w:r w:rsidRPr="00A13137">
              <w:rPr>
                <w:rFonts w:ascii="Arial" w:hAnsi="Arial" w:cs="Arial"/>
                <w:sz w:val="18"/>
                <w:szCs w:val="18"/>
              </w:rPr>
              <w:t>.</w:t>
            </w:r>
          </w:p>
        </w:tc>
      </w:tr>
      <w:tr w:rsidR="001F57EE" w:rsidRPr="00A13137" w14:paraId="4817C992" w14:textId="77777777" w:rsidTr="004E67C5">
        <w:trPr>
          <w:trHeight w:val="429"/>
        </w:trPr>
        <w:tc>
          <w:tcPr>
            <w:tcW w:w="1558" w:type="dxa"/>
            <w:tcBorders>
              <w:top w:val="single" w:sz="4" w:space="0" w:color="000000"/>
              <w:left w:val="single" w:sz="4" w:space="0" w:color="000000"/>
              <w:bottom w:val="single" w:sz="4" w:space="0" w:color="auto"/>
              <w:right w:val="single" w:sz="4" w:space="0" w:color="auto"/>
            </w:tcBorders>
          </w:tcPr>
          <w:p w14:paraId="3F16887A" w14:textId="77777777" w:rsidR="001F57EE" w:rsidRPr="00916D22" w:rsidRDefault="001F57EE" w:rsidP="004E67C5">
            <w:pPr>
              <w:tabs>
                <w:tab w:val="center" w:pos="4536"/>
              </w:tabs>
              <w:rPr>
                <w:rFonts w:ascii="Arial" w:hAnsi="Arial" w:cs="Arial"/>
                <w:b/>
                <w:bCs/>
                <w:sz w:val="18"/>
                <w:szCs w:val="18"/>
                <w:highlight w:val="yellow"/>
              </w:rPr>
            </w:pPr>
            <w:r w:rsidRPr="00916D22">
              <w:rPr>
                <w:rFonts w:ascii="Arial" w:hAnsi="Arial" w:cs="Arial"/>
                <w:sz w:val="18"/>
                <w:szCs w:val="18"/>
                <w:highlight w:val="yellow"/>
              </w:rPr>
              <w:lastRenderedPageBreak/>
              <w:t>GESTIÓN PARA LA INTEGRACIÓN DE LISTAS DE ALTAS CORTES</w:t>
            </w:r>
          </w:p>
          <w:p w14:paraId="5E7E928D" w14:textId="77777777" w:rsidR="001F57EE" w:rsidRPr="00916D22" w:rsidRDefault="001F57EE" w:rsidP="004E67C5">
            <w:pPr>
              <w:tabs>
                <w:tab w:val="center" w:pos="4536"/>
              </w:tabs>
              <w:rPr>
                <w:rFonts w:ascii="Arial" w:hAnsi="Arial" w:cs="Arial"/>
                <w:b/>
                <w:bCs/>
                <w:sz w:val="18"/>
                <w:szCs w:val="18"/>
                <w:highlight w:val="yellow"/>
              </w:rPr>
            </w:pPr>
          </w:p>
        </w:tc>
        <w:tc>
          <w:tcPr>
            <w:tcW w:w="2384" w:type="dxa"/>
            <w:tcBorders>
              <w:top w:val="single" w:sz="4" w:space="0" w:color="000000"/>
              <w:left w:val="single" w:sz="4" w:space="0" w:color="000000"/>
              <w:bottom w:val="single" w:sz="4" w:space="0" w:color="auto"/>
              <w:right w:val="single" w:sz="4" w:space="0" w:color="000000"/>
            </w:tcBorders>
          </w:tcPr>
          <w:p w14:paraId="38C90A15" w14:textId="77777777" w:rsidR="001F57EE" w:rsidRPr="003F4823" w:rsidRDefault="001F57EE" w:rsidP="004E67C5">
            <w:pPr>
              <w:tabs>
                <w:tab w:val="center" w:pos="4536"/>
              </w:tabs>
              <w:jc w:val="both"/>
              <w:rPr>
                <w:rFonts w:ascii="Arial" w:hAnsi="Arial" w:cs="Arial"/>
                <w:b/>
                <w:bCs/>
                <w:sz w:val="18"/>
                <w:szCs w:val="18"/>
                <w:highlight w:val="yellow"/>
              </w:rPr>
            </w:pPr>
            <w:r w:rsidRPr="003F4823">
              <w:rPr>
                <w:rFonts w:ascii="Arial" w:hAnsi="Arial" w:cs="Arial"/>
                <w:b/>
                <w:bCs/>
                <w:sz w:val="18"/>
                <w:szCs w:val="18"/>
                <w:highlight w:val="yellow"/>
              </w:rPr>
              <w:t>Oportunidad en la entrega de listas de candidatos</w:t>
            </w:r>
          </w:p>
          <w:p w14:paraId="13949FD3" w14:textId="77777777" w:rsidR="001F57EE" w:rsidRPr="003F4823" w:rsidRDefault="001F57EE" w:rsidP="004E67C5">
            <w:pPr>
              <w:tabs>
                <w:tab w:val="center" w:pos="4536"/>
              </w:tabs>
              <w:jc w:val="both"/>
              <w:rPr>
                <w:rFonts w:ascii="Arial" w:hAnsi="Arial" w:cs="Arial"/>
                <w:b/>
                <w:bCs/>
                <w:sz w:val="18"/>
                <w:szCs w:val="18"/>
                <w:highlight w:val="yellow"/>
              </w:rPr>
            </w:pPr>
          </w:p>
          <w:p w14:paraId="47C40D1C" w14:textId="77777777" w:rsidR="001F57EE" w:rsidRPr="00AB5E94" w:rsidRDefault="001F57EE" w:rsidP="004E67C5">
            <w:pPr>
              <w:tabs>
                <w:tab w:val="center" w:pos="4536"/>
              </w:tabs>
              <w:jc w:val="both"/>
              <w:rPr>
                <w:rFonts w:ascii="Arial" w:hAnsi="Arial" w:cs="Arial"/>
                <w:bCs/>
                <w:sz w:val="18"/>
                <w:szCs w:val="18"/>
              </w:rPr>
            </w:pPr>
            <w:r w:rsidRPr="003F4823">
              <w:rPr>
                <w:rFonts w:ascii="Arial" w:hAnsi="Arial" w:cs="Arial"/>
                <w:bCs/>
                <w:sz w:val="18"/>
                <w:szCs w:val="18"/>
                <w:highlight w:val="yellow"/>
              </w:rPr>
              <w:t>Cantidad de días trascurridos de publicación del Acuerdo = Fecha de publicación y comunicación del Acuerdo con las listas - Fecha de presentación de la solicitud.</w:t>
            </w:r>
          </w:p>
        </w:tc>
        <w:tc>
          <w:tcPr>
            <w:tcW w:w="726" w:type="dxa"/>
            <w:tcBorders>
              <w:top w:val="single" w:sz="4" w:space="0" w:color="000000"/>
              <w:left w:val="single" w:sz="4" w:space="0" w:color="000000"/>
              <w:bottom w:val="single" w:sz="4" w:space="0" w:color="auto"/>
              <w:right w:val="single" w:sz="4" w:space="0" w:color="auto"/>
            </w:tcBorders>
            <w:vAlign w:val="center"/>
          </w:tcPr>
          <w:p w14:paraId="4737D27F" w14:textId="0AB5FE36" w:rsidR="001F57EE" w:rsidRDefault="00594A8D" w:rsidP="004E67C5">
            <w:pPr>
              <w:tabs>
                <w:tab w:val="center" w:pos="4536"/>
              </w:tabs>
              <w:jc w:val="center"/>
              <w:rPr>
                <w:rFonts w:ascii="Arial" w:eastAsia="Calibri" w:hAnsi="Arial" w:cs="Arial"/>
                <w:sz w:val="18"/>
                <w:szCs w:val="18"/>
              </w:rPr>
            </w:pPr>
            <w:r>
              <w:rPr>
                <w:rFonts w:ascii="Arial" w:eastAsia="Calibri" w:hAnsi="Arial" w:cs="Arial"/>
                <w:sz w:val="18"/>
                <w:szCs w:val="18"/>
              </w:rPr>
              <w:t>180</w:t>
            </w:r>
          </w:p>
        </w:tc>
        <w:tc>
          <w:tcPr>
            <w:tcW w:w="1336" w:type="dxa"/>
            <w:tcBorders>
              <w:top w:val="single" w:sz="4" w:space="0" w:color="000000"/>
              <w:left w:val="single" w:sz="4" w:space="0" w:color="000000"/>
              <w:bottom w:val="single" w:sz="4" w:space="0" w:color="auto"/>
              <w:right w:val="single" w:sz="4" w:space="0" w:color="auto"/>
            </w:tcBorders>
            <w:vAlign w:val="center"/>
          </w:tcPr>
          <w:p w14:paraId="43933E7C" w14:textId="715041F8" w:rsidR="001F57EE" w:rsidRPr="00A13137" w:rsidRDefault="001F57EE" w:rsidP="00594A8D">
            <w:pPr>
              <w:tabs>
                <w:tab w:val="center" w:pos="4536"/>
              </w:tabs>
              <w:jc w:val="center"/>
              <w:rPr>
                <w:rFonts w:ascii="Arial" w:eastAsia="Calibri" w:hAnsi="Arial" w:cs="Arial"/>
                <w:sz w:val="18"/>
                <w:szCs w:val="18"/>
              </w:rPr>
            </w:pPr>
            <w:r>
              <w:rPr>
                <w:rFonts w:ascii="Arial" w:eastAsia="Calibri" w:hAnsi="Arial" w:cs="Arial"/>
                <w:sz w:val="18"/>
                <w:szCs w:val="18"/>
              </w:rPr>
              <w:t>1</w:t>
            </w:r>
            <w:r w:rsidR="00594A8D">
              <w:rPr>
                <w:rFonts w:ascii="Arial" w:eastAsia="Calibri" w:hAnsi="Arial" w:cs="Arial"/>
                <w:sz w:val="18"/>
                <w:szCs w:val="18"/>
              </w:rPr>
              <w:t>67</w:t>
            </w:r>
          </w:p>
        </w:tc>
        <w:tc>
          <w:tcPr>
            <w:tcW w:w="3352" w:type="dxa"/>
            <w:tcBorders>
              <w:top w:val="single" w:sz="4" w:space="0" w:color="000000"/>
              <w:left w:val="single" w:sz="4" w:space="0" w:color="auto"/>
              <w:bottom w:val="single" w:sz="4" w:space="0" w:color="auto"/>
              <w:right w:val="single" w:sz="4" w:space="0" w:color="auto"/>
            </w:tcBorders>
            <w:vAlign w:val="center"/>
          </w:tcPr>
          <w:p w14:paraId="02D0E78D" w14:textId="3F01FC1A" w:rsidR="001F57EE" w:rsidRDefault="001F57EE" w:rsidP="004E67C5">
            <w:pPr>
              <w:tabs>
                <w:tab w:val="center" w:pos="4536"/>
              </w:tabs>
              <w:jc w:val="both"/>
              <w:rPr>
                <w:rFonts w:ascii="Arial" w:eastAsia="Calibri" w:hAnsi="Arial" w:cs="Arial"/>
                <w:sz w:val="18"/>
                <w:szCs w:val="18"/>
              </w:rPr>
            </w:pPr>
            <w:r>
              <w:rPr>
                <w:rFonts w:ascii="Arial" w:eastAsia="Calibri" w:hAnsi="Arial" w:cs="Arial"/>
                <w:sz w:val="18"/>
                <w:szCs w:val="18"/>
              </w:rPr>
              <w:t xml:space="preserve">Respecto de la anualidad </w:t>
            </w:r>
            <w:r w:rsidRPr="00543595">
              <w:rPr>
                <w:rFonts w:ascii="Arial" w:eastAsia="Calibri" w:hAnsi="Arial" w:cs="Arial"/>
                <w:sz w:val="18"/>
                <w:szCs w:val="18"/>
              </w:rPr>
              <w:t>202</w:t>
            </w:r>
            <w:r w:rsidR="00973388" w:rsidRPr="00543595">
              <w:rPr>
                <w:rFonts w:ascii="Arial" w:eastAsia="Calibri" w:hAnsi="Arial" w:cs="Arial"/>
                <w:sz w:val="18"/>
                <w:szCs w:val="18"/>
              </w:rPr>
              <w:t>3</w:t>
            </w:r>
            <w:r w:rsidRPr="00543595">
              <w:rPr>
                <w:rFonts w:ascii="Arial" w:eastAsia="Calibri" w:hAnsi="Arial" w:cs="Arial"/>
                <w:sz w:val="18"/>
                <w:szCs w:val="18"/>
              </w:rPr>
              <w:t>,</w:t>
            </w:r>
            <w:r>
              <w:rPr>
                <w:rFonts w:ascii="Arial" w:eastAsia="Calibri" w:hAnsi="Arial" w:cs="Arial"/>
                <w:sz w:val="18"/>
                <w:szCs w:val="18"/>
              </w:rPr>
              <w:t xml:space="preserve"> la totalidad de las listas de candidatos fueron conformadas en un término inferior a los 180 días, cumpliendo con la meta y el resultado del indicador para los citados años. </w:t>
            </w:r>
          </w:p>
          <w:p w14:paraId="234FD129" w14:textId="77777777" w:rsidR="001F57EE" w:rsidRPr="00A13137" w:rsidRDefault="001F57EE" w:rsidP="004E67C5">
            <w:pPr>
              <w:tabs>
                <w:tab w:val="center" w:pos="4536"/>
              </w:tabs>
              <w:jc w:val="both"/>
              <w:rPr>
                <w:rFonts w:ascii="Arial" w:hAnsi="Arial" w:cs="Arial"/>
                <w:sz w:val="18"/>
                <w:szCs w:val="18"/>
              </w:rPr>
            </w:pPr>
          </w:p>
        </w:tc>
      </w:tr>
    </w:tbl>
    <w:p w14:paraId="1DA72BCD" w14:textId="77777777" w:rsidR="001F57EE" w:rsidRDefault="001F57EE" w:rsidP="0029124F">
      <w:pPr>
        <w:jc w:val="both"/>
        <w:rPr>
          <w:rFonts w:ascii="Arial" w:hAnsi="Arial" w:cs="Arial"/>
          <w:sz w:val="22"/>
          <w:szCs w:val="22"/>
        </w:rPr>
      </w:pPr>
    </w:p>
    <w:p w14:paraId="3CF18984" w14:textId="0AC29707" w:rsidR="000E4C9E" w:rsidRDefault="000E4C9E" w:rsidP="001D2ECE">
      <w:pPr>
        <w:rPr>
          <w:rFonts w:ascii="Arial" w:hAnsi="Arial" w:cs="Arial"/>
          <w:sz w:val="22"/>
          <w:szCs w:val="22"/>
        </w:rPr>
      </w:pPr>
    </w:p>
    <w:p w14:paraId="1935611A" w14:textId="77777777" w:rsidR="0025037C" w:rsidRPr="007A0BF3" w:rsidRDefault="000E4C9E" w:rsidP="000B5552">
      <w:pPr>
        <w:numPr>
          <w:ilvl w:val="0"/>
          <w:numId w:val="18"/>
        </w:numPr>
        <w:jc w:val="both"/>
        <w:rPr>
          <w:rFonts w:ascii="Arial" w:hAnsi="Arial" w:cs="Arial"/>
          <w:b/>
          <w:color w:val="A6A6A6"/>
          <w:sz w:val="22"/>
          <w:szCs w:val="22"/>
        </w:rPr>
      </w:pPr>
      <w:bookmarkStart w:id="2" w:name="_Hlk57697604"/>
      <w:bookmarkEnd w:id="1"/>
      <w:r w:rsidRPr="007A0BF3">
        <w:rPr>
          <w:rFonts w:ascii="Arial" w:hAnsi="Arial" w:cs="Arial"/>
          <w:b/>
          <w:sz w:val="22"/>
          <w:szCs w:val="22"/>
        </w:rPr>
        <w:t>SALIDAS NO CONFORMES</w:t>
      </w:r>
      <w:r w:rsidR="000037CB" w:rsidRPr="007A0BF3">
        <w:rPr>
          <w:rFonts w:ascii="Arial" w:hAnsi="Arial" w:cs="Arial"/>
          <w:b/>
          <w:sz w:val="22"/>
          <w:szCs w:val="22"/>
        </w:rPr>
        <w:t xml:space="preserve"> Y ACCIONES CORRECTIVAS</w:t>
      </w:r>
    </w:p>
    <w:p w14:paraId="2FDAD53F" w14:textId="77777777" w:rsidR="007A0BF3" w:rsidRDefault="007A0BF3" w:rsidP="007A0BF3">
      <w:pPr>
        <w:pStyle w:val="Prrafodelista"/>
        <w:tabs>
          <w:tab w:val="center" w:pos="4536"/>
        </w:tabs>
        <w:spacing w:after="0" w:line="240" w:lineRule="auto"/>
        <w:ind w:left="0"/>
        <w:contextualSpacing w:val="0"/>
        <w:jc w:val="both"/>
        <w:rPr>
          <w:rFonts w:ascii="Arial" w:hAnsi="Arial" w:cs="Arial"/>
          <w:bCs/>
          <w:color w:val="000000"/>
        </w:rPr>
      </w:pPr>
    </w:p>
    <w:p w14:paraId="7933B191" w14:textId="77777777" w:rsidR="000E4C9E" w:rsidRDefault="0025037C" w:rsidP="007A0BF3">
      <w:pPr>
        <w:pStyle w:val="Prrafodelista"/>
        <w:tabs>
          <w:tab w:val="center" w:pos="4536"/>
        </w:tabs>
        <w:spacing w:after="0" w:line="240" w:lineRule="auto"/>
        <w:ind w:left="0"/>
        <w:contextualSpacing w:val="0"/>
        <w:jc w:val="both"/>
        <w:rPr>
          <w:rFonts w:ascii="Arial" w:hAnsi="Arial" w:cs="Arial"/>
          <w:bCs/>
          <w:color w:val="000000"/>
        </w:rPr>
      </w:pPr>
      <w:r w:rsidRPr="007A0BF3">
        <w:rPr>
          <w:rFonts w:ascii="Arial" w:hAnsi="Arial" w:cs="Arial"/>
          <w:bCs/>
          <w:color w:val="000000"/>
        </w:rPr>
        <w:t>Nota: Una Salida No Conforme se entiende como el incumplimiento a los requisitos relacionados con la prestación del servicio y la no realización de las actividades planeadas para la atención a las partes interesadas. Debe tenerse en cuenta el contexto específico.</w:t>
      </w:r>
    </w:p>
    <w:p w14:paraId="4F300627" w14:textId="77777777" w:rsidR="007A0BF3" w:rsidRDefault="007A0BF3" w:rsidP="007A0BF3">
      <w:pPr>
        <w:pStyle w:val="Prrafodelista"/>
        <w:tabs>
          <w:tab w:val="center" w:pos="4536"/>
        </w:tabs>
        <w:spacing w:after="0" w:line="240" w:lineRule="auto"/>
        <w:ind w:left="0"/>
        <w:contextualSpacing w:val="0"/>
        <w:jc w:val="both"/>
        <w:rPr>
          <w:rFonts w:ascii="Arial" w:hAnsi="Arial" w:cs="Arial"/>
          <w:bCs/>
          <w:color w:val="000000"/>
        </w:rPr>
      </w:pPr>
    </w:p>
    <w:p w14:paraId="6BC5F369" w14:textId="77777777" w:rsidR="001F57EE" w:rsidRDefault="001F57EE" w:rsidP="007A0BF3">
      <w:pPr>
        <w:pStyle w:val="Prrafodelista"/>
        <w:tabs>
          <w:tab w:val="center" w:pos="4536"/>
        </w:tabs>
        <w:spacing w:after="0" w:line="240" w:lineRule="auto"/>
        <w:ind w:left="0"/>
        <w:contextualSpacing w:val="0"/>
        <w:jc w:val="both"/>
        <w:rPr>
          <w:rFonts w:ascii="Arial" w:hAnsi="Arial" w:cs="Arial"/>
          <w:bCs/>
          <w:color w:val="000000"/>
        </w:rPr>
      </w:pPr>
    </w:p>
    <w:tbl>
      <w:tblPr>
        <w:tblW w:w="89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5"/>
        <w:gridCol w:w="1066"/>
        <w:gridCol w:w="3291"/>
        <w:gridCol w:w="1275"/>
        <w:gridCol w:w="1418"/>
      </w:tblGrid>
      <w:tr w:rsidR="001F57EE" w:rsidRPr="00A13137" w14:paraId="54ABC91F" w14:textId="77777777" w:rsidTr="004E67C5">
        <w:trPr>
          <w:trHeight w:val="125"/>
          <w:tblHeader/>
          <w:jc w:val="center"/>
        </w:trPr>
        <w:tc>
          <w:tcPr>
            <w:tcW w:w="8965" w:type="dxa"/>
            <w:gridSpan w:val="5"/>
            <w:tcBorders>
              <w:top w:val="single" w:sz="4" w:space="0" w:color="000000"/>
              <w:left w:val="single" w:sz="4" w:space="0" w:color="000000"/>
              <w:bottom w:val="single" w:sz="4" w:space="0" w:color="000000"/>
              <w:right w:val="single" w:sz="4" w:space="0" w:color="000000"/>
            </w:tcBorders>
            <w:shd w:val="clear" w:color="auto" w:fill="EDEDED"/>
            <w:vAlign w:val="center"/>
          </w:tcPr>
          <w:p w14:paraId="66A4A070" w14:textId="77777777" w:rsidR="001F57EE" w:rsidRPr="00A13137" w:rsidRDefault="001F57EE" w:rsidP="004E67C5">
            <w:pPr>
              <w:tabs>
                <w:tab w:val="center" w:pos="4536"/>
              </w:tabs>
              <w:jc w:val="center"/>
              <w:rPr>
                <w:rFonts w:ascii="Arial" w:eastAsia="Calibri" w:hAnsi="Arial" w:cs="Arial"/>
                <w:b/>
                <w:sz w:val="18"/>
                <w:szCs w:val="18"/>
              </w:rPr>
            </w:pPr>
            <w:r w:rsidRPr="00A13137">
              <w:rPr>
                <w:rFonts w:ascii="Arial" w:eastAsia="Calibri" w:hAnsi="Arial" w:cs="Arial"/>
                <w:b/>
                <w:sz w:val="18"/>
                <w:szCs w:val="18"/>
              </w:rPr>
              <w:t>NÚMERO DE SALIDAS NO CONFORMES REGISTRADAS EN EL F</w:t>
            </w:r>
            <w:r>
              <w:rPr>
                <w:rFonts w:ascii="Arial" w:eastAsia="Calibri" w:hAnsi="Arial" w:cs="Arial"/>
                <w:b/>
                <w:sz w:val="18"/>
                <w:szCs w:val="18"/>
              </w:rPr>
              <w:t>ORMATO IDENTIFICACIÓN DE SALIDAS</w:t>
            </w:r>
            <w:r w:rsidRPr="00A13137">
              <w:rPr>
                <w:rFonts w:ascii="Arial" w:eastAsia="Calibri" w:hAnsi="Arial" w:cs="Arial"/>
                <w:b/>
                <w:sz w:val="18"/>
                <w:szCs w:val="18"/>
              </w:rPr>
              <w:t xml:space="preserve"> NO CONFORME </w:t>
            </w:r>
          </w:p>
        </w:tc>
      </w:tr>
      <w:tr w:rsidR="001F57EE" w:rsidRPr="00A13137" w14:paraId="775C51CF" w14:textId="77777777" w:rsidTr="004E67C5">
        <w:trPr>
          <w:trHeight w:val="437"/>
          <w:tblHeader/>
          <w:jc w:val="center"/>
        </w:trPr>
        <w:tc>
          <w:tcPr>
            <w:tcW w:w="1915" w:type="dxa"/>
            <w:tcBorders>
              <w:top w:val="single" w:sz="4" w:space="0" w:color="000000"/>
              <w:left w:val="single" w:sz="4" w:space="0" w:color="000000"/>
              <w:right w:val="single" w:sz="4" w:space="0" w:color="000000"/>
            </w:tcBorders>
            <w:shd w:val="clear" w:color="auto" w:fill="EDEDED"/>
            <w:vAlign w:val="center"/>
          </w:tcPr>
          <w:p w14:paraId="5D4F7B55" w14:textId="77777777" w:rsidR="001F57EE" w:rsidRPr="00A13137" w:rsidRDefault="001F57EE" w:rsidP="004E67C5">
            <w:pPr>
              <w:tabs>
                <w:tab w:val="center" w:pos="4536"/>
              </w:tabs>
              <w:jc w:val="center"/>
              <w:rPr>
                <w:rFonts w:ascii="Arial" w:eastAsia="Calibri" w:hAnsi="Arial" w:cs="Arial"/>
                <w:b/>
                <w:sz w:val="18"/>
                <w:szCs w:val="18"/>
              </w:rPr>
            </w:pPr>
            <w:r w:rsidRPr="00A13137">
              <w:rPr>
                <w:rFonts w:ascii="Arial" w:eastAsia="Calibri" w:hAnsi="Arial" w:cs="Arial"/>
                <w:b/>
                <w:sz w:val="18"/>
                <w:szCs w:val="18"/>
              </w:rPr>
              <w:t xml:space="preserve">Proceso </w:t>
            </w:r>
          </w:p>
        </w:tc>
        <w:tc>
          <w:tcPr>
            <w:tcW w:w="106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4D3B5A3F" w14:textId="77777777" w:rsidR="001F57EE" w:rsidRPr="00A13137" w:rsidRDefault="001F57EE" w:rsidP="004E67C5">
            <w:pPr>
              <w:tabs>
                <w:tab w:val="center" w:pos="4536"/>
              </w:tabs>
              <w:jc w:val="center"/>
              <w:rPr>
                <w:rFonts w:ascii="Arial" w:eastAsia="Calibri" w:hAnsi="Arial" w:cs="Arial"/>
                <w:b/>
                <w:sz w:val="18"/>
                <w:szCs w:val="18"/>
              </w:rPr>
            </w:pPr>
            <w:r>
              <w:rPr>
                <w:rFonts w:ascii="Arial" w:eastAsia="Calibri" w:hAnsi="Arial" w:cs="Arial"/>
                <w:b/>
                <w:sz w:val="18"/>
                <w:szCs w:val="18"/>
              </w:rPr>
              <w:t>Nú</w:t>
            </w:r>
            <w:r w:rsidRPr="00A13137">
              <w:rPr>
                <w:rFonts w:ascii="Arial" w:eastAsia="Calibri" w:hAnsi="Arial" w:cs="Arial"/>
                <w:b/>
                <w:sz w:val="18"/>
                <w:szCs w:val="18"/>
              </w:rPr>
              <w:t>mero de la Salida No Conforme</w:t>
            </w:r>
          </w:p>
        </w:tc>
        <w:tc>
          <w:tcPr>
            <w:tcW w:w="3291"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79021214" w14:textId="77777777" w:rsidR="001F57EE" w:rsidRPr="00A13137" w:rsidRDefault="001F57EE" w:rsidP="004E67C5">
            <w:pPr>
              <w:tabs>
                <w:tab w:val="center" w:pos="4536"/>
              </w:tabs>
              <w:jc w:val="center"/>
              <w:rPr>
                <w:rFonts w:ascii="Arial" w:eastAsia="Calibri" w:hAnsi="Arial" w:cs="Arial"/>
                <w:b/>
                <w:sz w:val="18"/>
                <w:szCs w:val="18"/>
              </w:rPr>
            </w:pPr>
            <w:r w:rsidRPr="00A13137">
              <w:rPr>
                <w:rFonts w:ascii="Arial" w:eastAsia="Calibri" w:hAnsi="Arial" w:cs="Arial"/>
                <w:b/>
                <w:sz w:val="18"/>
                <w:szCs w:val="18"/>
              </w:rPr>
              <w:t>Análisis</w:t>
            </w:r>
          </w:p>
        </w:tc>
        <w:tc>
          <w:tcPr>
            <w:tcW w:w="1275" w:type="dxa"/>
            <w:tcBorders>
              <w:top w:val="single" w:sz="4" w:space="0" w:color="000000"/>
              <w:left w:val="single" w:sz="4" w:space="0" w:color="000000"/>
              <w:bottom w:val="single" w:sz="4" w:space="0" w:color="000000"/>
              <w:right w:val="single" w:sz="4" w:space="0" w:color="000000"/>
            </w:tcBorders>
            <w:shd w:val="clear" w:color="auto" w:fill="EDEDED"/>
          </w:tcPr>
          <w:p w14:paraId="5F7C7862" w14:textId="77777777" w:rsidR="001F57EE" w:rsidRPr="00A13137" w:rsidRDefault="001F57EE" w:rsidP="004E67C5">
            <w:pPr>
              <w:tabs>
                <w:tab w:val="center" w:pos="4536"/>
              </w:tabs>
              <w:jc w:val="center"/>
              <w:rPr>
                <w:rFonts w:ascii="Arial" w:eastAsia="Calibri" w:hAnsi="Arial" w:cs="Arial"/>
                <w:b/>
                <w:sz w:val="18"/>
                <w:szCs w:val="18"/>
              </w:rPr>
            </w:pPr>
          </w:p>
          <w:p w14:paraId="45232FD4" w14:textId="77777777" w:rsidR="001F57EE" w:rsidRPr="00A13137" w:rsidRDefault="001F57EE" w:rsidP="004E67C5">
            <w:pPr>
              <w:tabs>
                <w:tab w:val="center" w:pos="4536"/>
              </w:tabs>
              <w:jc w:val="center"/>
              <w:rPr>
                <w:rFonts w:ascii="Arial" w:eastAsia="Calibri" w:hAnsi="Arial" w:cs="Arial"/>
                <w:b/>
                <w:sz w:val="18"/>
                <w:szCs w:val="18"/>
              </w:rPr>
            </w:pPr>
            <w:r w:rsidRPr="00A13137">
              <w:rPr>
                <w:rFonts w:ascii="Arial" w:eastAsia="Calibri" w:hAnsi="Arial" w:cs="Arial"/>
                <w:b/>
                <w:sz w:val="18"/>
                <w:szCs w:val="18"/>
              </w:rPr>
              <w:t>Corrección</w:t>
            </w:r>
          </w:p>
        </w:tc>
        <w:tc>
          <w:tcPr>
            <w:tcW w:w="1418" w:type="dxa"/>
            <w:tcBorders>
              <w:top w:val="single" w:sz="4" w:space="0" w:color="000000"/>
              <w:left w:val="single" w:sz="4" w:space="0" w:color="000000"/>
              <w:bottom w:val="single" w:sz="4" w:space="0" w:color="000000"/>
              <w:right w:val="single" w:sz="4" w:space="0" w:color="000000"/>
            </w:tcBorders>
            <w:shd w:val="clear" w:color="auto" w:fill="EDEDED"/>
          </w:tcPr>
          <w:p w14:paraId="71EEA4E4" w14:textId="77777777" w:rsidR="001F57EE" w:rsidRPr="00A13137" w:rsidRDefault="001F57EE" w:rsidP="004E67C5">
            <w:pPr>
              <w:tabs>
                <w:tab w:val="center" w:pos="4536"/>
              </w:tabs>
              <w:jc w:val="center"/>
              <w:rPr>
                <w:rFonts w:ascii="Arial" w:eastAsia="Calibri" w:hAnsi="Arial" w:cs="Arial"/>
                <w:b/>
                <w:sz w:val="18"/>
                <w:szCs w:val="18"/>
              </w:rPr>
            </w:pPr>
          </w:p>
          <w:p w14:paraId="6B38A69A" w14:textId="77777777" w:rsidR="001F57EE" w:rsidRPr="00A13137" w:rsidRDefault="001F57EE" w:rsidP="004E67C5">
            <w:pPr>
              <w:tabs>
                <w:tab w:val="center" w:pos="4536"/>
              </w:tabs>
              <w:jc w:val="center"/>
              <w:rPr>
                <w:rFonts w:ascii="Arial" w:eastAsia="Calibri" w:hAnsi="Arial" w:cs="Arial"/>
                <w:b/>
                <w:sz w:val="18"/>
                <w:szCs w:val="18"/>
              </w:rPr>
            </w:pPr>
            <w:r w:rsidRPr="00A13137">
              <w:rPr>
                <w:rFonts w:ascii="Arial" w:eastAsia="Calibri" w:hAnsi="Arial" w:cs="Arial"/>
                <w:b/>
                <w:sz w:val="18"/>
                <w:szCs w:val="18"/>
              </w:rPr>
              <w:t>Acción Correctiva</w:t>
            </w:r>
          </w:p>
        </w:tc>
      </w:tr>
      <w:tr w:rsidR="001F57EE" w:rsidRPr="00A13137" w14:paraId="28B0F6B6" w14:textId="77777777" w:rsidTr="004E67C5">
        <w:trPr>
          <w:trHeight w:val="284"/>
          <w:jc w:val="center"/>
        </w:trPr>
        <w:tc>
          <w:tcPr>
            <w:tcW w:w="1915" w:type="dxa"/>
            <w:tcBorders>
              <w:top w:val="single" w:sz="4" w:space="0" w:color="auto"/>
              <w:left w:val="single" w:sz="4" w:space="0" w:color="000000"/>
              <w:bottom w:val="single" w:sz="4" w:space="0" w:color="auto"/>
              <w:right w:val="single" w:sz="4" w:space="0" w:color="auto"/>
            </w:tcBorders>
            <w:vAlign w:val="center"/>
          </w:tcPr>
          <w:p w14:paraId="2BBB79BF" w14:textId="77777777" w:rsidR="001F57EE" w:rsidRPr="00A13137" w:rsidRDefault="001F57EE" w:rsidP="004E67C5">
            <w:pPr>
              <w:tabs>
                <w:tab w:val="center" w:pos="4536"/>
              </w:tabs>
              <w:rPr>
                <w:rFonts w:ascii="Arial" w:hAnsi="Arial" w:cs="Arial"/>
                <w:bCs/>
                <w:sz w:val="18"/>
                <w:szCs w:val="18"/>
              </w:rPr>
            </w:pPr>
            <w:r w:rsidRPr="00916D22">
              <w:rPr>
                <w:rFonts w:ascii="Arial" w:eastAsia="Calibri" w:hAnsi="Arial" w:cs="Arial"/>
                <w:bCs/>
                <w:sz w:val="18"/>
                <w:szCs w:val="18"/>
                <w:highlight w:val="yellow"/>
              </w:rPr>
              <w:t>ADMINISTRACIÓN DE CARRERA JUDICIAL</w:t>
            </w:r>
          </w:p>
        </w:tc>
        <w:tc>
          <w:tcPr>
            <w:tcW w:w="1066" w:type="dxa"/>
            <w:tcBorders>
              <w:top w:val="single" w:sz="4" w:space="0" w:color="auto"/>
              <w:left w:val="single" w:sz="4" w:space="0" w:color="000000"/>
              <w:bottom w:val="single" w:sz="4" w:space="0" w:color="auto"/>
              <w:right w:val="single" w:sz="4" w:space="0" w:color="000000"/>
            </w:tcBorders>
            <w:vAlign w:val="center"/>
          </w:tcPr>
          <w:p w14:paraId="523A5E7D" w14:textId="77777777" w:rsidR="001F57EE" w:rsidRPr="00A13137" w:rsidRDefault="001F57EE" w:rsidP="004E67C5">
            <w:pPr>
              <w:tabs>
                <w:tab w:val="center" w:pos="4536"/>
              </w:tabs>
              <w:jc w:val="center"/>
              <w:rPr>
                <w:rFonts w:ascii="Arial" w:hAnsi="Arial" w:cs="Arial"/>
                <w:sz w:val="18"/>
                <w:szCs w:val="18"/>
              </w:rPr>
            </w:pPr>
            <w:r>
              <w:rPr>
                <w:rFonts w:ascii="Arial" w:hAnsi="Arial" w:cs="Arial"/>
                <w:sz w:val="18"/>
                <w:szCs w:val="18"/>
              </w:rPr>
              <w:t>1</w:t>
            </w:r>
          </w:p>
        </w:tc>
        <w:tc>
          <w:tcPr>
            <w:tcW w:w="3291" w:type="dxa"/>
            <w:tcBorders>
              <w:top w:val="single" w:sz="4" w:space="0" w:color="auto"/>
              <w:left w:val="single" w:sz="4" w:space="0" w:color="000000"/>
              <w:bottom w:val="single" w:sz="4" w:space="0" w:color="auto"/>
              <w:right w:val="single" w:sz="4" w:space="0" w:color="000000"/>
            </w:tcBorders>
            <w:vAlign w:val="center"/>
          </w:tcPr>
          <w:p w14:paraId="2447D3E7" w14:textId="2DC3A184" w:rsidR="001F57EE" w:rsidRPr="00A13137" w:rsidRDefault="001F57EE" w:rsidP="00FA49E4">
            <w:pPr>
              <w:overflowPunct/>
              <w:jc w:val="both"/>
              <w:textAlignment w:val="auto"/>
              <w:rPr>
                <w:rFonts w:ascii="Arial" w:hAnsi="Arial" w:cs="Arial"/>
                <w:sz w:val="18"/>
                <w:szCs w:val="18"/>
              </w:rPr>
            </w:pPr>
            <w:r w:rsidRPr="003F4823">
              <w:rPr>
                <w:rFonts w:ascii="Arial" w:hAnsi="Arial" w:cs="Arial"/>
                <w:sz w:val="18"/>
                <w:szCs w:val="18"/>
                <w:highlight w:val="yellow"/>
              </w:rPr>
              <w:t xml:space="preserve">La decisión realizada </w:t>
            </w:r>
            <w:r w:rsidR="004E7C88" w:rsidRPr="003F4823">
              <w:rPr>
                <w:rFonts w:ascii="Arial" w:hAnsi="Arial" w:cs="Arial"/>
                <w:sz w:val="18"/>
                <w:szCs w:val="18"/>
                <w:highlight w:val="yellow"/>
              </w:rPr>
              <w:t>mediante Resolución</w:t>
            </w:r>
            <w:r w:rsidRPr="003F4823">
              <w:rPr>
                <w:rFonts w:ascii="Arial" w:hAnsi="Arial" w:cs="Arial"/>
                <w:sz w:val="18"/>
                <w:szCs w:val="18"/>
                <w:highlight w:val="yellow"/>
              </w:rPr>
              <w:t xml:space="preserve"> CJR2</w:t>
            </w:r>
            <w:r w:rsidR="00FA49E4" w:rsidRPr="003F4823">
              <w:rPr>
                <w:rFonts w:ascii="Arial" w:hAnsi="Arial" w:cs="Arial"/>
                <w:sz w:val="18"/>
                <w:szCs w:val="18"/>
                <w:highlight w:val="yellow"/>
              </w:rPr>
              <w:t>2</w:t>
            </w:r>
            <w:r w:rsidRPr="003F4823">
              <w:rPr>
                <w:rFonts w:ascii="Arial" w:hAnsi="Arial" w:cs="Arial"/>
                <w:sz w:val="18"/>
                <w:szCs w:val="18"/>
                <w:highlight w:val="yellow"/>
              </w:rPr>
              <w:t>-0</w:t>
            </w:r>
            <w:r w:rsidR="00FA49E4" w:rsidRPr="003F4823">
              <w:rPr>
                <w:rFonts w:ascii="Arial" w:hAnsi="Arial" w:cs="Arial"/>
                <w:sz w:val="18"/>
                <w:szCs w:val="18"/>
                <w:highlight w:val="yellow"/>
              </w:rPr>
              <w:t>174</w:t>
            </w:r>
            <w:r w:rsidRPr="003F4823">
              <w:rPr>
                <w:rFonts w:ascii="Arial" w:hAnsi="Arial" w:cs="Arial"/>
                <w:sz w:val="18"/>
                <w:szCs w:val="18"/>
                <w:highlight w:val="yellow"/>
              </w:rPr>
              <w:t xml:space="preserve"> de</w:t>
            </w:r>
            <w:r w:rsidR="00FA49E4" w:rsidRPr="003F4823">
              <w:rPr>
                <w:rFonts w:ascii="Arial" w:hAnsi="Arial" w:cs="Arial"/>
                <w:sz w:val="18"/>
                <w:szCs w:val="18"/>
                <w:highlight w:val="yellow"/>
              </w:rPr>
              <w:t>l</w:t>
            </w:r>
            <w:r w:rsidRPr="003F4823">
              <w:rPr>
                <w:rFonts w:ascii="Arial" w:hAnsi="Arial" w:cs="Arial"/>
                <w:sz w:val="18"/>
                <w:szCs w:val="18"/>
                <w:highlight w:val="yellow"/>
              </w:rPr>
              <w:t xml:space="preserve"> 7 de </w:t>
            </w:r>
            <w:r w:rsidR="00FA49E4" w:rsidRPr="003F4823">
              <w:rPr>
                <w:rFonts w:ascii="Arial" w:hAnsi="Arial" w:cs="Arial"/>
                <w:sz w:val="18"/>
                <w:szCs w:val="18"/>
                <w:highlight w:val="yellow"/>
              </w:rPr>
              <w:t>junio</w:t>
            </w:r>
            <w:r w:rsidRPr="003F4823">
              <w:rPr>
                <w:rFonts w:ascii="Arial" w:hAnsi="Arial" w:cs="Arial"/>
                <w:sz w:val="18"/>
                <w:szCs w:val="18"/>
                <w:highlight w:val="yellow"/>
              </w:rPr>
              <w:t xml:space="preserve"> de 202</w:t>
            </w:r>
            <w:r w:rsidR="00FA49E4" w:rsidRPr="003F4823">
              <w:rPr>
                <w:rFonts w:ascii="Arial" w:hAnsi="Arial" w:cs="Arial"/>
                <w:sz w:val="18"/>
                <w:szCs w:val="18"/>
                <w:highlight w:val="yellow"/>
              </w:rPr>
              <w:t>2</w:t>
            </w:r>
            <w:r w:rsidRPr="003F4823">
              <w:rPr>
                <w:rFonts w:ascii="Arial" w:hAnsi="Arial" w:cs="Arial"/>
                <w:sz w:val="18"/>
                <w:szCs w:val="18"/>
                <w:highlight w:val="yellow"/>
              </w:rPr>
              <w:t xml:space="preserve"> “</w:t>
            </w:r>
            <w:r w:rsidR="00FA49E4" w:rsidRPr="003F4823">
              <w:rPr>
                <w:rFonts w:ascii="Arial" w:hAnsi="Arial" w:cs="Arial"/>
                <w:sz w:val="22"/>
                <w:szCs w:val="22"/>
                <w:highlight w:val="yellow"/>
                <w:lang w:eastAsia="es-CO"/>
              </w:rPr>
              <w:t>“</w:t>
            </w:r>
            <w:r w:rsidR="00FA49E4" w:rsidRPr="003F4823">
              <w:rPr>
                <w:rFonts w:ascii="Arial" w:hAnsi="Arial" w:cs="Arial"/>
                <w:sz w:val="18"/>
                <w:szCs w:val="18"/>
                <w:highlight w:val="yellow"/>
              </w:rPr>
              <w:t>Por medio de la cual se corrige el nombre de la sala de Tribunal Superior en donde fue asignada la doctora Claudia Patricia Vásquez Tobón según la Resolución CJR22-0121 de 17 de mayo de 2022”.</w:t>
            </w:r>
          </w:p>
        </w:tc>
        <w:tc>
          <w:tcPr>
            <w:tcW w:w="1275" w:type="dxa"/>
            <w:tcBorders>
              <w:top w:val="single" w:sz="4" w:space="0" w:color="auto"/>
              <w:left w:val="single" w:sz="4" w:space="0" w:color="000000"/>
              <w:bottom w:val="single" w:sz="4" w:space="0" w:color="auto"/>
              <w:right w:val="single" w:sz="4" w:space="0" w:color="000000"/>
            </w:tcBorders>
          </w:tcPr>
          <w:p w14:paraId="2CF994BC" w14:textId="77777777" w:rsidR="00543595" w:rsidRDefault="00543595" w:rsidP="004E67C5">
            <w:pPr>
              <w:tabs>
                <w:tab w:val="center" w:pos="4536"/>
              </w:tabs>
              <w:jc w:val="center"/>
              <w:rPr>
                <w:rFonts w:ascii="Arial" w:hAnsi="Arial" w:cs="Arial"/>
                <w:sz w:val="18"/>
                <w:szCs w:val="18"/>
              </w:rPr>
            </w:pPr>
          </w:p>
          <w:p w14:paraId="0C5BC64E" w14:textId="77777777" w:rsidR="00543595" w:rsidRDefault="00543595" w:rsidP="004E67C5">
            <w:pPr>
              <w:tabs>
                <w:tab w:val="center" w:pos="4536"/>
              </w:tabs>
              <w:jc w:val="center"/>
              <w:rPr>
                <w:rFonts w:ascii="Arial" w:hAnsi="Arial" w:cs="Arial"/>
                <w:sz w:val="18"/>
                <w:szCs w:val="18"/>
              </w:rPr>
            </w:pPr>
          </w:p>
          <w:p w14:paraId="72990D5F" w14:textId="7DCBBE98" w:rsidR="001F57EE" w:rsidRPr="00A13137" w:rsidRDefault="001F57EE" w:rsidP="004E67C5">
            <w:pPr>
              <w:tabs>
                <w:tab w:val="center" w:pos="4536"/>
              </w:tabs>
              <w:jc w:val="center"/>
              <w:rPr>
                <w:rFonts w:ascii="Arial" w:hAnsi="Arial" w:cs="Arial"/>
                <w:sz w:val="18"/>
                <w:szCs w:val="18"/>
              </w:rPr>
            </w:pPr>
            <w:r>
              <w:rPr>
                <w:rFonts w:ascii="Arial" w:hAnsi="Arial" w:cs="Arial"/>
                <w:sz w:val="18"/>
                <w:szCs w:val="18"/>
              </w:rPr>
              <w:t>X</w:t>
            </w:r>
          </w:p>
        </w:tc>
        <w:tc>
          <w:tcPr>
            <w:tcW w:w="1418" w:type="dxa"/>
            <w:tcBorders>
              <w:top w:val="single" w:sz="4" w:space="0" w:color="auto"/>
              <w:left w:val="single" w:sz="4" w:space="0" w:color="000000"/>
              <w:bottom w:val="single" w:sz="4" w:space="0" w:color="auto"/>
              <w:right w:val="single" w:sz="4" w:space="0" w:color="000000"/>
            </w:tcBorders>
          </w:tcPr>
          <w:p w14:paraId="74A2E826" w14:textId="77777777" w:rsidR="001F57EE" w:rsidRPr="00A13137" w:rsidRDefault="001F57EE" w:rsidP="004E67C5">
            <w:pPr>
              <w:tabs>
                <w:tab w:val="center" w:pos="4536"/>
              </w:tabs>
              <w:jc w:val="center"/>
              <w:rPr>
                <w:rFonts w:ascii="Arial" w:hAnsi="Arial" w:cs="Arial"/>
                <w:sz w:val="18"/>
                <w:szCs w:val="18"/>
              </w:rPr>
            </w:pPr>
          </w:p>
        </w:tc>
      </w:tr>
      <w:bookmarkEnd w:id="2"/>
    </w:tbl>
    <w:p w14:paraId="3B533416" w14:textId="77777777" w:rsidR="00C30A37" w:rsidRDefault="00C30A37" w:rsidP="009236EA">
      <w:pPr>
        <w:pStyle w:val="Prrafodelista"/>
        <w:tabs>
          <w:tab w:val="center" w:pos="4536"/>
        </w:tabs>
        <w:spacing w:after="0" w:line="240" w:lineRule="auto"/>
        <w:ind w:left="0"/>
        <w:contextualSpacing w:val="0"/>
        <w:jc w:val="both"/>
        <w:rPr>
          <w:rFonts w:ascii="Arial" w:hAnsi="Arial" w:cs="Arial"/>
        </w:rPr>
      </w:pPr>
    </w:p>
    <w:p w14:paraId="50274790" w14:textId="77777777" w:rsidR="00C30A37" w:rsidRPr="009236EA" w:rsidRDefault="00C30A37" w:rsidP="009236EA">
      <w:pPr>
        <w:pStyle w:val="Prrafodelista"/>
        <w:tabs>
          <w:tab w:val="center" w:pos="4536"/>
        </w:tabs>
        <w:spacing w:after="0" w:line="240" w:lineRule="auto"/>
        <w:ind w:left="0"/>
        <w:contextualSpacing w:val="0"/>
        <w:jc w:val="both"/>
        <w:rPr>
          <w:rFonts w:ascii="Arial" w:hAnsi="Arial" w:cs="Arial"/>
        </w:rPr>
      </w:pPr>
    </w:p>
    <w:p w14:paraId="4E93D6C3" w14:textId="77777777" w:rsidR="00B923D0" w:rsidRPr="009236EA" w:rsidRDefault="002016AA" w:rsidP="000B5552">
      <w:pPr>
        <w:numPr>
          <w:ilvl w:val="0"/>
          <w:numId w:val="18"/>
        </w:numPr>
        <w:jc w:val="both"/>
        <w:rPr>
          <w:rFonts w:ascii="Arial" w:hAnsi="Arial" w:cs="Arial"/>
          <w:b/>
          <w:sz w:val="22"/>
          <w:szCs w:val="22"/>
          <w:lang w:val="es-ES"/>
        </w:rPr>
      </w:pPr>
      <w:bookmarkStart w:id="3" w:name="_Hlk64560920"/>
      <w:r w:rsidRPr="009236EA">
        <w:rPr>
          <w:rFonts w:ascii="Arial" w:hAnsi="Arial" w:cs="Arial"/>
          <w:b/>
          <w:sz w:val="22"/>
          <w:szCs w:val="22"/>
          <w:lang w:val="es-ES"/>
        </w:rPr>
        <w:t>RESULTADO DE SEGUIMIENTO Y MEDICIÓN (</w:t>
      </w:r>
      <w:r w:rsidR="00380F96" w:rsidRPr="009236EA">
        <w:rPr>
          <w:rFonts w:ascii="Arial" w:hAnsi="Arial" w:cs="Arial"/>
          <w:b/>
          <w:sz w:val="22"/>
          <w:szCs w:val="22"/>
          <w:lang w:val="es-ES"/>
        </w:rPr>
        <w:t xml:space="preserve">Especifique los resultados por cada proceso </w:t>
      </w:r>
      <w:r w:rsidRPr="009236EA">
        <w:rPr>
          <w:rFonts w:ascii="Arial" w:hAnsi="Arial" w:cs="Arial"/>
          <w:b/>
          <w:sz w:val="22"/>
          <w:szCs w:val="22"/>
          <w:lang w:val="es-ES"/>
        </w:rPr>
        <w:t>por proces</w:t>
      </w:r>
      <w:r w:rsidR="00380F96" w:rsidRPr="009236EA">
        <w:rPr>
          <w:rFonts w:ascii="Arial" w:hAnsi="Arial" w:cs="Arial"/>
          <w:b/>
          <w:sz w:val="22"/>
          <w:szCs w:val="22"/>
          <w:lang w:val="es-ES"/>
        </w:rPr>
        <w:t>os, con barras, estadísticas, diagramas, gráficos</w:t>
      </w:r>
      <w:r w:rsidRPr="009236EA">
        <w:rPr>
          <w:rFonts w:ascii="Arial" w:hAnsi="Arial" w:cs="Arial"/>
          <w:b/>
          <w:sz w:val="22"/>
          <w:szCs w:val="22"/>
          <w:lang w:val="es-ES"/>
        </w:rPr>
        <w:t>)</w:t>
      </w:r>
    </w:p>
    <w:bookmarkEnd w:id="3"/>
    <w:p w14:paraId="18A2D507" w14:textId="3F410075" w:rsidR="00384660" w:rsidRPr="00FD1503" w:rsidRDefault="00384660" w:rsidP="00FD1503">
      <w:pPr>
        <w:jc w:val="both"/>
        <w:rPr>
          <w:rFonts w:ascii="Arial" w:eastAsia="Calibri" w:hAnsi="Arial" w:cs="Arial"/>
          <w:sz w:val="22"/>
          <w:szCs w:val="22"/>
        </w:rPr>
      </w:pPr>
    </w:p>
    <w:p w14:paraId="4CCB6675" w14:textId="13073DBE" w:rsidR="0060518B" w:rsidRDefault="0060518B" w:rsidP="0060518B">
      <w:pPr>
        <w:jc w:val="both"/>
        <w:rPr>
          <w:rFonts w:ascii="Arial" w:hAnsi="Arial" w:cs="Arial"/>
          <w:sz w:val="22"/>
          <w:szCs w:val="22"/>
        </w:rPr>
      </w:pPr>
      <w:r w:rsidRPr="006823FA">
        <w:rPr>
          <w:rFonts w:ascii="Arial" w:hAnsi="Arial" w:cs="Arial"/>
          <w:sz w:val="22"/>
          <w:szCs w:val="22"/>
        </w:rPr>
        <w:t>Realizando el análisis respectivo del desempeño de</w:t>
      </w:r>
      <w:r>
        <w:rPr>
          <w:rFonts w:ascii="Arial" w:hAnsi="Arial" w:cs="Arial"/>
          <w:sz w:val="22"/>
          <w:szCs w:val="22"/>
        </w:rPr>
        <w:t xml:space="preserve"> </w:t>
      </w:r>
      <w:r w:rsidRPr="006823FA">
        <w:rPr>
          <w:rFonts w:ascii="Arial" w:hAnsi="Arial" w:cs="Arial"/>
          <w:sz w:val="22"/>
          <w:szCs w:val="22"/>
        </w:rPr>
        <w:t>l</w:t>
      </w:r>
      <w:r>
        <w:rPr>
          <w:rFonts w:ascii="Arial" w:hAnsi="Arial" w:cs="Arial"/>
          <w:sz w:val="22"/>
          <w:szCs w:val="22"/>
        </w:rPr>
        <w:t>os</w:t>
      </w:r>
      <w:r w:rsidRPr="006823FA">
        <w:rPr>
          <w:rFonts w:ascii="Arial" w:hAnsi="Arial" w:cs="Arial"/>
          <w:sz w:val="22"/>
          <w:szCs w:val="22"/>
        </w:rPr>
        <w:t xml:space="preserve"> proceso</w:t>
      </w:r>
      <w:r>
        <w:rPr>
          <w:rFonts w:ascii="Arial" w:hAnsi="Arial" w:cs="Arial"/>
          <w:sz w:val="22"/>
          <w:szCs w:val="22"/>
        </w:rPr>
        <w:t xml:space="preserve">s de </w:t>
      </w:r>
      <w:r w:rsidRPr="00916D22">
        <w:rPr>
          <w:rFonts w:ascii="Arial" w:hAnsi="Arial" w:cs="Arial"/>
          <w:sz w:val="22"/>
          <w:szCs w:val="22"/>
          <w:highlight w:val="yellow"/>
        </w:rPr>
        <w:t xml:space="preserve">Administración de Carrera Judicial </w:t>
      </w:r>
      <w:r w:rsidR="00C30A37" w:rsidRPr="00916D22">
        <w:rPr>
          <w:rFonts w:ascii="Arial" w:hAnsi="Arial" w:cs="Arial"/>
          <w:sz w:val="22"/>
          <w:szCs w:val="22"/>
          <w:highlight w:val="yellow"/>
        </w:rPr>
        <w:t>y Gestión</w:t>
      </w:r>
      <w:r w:rsidRPr="00916D22">
        <w:rPr>
          <w:rFonts w:ascii="Arial" w:hAnsi="Arial" w:cs="Arial"/>
          <w:sz w:val="22"/>
          <w:szCs w:val="22"/>
          <w:highlight w:val="yellow"/>
        </w:rPr>
        <w:t xml:space="preserve"> para la Integración de Listas de Altas Cortes</w:t>
      </w:r>
      <w:r>
        <w:rPr>
          <w:rFonts w:ascii="Arial" w:hAnsi="Arial" w:cs="Arial"/>
          <w:sz w:val="22"/>
          <w:szCs w:val="22"/>
        </w:rPr>
        <w:t xml:space="preserve">, </w:t>
      </w:r>
      <w:r w:rsidRPr="006823FA">
        <w:rPr>
          <w:rFonts w:ascii="Arial" w:hAnsi="Arial" w:cs="Arial"/>
          <w:sz w:val="22"/>
          <w:szCs w:val="22"/>
        </w:rPr>
        <w:t>se conclu</w:t>
      </w:r>
      <w:r>
        <w:rPr>
          <w:rFonts w:ascii="Arial" w:hAnsi="Arial" w:cs="Arial"/>
          <w:sz w:val="22"/>
          <w:szCs w:val="22"/>
        </w:rPr>
        <w:t>ye</w:t>
      </w:r>
      <w:r w:rsidRPr="006823FA">
        <w:rPr>
          <w:rFonts w:ascii="Arial" w:hAnsi="Arial" w:cs="Arial"/>
          <w:sz w:val="22"/>
          <w:szCs w:val="22"/>
        </w:rPr>
        <w:t xml:space="preserve"> que el resultado y medición </w:t>
      </w:r>
      <w:r>
        <w:rPr>
          <w:rFonts w:ascii="Arial" w:hAnsi="Arial" w:cs="Arial"/>
          <w:sz w:val="22"/>
          <w:szCs w:val="22"/>
        </w:rPr>
        <w:t xml:space="preserve">del total de indicadores analizados para la </w:t>
      </w:r>
      <w:r w:rsidRPr="00543595">
        <w:rPr>
          <w:rFonts w:ascii="Arial" w:hAnsi="Arial" w:cs="Arial"/>
          <w:sz w:val="22"/>
          <w:szCs w:val="22"/>
        </w:rPr>
        <w:t>vigencia 202</w:t>
      </w:r>
      <w:r w:rsidR="00916D22" w:rsidRPr="00543595">
        <w:rPr>
          <w:rFonts w:ascii="Arial" w:hAnsi="Arial" w:cs="Arial"/>
          <w:sz w:val="22"/>
          <w:szCs w:val="22"/>
        </w:rPr>
        <w:t>3</w:t>
      </w:r>
      <w:r w:rsidRPr="00543595">
        <w:rPr>
          <w:rFonts w:ascii="Arial" w:hAnsi="Arial" w:cs="Arial"/>
          <w:sz w:val="22"/>
          <w:szCs w:val="22"/>
        </w:rPr>
        <w:t>,</w:t>
      </w:r>
      <w:r>
        <w:rPr>
          <w:rFonts w:ascii="Arial" w:hAnsi="Arial" w:cs="Arial"/>
          <w:sz w:val="22"/>
          <w:szCs w:val="22"/>
        </w:rPr>
        <w:t xml:space="preserve"> se encuentra con</w:t>
      </w:r>
      <w:r w:rsidRPr="006823FA">
        <w:rPr>
          <w:rFonts w:ascii="Arial" w:hAnsi="Arial" w:cs="Arial"/>
          <w:sz w:val="22"/>
          <w:szCs w:val="22"/>
        </w:rPr>
        <w:t xml:space="preserve"> un nivel de cumplimiento del </w:t>
      </w:r>
      <w:r>
        <w:rPr>
          <w:rFonts w:ascii="Arial" w:hAnsi="Arial" w:cs="Arial"/>
          <w:sz w:val="22"/>
          <w:szCs w:val="22"/>
        </w:rPr>
        <w:t>100</w:t>
      </w:r>
      <w:r w:rsidRPr="006823FA">
        <w:rPr>
          <w:rFonts w:ascii="Arial" w:hAnsi="Arial" w:cs="Arial"/>
          <w:sz w:val="22"/>
          <w:szCs w:val="22"/>
        </w:rPr>
        <w:t>%</w:t>
      </w:r>
      <w:r>
        <w:rPr>
          <w:rFonts w:ascii="Arial" w:hAnsi="Arial" w:cs="Arial"/>
          <w:sz w:val="22"/>
          <w:szCs w:val="22"/>
        </w:rPr>
        <w:t xml:space="preserve"> para cada indicador como se puede observar a continuación.</w:t>
      </w:r>
    </w:p>
    <w:p w14:paraId="6059EE84" w14:textId="77777777" w:rsidR="0060518B" w:rsidRDefault="0060518B" w:rsidP="0060518B">
      <w:pPr>
        <w:jc w:val="both"/>
        <w:rPr>
          <w:rFonts w:ascii="Arial" w:hAnsi="Arial" w:cs="Arial"/>
          <w:sz w:val="22"/>
          <w:szCs w:val="22"/>
        </w:rPr>
      </w:pPr>
    </w:p>
    <w:p w14:paraId="43530467" w14:textId="77777777" w:rsidR="00AD6234" w:rsidRDefault="00AD6234" w:rsidP="0060518B">
      <w:pPr>
        <w:jc w:val="both"/>
        <w:rPr>
          <w:rFonts w:ascii="Arial" w:hAnsi="Arial" w:cs="Arial"/>
          <w:sz w:val="22"/>
          <w:szCs w:val="22"/>
        </w:rPr>
      </w:pPr>
    </w:p>
    <w:p w14:paraId="62DCAA00" w14:textId="77777777" w:rsidR="00AD6234" w:rsidRDefault="00AD6234" w:rsidP="0060518B">
      <w:pPr>
        <w:jc w:val="both"/>
        <w:rPr>
          <w:rFonts w:ascii="Arial" w:hAnsi="Arial" w:cs="Arial"/>
          <w:sz w:val="22"/>
          <w:szCs w:val="22"/>
        </w:rPr>
      </w:pPr>
    </w:p>
    <w:p w14:paraId="46729FE3" w14:textId="77777777" w:rsidR="00AD6234" w:rsidRDefault="00AD6234" w:rsidP="0060518B">
      <w:pPr>
        <w:jc w:val="both"/>
        <w:rPr>
          <w:rFonts w:ascii="Arial" w:hAnsi="Arial" w:cs="Arial"/>
          <w:sz w:val="22"/>
          <w:szCs w:val="22"/>
        </w:rPr>
      </w:pPr>
    </w:p>
    <w:p w14:paraId="366C91CB" w14:textId="77777777" w:rsidR="00AD6234" w:rsidRDefault="00AD6234" w:rsidP="0060518B">
      <w:pPr>
        <w:jc w:val="both"/>
        <w:rPr>
          <w:rFonts w:ascii="Arial" w:hAnsi="Arial" w:cs="Arial"/>
          <w:sz w:val="22"/>
          <w:szCs w:val="22"/>
        </w:rPr>
      </w:pPr>
    </w:p>
    <w:p w14:paraId="34E6784D" w14:textId="77777777" w:rsidR="00AD6234" w:rsidRDefault="00AD6234" w:rsidP="0060518B">
      <w:pPr>
        <w:jc w:val="both"/>
        <w:rPr>
          <w:rFonts w:ascii="Arial" w:hAnsi="Arial" w:cs="Arial"/>
          <w:sz w:val="22"/>
          <w:szCs w:val="22"/>
        </w:rPr>
      </w:pPr>
    </w:p>
    <w:p w14:paraId="08A1FBD1" w14:textId="1DDA2D9E" w:rsidR="00AD6234" w:rsidRDefault="00AD6234" w:rsidP="0060518B">
      <w:pPr>
        <w:jc w:val="both"/>
        <w:rPr>
          <w:rFonts w:ascii="Arial" w:hAnsi="Arial" w:cs="Arial"/>
          <w:sz w:val="22"/>
          <w:szCs w:val="22"/>
        </w:rPr>
      </w:pPr>
      <w:r w:rsidRPr="003F4823">
        <w:rPr>
          <w:noProof/>
        </w:rPr>
        <w:lastRenderedPageBreak/>
        <w:drawing>
          <wp:inline distT="0" distB="0" distL="0" distR="0" wp14:anchorId="1BB3BBFE" wp14:editId="424D19F0">
            <wp:extent cx="6333490" cy="4236136"/>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33490" cy="4236136"/>
                    </a:xfrm>
                    <a:prstGeom prst="rect">
                      <a:avLst/>
                    </a:prstGeom>
                    <a:noFill/>
                    <a:ln>
                      <a:noFill/>
                    </a:ln>
                  </pic:spPr>
                </pic:pic>
              </a:graphicData>
            </a:graphic>
          </wp:inline>
        </w:drawing>
      </w:r>
    </w:p>
    <w:p w14:paraId="56BF2D9A" w14:textId="22E8DAF0" w:rsidR="0060518B" w:rsidRDefault="0060518B" w:rsidP="0060518B">
      <w:pPr>
        <w:jc w:val="both"/>
        <w:rPr>
          <w:rFonts w:ascii="Arial" w:hAnsi="Arial" w:cs="Arial"/>
          <w:sz w:val="22"/>
          <w:szCs w:val="22"/>
        </w:rPr>
      </w:pPr>
    </w:p>
    <w:p w14:paraId="34E7E06A" w14:textId="77777777" w:rsidR="0060518B" w:rsidRDefault="0060518B" w:rsidP="0060518B">
      <w:pPr>
        <w:jc w:val="both"/>
        <w:rPr>
          <w:rFonts w:ascii="Arial" w:hAnsi="Arial" w:cs="Arial"/>
          <w:sz w:val="22"/>
          <w:szCs w:val="22"/>
        </w:rPr>
      </w:pPr>
    </w:p>
    <w:p w14:paraId="6535644D" w14:textId="3A24F5A9" w:rsidR="0060518B" w:rsidRDefault="00910905" w:rsidP="0060518B">
      <w:pPr>
        <w:jc w:val="both"/>
        <w:rPr>
          <w:rFonts w:ascii="Arial" w:hAnsi="Arial" w:cs="Arial"/>
          <w:sz w:val="22"/>
          <w:szCs w:val="22"/>
        </w:rPr>
      </w:pPr>
      <w:r>
        <w:rPr>
          <w:noProof/>
          <w:lang w:eastAsia="es-CO"/>
        </w:rPr>
        <w:drawing>
          <wp:inline distT="0" distB="0" distL="0" distR="0" wp14:anchorId="36F119DB" wp14:editId="52AE8748">
            <wp:extent cx="6333490" cy="3126105"/>
            <wp:effectExtent l="0" t="0" r="10160" b="17145"/>
            <wp:docPr id="12" name="Gráfico 12">
              <a:extLst xmlns:a="http://schemas.openxmlformats.org/drawingml/2006/main">
                <a:ext uri="{FF2B5EF4-FFF2-40B4-BE49-F238E27FC236}">
                  <a16:creationId xmlns:a16="http://schemas.microsoft.com/office/drawing/2014/main" id="{F8AD9C56-D9A2-40B9-960F-943D5A3B2E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C55DA47" w14:textId="77777777" w:rsidR="0060518B" w:rsidRDefault="0060518B" w:rsidP="0060518B">
      <w:pPr>
        <w:jc w:val="both"/>
        <w:rPr>
          <w:rFonts w:ascii="Arial" w:hAnsi="Arial" w:cs="Arial"/>
          <w:sz w:val="22"/>
          <w:szCs w:val="22"/>
        </w:rPr>
      </w:pPr>
    </w:p>
    <w:p w14:paraId="14A3BCBF" w14:textId="37D36631" w:rsidR="0060518B" w:rsidRDefault="0060518B" w:rsidP="0060518B">
      <w:pPr>
        <w:jc w:val="both"/>
        <w:rPr>
          <w:rFonts w:ascii="Arial" w:hAnsi="Arial" w:cs="Arial"/>
          <w:sz w:val="22"/>
          <w:szCs w:val="22"/>
        </w:rPr>
      </w:pPr>
    </w:p>
    <w:p w14:paraId="4404470F" w14:textId="77777777" w:rsidR="00543595" w:rsidRDefault="00543595" w:rsidP="0060518B">
      <w:pPr>
        <w:jc w:val="both"/>
        <w:rPr>
          <w:rFonts w:ascii="Arial" w:hAnsi="Arial" w:cs="Arial"/>
          <w:sz w:val="22"/>
          <w:szCs w:val="22"/>
        </w:rPr>
      </w:pPr>
    </w:p>
    <w:p w14:paraId="688CB4E4" w14:textId="77777777" w:rsidR="0060518B" w:rsidRDefault="0060518B" w:rsidP="0060518B">
      <w:pPr>
        <w:jc w:val="both"/>
        <w:rPr>
          <w:rFonts w:ascii="Arial" w:hAnsi="Arial" w:cs="Arial"/>
          <w:sz w:val="22"/>
          <w:szCs w:val="22"/>
        </w:rPr>
      </w:pPr>
    </w:p>
    <w:p w14:paraId="39D32D62" w14:textId="110FBBB5" w:rsidR="000E4C9E" w:rsidRPr="009236EA" w:rsidRDefault="000E4C9E" w:rsidP="000B5552">
      <w:pPr>
        <w:numPr>
          <w:ilvl w:val="0"/>
          <w:numId w:val="18"/>
        </w:numPr>
        <w:jc w:val="both"/>
        <w:rPr>
          <w:rFonts w:ascii="Arial" w:hAnsi="Arial" w:cs="Arial"/>
          <w:b/>
          <w:sz w:val="22"/>
          <w:szCs w:val="22"/>
        </w:rPr>
      </w:pPr>
      <w:r w:rsidRPr="009236EA">
        <w:rPr>
          <w:rFonts w:ascii="Arial" w:hAnsi="Arial" w:cs="Arial"/>
          <w:b/>
          <w:sz w:val="22"/>
          <w:szCs w:val="22"/>
        </w:rPr>
        <w:lastRenderedPageBreak/>
        <w:t>RESULTADOS DE AUDITOR</w:t>
      </w:r>
      <w:r w:rsidR="005932AD">
        <w:rPr>
          <w:rFonts w:ascii="Arial" w:hAnsi="Arial" w:cs="Arial"/>
          <w:b/>
          <w:sz w:val="22"/>
          <w:szCs w:val="22"/>
        </w:rPr>
        <w:t>Í</w:t>
      </w:r>
      <w:r w:rsidRPr="009236EA">
        <w:rPr>
          <w:rFonts w:ascii="Arial" w:hAnsi="Arial" w:cs="Arial"/>
          <w:b/>
          <w:sz w:val="22"/>
          <w:szCs w:val="22"/>
        </w:rPr>
        <w:t>A:</w:t>
      </w:r>
      <w:r w:rsidR="00041BE2" w:rsidRPr="009236EA">
        <w:rPr>
          <w:rFonts w:ascii="Arial" w:hAnsi="Arial" w:cs="Arial"/>
          <w:b/>
          <w:sz w:val="22"/>
          <w:szCs w:val="22"/>
        </w:rPr>
        <w:t xml:space="preserve"> INTERNA/ EXTERNA</w:t>
      </w:r>
    </w:p>
    <w:p w14:paraId="7580D926" w14:textId="77777777" w:rsidR="000E4C9E" w:rsidRDefault="000E4C9E" w:rsidP="009236EA">
      <w:pPr>
        <w:tabs>
          <w:tab w:val="center" w:pos="4536"/>
        </w:tabs>
        <w:jc w:val="both"/>
        <w:rPr>
          <w:rFonts w:ascii="Arial" w:hAnsi="Arial" w:cs="Arial"/>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2216"/>
        <w:gridCol w:w="1674"/>
        <w:gridCol w:w="1218"/>
        <w:gridCol w:w="2102"/>
        <w:gridCol w:w="2754"/>
      </w:tblGrid>
      <w:tr w:rsidR="00384660" w:rsidRPr="007C3AB1" w14:paraId="54058A98" w14:textId="77777777" w:rsidTr="002B62B9">
        <w:trPr>
          <w:trHeight w:val="20"/>
          <w:tblHeader/>
          <w:jc w:val="center"/>
        </w:trPr>
        <w:tc>
          <w:tcPr>
            <w:tcW w:w="1112" w:type="pct"/>
            <w:tcBorders>
              <w:top w:val="single" w:sz="4" w:space="0" w:color="000000"/>
              <w:left w:val="single" w:sz="4" w:space="0" w:color="000000"/>
              <w:right w:val="single" w:sz="4" w:space="0" w:color="000000"/>
            </w:tcBorders>
            <w:shd w:val="clear" w:color="auto" w:fill="D9D9D9"/>
            <w:vAlign w:val="center"/>
          </w:tcPr>
          <w:p w14:paraId="6B176AC2" w14:textId="77777777" w:rsidR="00384660" w:rsidRPr="007C3AB1" w:rsidRDefault="00384660" w:rsidP="009236EA">
            <w:pPr>
              <w:tabs>
                <w:tab w:val="center" w:pos="4536"/>
              </w:tabs>
              <w:jc w:val="center"/>
              <w:rPr>
                <w:rFonts w:ascii="Arial" w:eastAsia="Calibri" w:hAnsi="Arial" w:cs="Arial"/>
                <w:b/>
                <w:sz w:val="18"/>
                <w:szCs w:val="18"/>
              </w:rPr>
            </w:pPr>
            <w:r w:rsidRPr="007C3AB1">
              <w:rPr>
                <w:rFonts w:ascii="Arial" w:eastAsia="Calibri" w:hAnsi="Arial" w:cs="Arial"/>
                <w:b/>
                <w:sz w:val="18"/>
                <w:szCs w:val="18"/>
              </w:rPr>
              <w:t xml:space="preserve">PROCESO </w:t>
            </w:r>
          </w:p>
        </w:tc>
        <w:tc>
          <w:tcPr>
            <w:tcW w:w="840" w:type="pct"/>
            <w:tcBorders>
              <w:top w:val="single" w:sz="4" w:space="0" w:color="000000"/>
              <w:left w:val="single" w:sz="4" w:space="0" w:color="000000"/>
              <w:right w:val="single" w:sz="4" w:space="0" w:color="000000"/>
            </w:tcBorders>
            <w:shd w:val="clear" w:color="auto" w:fill="D9D9D9"/>
            <w:vAlign w:val="center"/>
          </w:tcPr>
          <w:p w14:paraId="7C677A4D" w14:textId="77777777" w:rsidR="00384660" w:rsidRPr="007C3AB1" w:rsidRDefault="00384660" w:rsidP="009236EA">
            <w:pPr>
              <w:tabs>
                <w:tab w:val="center" w:pos="4536"/>
              </w:tabs>
              <w:jc w:val="center"/>
              <w:rPr>
                <w:rFonts w:ascii="Arial" w:eastAsia="Calibri" w:hAnsi="Arial" w:cs="Arial"/>
                <w:b/>
                <w:sz w:val="18"/>
                <w:szCs w:val="18"/>
              </w:rPr>
            </w:pPr>
            <w:r w:rsidRPr="007C3AB1">
              <w:rPr>
                <w:rFonts w:ascii="Arial" w:eastAsia="Calibri" w:hAnsi="Arial" w:cs="Arial"/>
                <w:b/>
                <w:sz w:val="18"/>
                <w:szCs w:val="18"/>
              </w:rPr>
              <w:t>AUDITOR</w:t>
            </w:r>
            <w:r w:rsidR="009236EA">
              <w:rPr>
                <w:rFonts w:ascii="Arial" w:eastAsia="Calibri" w:hAnsi="Arial" w:cs="Arial"/>
                <w:b/>
                <w:sz w:val="18"/>
                <w:szCs w:val="18"/>
              </w:rPr>
              <w:t>Í</w:t>
            </w:r>
            <w:r w:rsidRPr="007C3AB1">
              <w:rPr>
                <w:rFonts w:ascii="Arial" w:eastAsia="Calibri" w:hAnsi="Arial" w:cs="Arial"/>
                <w:b/>
                <w:sz w:val="18"/>
                <w:szCs w:val="18"/>
              </w:rPr>
              <w:t xml:space="preserve">A REALIZADA POR </w:t>
            </w:r>
          </w:p>
        </w:tc>
        <w:tc>
          <w:tcPr>
            <w:tcW w:w="611" w:type="pct"/>
            <w:tcBorders>
              <w:top w:val="single" w:sz="4" w:space="0" w:color="000000"/>
              <w:left w:val="single" w:sz="4" w:space="0" w:color="000000"/>
              <w:right w:val="single" w:sz="4" w:space="0" w:color="000000"/>
            </w:tcBorders>
            <w:shd w:val="clear" w:color="auto" w:fill="D9D9D9"/>
            <w:vAlign w:val="center"/>
          </w:tcPr>
          <w:p w14:paraId="28CBD67B" w14:textId="77777777" w:rsidR="00384660" w:rsidRPr="007C3AB1" w:rsidRDefault="00384660" w:rsidP="009236EA">
            <w:pPr>
              <w:tabs>
                <w:tab w:val="center" w:pos="4536"/>
              </w:tabs>
              <w:jc w:val="center"/>
              <w:rPr>
                <w:rFonts w:ascii="Arial" w:eastAsia="Calibri" w:hAnsi="Arial" w:cs="Arial"/>
                <w:b/>
                <w:sz w:val="18"/>
                <w:szCs w:val="18"/>
              </w:rPr>
            </w:pPr>
            <w:r w:rsidRPr="007C3AB1">
              <w:rPr>
                <w:rFonts w:ascii="Arial" w:eastAsia="Calibri" w:hAnsi="Arial" w:cs="Arial"/>
                <w:b/>
                <w:sz w:val="18"/>
                <w:szCs w:val="18"/>
              </w:rPr>
              <w:t xml:space="preserve">FECHA </w:t>
            </w:r>
          </w:p>
          <w:p w14:paraId="2EF005ED" w14:textId="77777777" w:rsidR="00384660" w:rsidRPr="007C3AB1" w:rsidRDefault="00384660" w:rsidP="009236EA">
            <w:pPr>
              <w:tabs>
                <w:tab w:val="center" w:pos="4536"/>
              </w:tabs>
              <w:jc w:val="center"/>
              <w:rPr>
                <w:rFonts w:ascii="Arial" w:eastAsia="Calibri" w:hAnsi="Arial" w:cs="Arial"/>
                <w:b/>
                <w:sz w:val="18"/>
                <w:szCs w:val="18"/>
              </w:rPr>
            </w:pPr>
            <w:r w:rsidRPr="007C3AB1">
              <w:rPr>
                <w:rFonts w:ascii="Arial" w:eastAsia="Calibri" w:hAnsi="Arial" w:cs="Arial"/>
                <w:b/>
                <w:color w:val="808080"/>
                <w:sz w:val="18"/>
                <w:szCs w:val="18"/>
                <w:shd w:val="clear" w:color="auto" w:fill="BFBFBF"/>
              </w:rPr>
              <w:t>D/M/A</w:t>
            </w:r>
          </w:p>
        </w:tc>
        <w:tc>
          <w:tcPr>
            <w:tcW w:w="1055" w:type="pct"/>
            <w:tcBorders>
              <w:top w:val="single" w:sz="4" w:space="0" w:color="000000"/>
              <w:left w:val="single" w:sz="4" w:space="0" w:color="000000"/>
              <w:right w:val="single" w:sz="4" w:space="0" w:color="000000"/>
            </w:tcBorders>
            <w:shd w:val="clear" w:color="auto" w:fill="D9D9D9"/>
            <w:vAlign w:val="center"/>
          </w:tcPr>
          <w:p w14:paraId="49201563" w14:textId="77777777" w:rsidR="00384660" w:rsidRPr="007C3AB1" w:rsidRDefault="00C31598" w:rsidP="009236EA">
            <w:pPr>
              <w:tabs>
                <w:tab w:val="center" w:pos="4536"/>
              </w:tabs>
              <w:jc w:val="center"/>
              <w:rPr>
                <w:rFonts w:ascii="Arial" w:eastAsia="Calibri" w:hAnsi="Arial" w:cs="Arial"/>
                <w:b/>
                <w:sz w:val="18"/>
                <w:szCs w:val="18"/>
              </w:rPr>
            </w:pPr>
            <w:r w:rsidRPr="007C3AB1">
              <w:rPr>
                <w:rFonts w:ascii="Arial" w:eastAsia="Calibri" w:hAnsi="Arial" w:cs="Arial"/>
                <w:b/>
                <w:sz w:val="18"/>
                <w:szCs w:val="18"/>
              </w:rPr>
              <w:t>N</w:t>
            </w:r>
            <w:r w:rsidR="009236EA">
              <w:rPr>
                <w:rFonts w:ascii="Arial" w:eastAsia="Calibri" w:hAnsi="Arial" w:cs="Arial"/>
                <w:b/>
                <w:sz w:val="18"/>
                <w:szCs w:val="18"/>
              </w:rPr>
              <w:t>Ú</w:t>
            </w:r>
            <w:r w:rsidRPr="007C3AB1">
              <w:rPr>
                <w:rFonts w:ascii="Arial" w:eastAsia="Calibri" w:hAnsi="Arial" w:cs="Arial"/>
                <w:b/>
                <w:sz w:val="18"/>
                <w:szCs w:val="18"/>
              </w:rPr>
              <w:t>MERO DE NO CONFORMIDADES</w:t>
            </w:r>
          </w:p>
        </w:tc>
        <w:tc>
          <w:tcPr>
            <w:tcW w:w="1382" w:type="pct"/>
            <w:tcBorders>
              <w:top w:val="single" w:sz="4" w:space="0" w:color="000000"/>
              <w:left w:val="single" w:sz="4" w:space="0" w:color="000000"/>
              <w:right w:val="single" w:sz="4" w:space="0" w:color="000000"/>
            </w:tcBorders>
            <w:shd w:val="clear" w:color="auto" w:fill="D9D9D9"/>
            <w:vAlign w:val="center"/>
          </w:tcPr>
          <w:p w14:paraId="6EE14AF5" w14:textId="77777777" w:rsidR="00384660" w:rsidRPr="007C3AB1" w:rsidRDefault="00384660" w:rsidP="009236EA">
            <w:pPr>
              <w:tabs>
                <w:tab w:val="center" w:pos="4536"/>
              </w:tabs>
              <w:jc w:val="center"/>
              <w:rPr>
                <w:rFonts w:ascii="Arial" w:eastAsia="Calibri" w:hAnsi="Arial" w:cs="Arial"/>
                <w:b/>
                <w:sz w:val="18"/>
                <w:szCs w:val="18"/>
              </w:rPr>
            </w:pPr>
            <w:r w:rsidRPr="007C3AB1">
              <w:rPr>
                <w:rFonts w:ascii="Arial" w:eastAsia="Calibri" w:hAnsi="Arial" w:cs="Arial"/>
                <w:b/>
                <w:sz w:val="18"/>
                <w:szCs w:val="18"/>
              </w:rPr>
              <w:t xml:space="preserve">ANÁLISIS </w:t>
            </w:r>
          </w:p>
        </w:tc>
      </w:tr>
      <w:tr w:rsidR="00384660" w:rsidRPr="007C3AB1" w14:paraId="072D50B6" w14:textId="77777777" w:rsidTr="002B62B9">
        <w:trPr>
          <w:trHeight w:val="20"/>
          <w:jc w:val="center"/>
        </w:trPr>
        <w:tc>
          <w:tcPr>
            <w:tcW w:w="1112" w:type="pct"/>
            <w:tcBorders>
              <w:top w:val="single" w:sz="4" w:space="0" w:color="000000"/>
              <w:left w:val="single" w:sz="4" w:space="0" w:color="000000"/>
              <w:right w:val="single" w:sz="4" w:space="0" w:color="000000"/>
            </w:tcBorders>
            <w:shd w:val="clear" w:color="auto" w:fill="FFFFFF"/>
            <w:vAlign w:val="center"/>
          </w:tcPr>
          <w:p w14:paraId="73A2D124" w14:textId="09939503" w:rsidR="00384660" w:rsidRPr="00916D22" w:rsidRDefault="001F57EE" w:rsidP="001F57EE">
            <w:pPr>
              <w:tabs>
                <w:tab w:val="center" w:pos="4536"/>
              </w:tabs>
              <w:jc w:val="both"/>
              <w:rPr>
                <w:rFonts w:ascii="Arial" w:eastAsia="Calibri" w:hAnsi="Arial" w:cs="Arial"/>
                <w:bCs/>
                <w:sz w:val="18"/>
                <w:szCs w:val="18"/>
                <w:highlight w:val="yellow"/>
              </w:rPr>
            </w:pPr>
            <w:r w:rsidRPr="00916D22">
              <w:rPr>
                <w:rFonts w:ascii="Arial" w:eastAsia="Calibri" w:hAnsi="Arial" w:cs="Arial"/>
                <w:bCs/>
                <w:sz w:val="20"/>
                <w:highlight w:val="yellow"/>
              </w:rPr>
              <w:t>Administración de Carrera Judicial y Gestión para la Integración de Listas de Altas Cortes.</w:t>
            </w:r>
          </w:p>
        </w:tc>
        <w:tc>
          <w:tcPr>
            <w:tcW w:w="840" w:type="pct"/>
            <w:tcBorders>
              <w:top w:val="single" w:sz="4" w:space="0" w:color="000000"/>
              <w:left w:val="single" w:sz="4" w:space="0" w:color="000000"/>
              <w:right w:val="single" w:sz="4" w:space="0" w:color="000000"/>
            </w:tcBorders>
            <w:shd w:val="clear" w:color="auto" w:fill="FFFFFF"/>
            <w:vAlign w:val="center"/>
          </w:tcPr>
          <w:p w14:paraId="483E4FCF" w14:textId="4D8DDADE" w:rsidR="00384660" w:rsidRPr="00916D22" w:rsidRDefault="00BC7736" w:rsidP="00BC7736">
            <w:pPr>
              <w:tabs>
                <w:tab w:val="center" w:pos="4536"/>
              </w:tabs>
              <w:jc w:val="center"/>
              <w:rPr>
                <w:rFonts w:ascii="Arial" w:eastAsia="Calibri" w:hAnsi="Arial" w:cs="Arial"/>
                <w:bCs/>
                <w:sz w:val="18"/>
                <w:szCs w:val="18"/>
                <w:highlight w:val="yellow"/>
              </w:rPr>
            </w:pPr>
            <w:r w:rsidRPr="00916D22">
              <w:rPr>
                <w:rFonts w:ascii="Arial" w:eastAsia="Calibri" w:hAnsi="Arial" w:cs="Arial"/>
                <w:bCs/>
                <w:sz w:val="18"/>
                <w:szCs w:val="18"/>
                <w:highlight w:val="yellow"/>
              </w:rPr>
              <w:t>INTERNA</w:t>
            </w:r>
          </w:p>
        </w:tc>
        <w:tc>
          <w:tcPr>
            <w:tcW w:w="611" w:type="pct"/>
            <w:tcBorders>
              <w:top w:val="single" w:sz="4" w:space="0" w:color="000000"/>
              <w:left w:val="single" w:sz="4" w:space="0" w:color="000000"/>
              <w:right w:val="single" w:sz="4" w:space="0" w:color="000000"/>
            </w:tcBorders>
            <w:shd w:val="clear" w:color="auto" w:fill="FFFFFF"/>
            <w:vAlign w:val="center"/>
          </w:tcPr>
          <w:p w14:paraId="19888A40" w14:textId="440563F8" w:rsidR="00384660" w:rsidRPr="00916D22" w:rsidRDefault="001F57EE" w:rsidP="00F70A60">
            <w:pPr>
              <w:tabs>
                <w:tab w:val="center" w:pos="4536"/>
              </w:tabs>
              <w:jc w:val="center"/>
              <w:rPr>
                <w:rFonts w:ascii="Arial" w:eastAsia="Calibri" w:hAnsi="Arial" w:cs="Arial"/>
                <w:bCs/>
                <w:sz w:val="18"/>
                <w:szCs w:val="18"/>
                <w:highlight w:val="yellow"/>
              </w:rPr>
            </w:pPr>
            <w:r w:rsidRPr="00916D22">
              <w:rPr>
                <w:rFonts w:ascii="Arial" w:eastAsia="Calibri" w:hAnsi="Arial" w:cs="Arial"/>
                <w:bCs/>
                <w:sz w:val="18"/>
                <w:szCs w:val="18"/>
                <w:highlight w:val="yellow"/>
              </w:rPr>
              <w:t>2</w:t>
            </w:r>
            <w:r w:rsidR="00F70A60" w:rsidRPr="00916D22">
              <w:rPr>
                <w:rFonts w:ascii="Arial" w:eastAsia="Calibri" w:hAnsi="Arial" w:cs="Arial"/>
                <w:bCs/>
                <w:sz w:val="18"/>
                <w:szCs w:val="18"/>
                <w:highlight w:val="yellow"/>
              </w:rPr>
              <w:t>3</w:t>
            </w:r>
            <w:r w:rsidR="002E4101" w:rsidRPr="00916D22">
              <w:rPr>
                <w:rFonts w:ascii="Arial" w:eastAsia="Calibri" w:hAnsi="Arial" w:cs="Arial"/>
                <w:bCs/>
                <w:sz w:val="18"/>
                <w:szCs w:val="18"/>
                <w:highlight w:val="yellow"/>
              </w:rPr>
              <w:t>/0</w:t>
            </w:r>
            <w:r w:rsidR="00F70A60" w:rsidRPr="00916D22">
              <w:rPr>
                <w:rFonts w:ascii="Arial" w:eastAsia="Calibri" w:hAnsi="Arial" w:cs="Arial"/>
                <w:bCs/>
                <w:sz w:val="18"/>
                <w:szCs w:val="18"/>
                <w:highlight w:val="yellow"/>
              </w:rPr>
              <w:t>6</w:t>
            </w:r>
            <w:r w:rsidR="002E4101" w:rsidRPr="00916D22">
              <w:rPr>
                <w:rFonts w:ascii="Arial" w:eastAsia="Calibri" w:hAnsi="Arial" w:cs="Arial"/>
                <w:bCs/>
                <w:sz w:val="18"/>
                <w:szCs w:val="18"/>
                <w:highlight w:val="yellow"/>
              </w:rPr>
              <w:t>/202</w:t>
            </w:r>
            <w:r w:rsidR="00C06479">
              <w:rPr>
                <w:rFonts w:ascii="Arial" w:eastAsia="Calibri" w:hAnsi="Arial" w:cs="Arial"/>
                <w:bCs/>
                <w:sz w:val="18"/>
                <w:szCs w:val="18"/>
                <w:highlight w:val="yellow"/>
              </w:rPr>
              <w:t>3</w:t>
            </w:r>
          </w:p>
        </w:tc>
        <w:tc>
          <w:tcPr>
            <w:tcW w:w="1055" w:type="pct"/>
            <w:tcBorders>
              <w:top w:val="single" w:sz="4" w:space="0" w:color="000000"/>
              <w:left w:val="single" w:sz="4" w:space="0" w:color="000000"/>
              <w:right w:val="single" w:sz="4" w:space="0" w:color="000000"/>
            </w:tcBorders>
            <w:shd w:val="clear" w:color="auto" w:fill="FFFFFF"/>
            <w:vAlign w:val="center"/>
          </w:tcPr>
          <w:p w14:paraId="262C68C2" w14:textId="493492EF" w:rsidR="00384660" w:rsidRPr="00916D22" w:rsidRDefault="00BC7736" w:rsidP="009236EA">
            <w:pPr>
              <w:tabs>
                <w:tab w:val="center" w:pos="4536"/>
              </w:tabs>
              <w:jc w:val="center"/>
              <w:rPr>
                <w:rFonts w:ascii="Arial" w:eastAsia="Calibri" w:hAnsi="Arial" w:cs="Arial"/>
                <w:bCs/>
                <w:sz w:val="18"/>
                <w:szCs w:val="18"/>
                <w:highlight w:val="yellow"/>
              </w:rPr>
            </w:pPr>
            <w:r w:rsidRPr="00916D22">
              <w:rPr>
                <w:rFonts w:ascii="Arial" w:eastAsia="Calibri" w:hAnsi="Arial" w:cs="Arial"/>
                <w:bCs/>
                <w:sz w:val="18"/>
                <w:szCs w:val="18"/>
                <w:highlight w:val="yellow"/>
              </w:rPr>
              <w:t>0</w:t>
            </w:r>
          </w:p>
        </w:tc>
        <w:tc>
          <w:tcPr>
            <w:tcW w:w="1382" w:type="pct"/>
            <w:tcBorders>
              <w:top w:val="single" w:sz="4" w:space="0" w:color="000000"/>
              <w:left w:val="single" w:sz="4" w:space="0" w:color="000000"/>
              <w:right w:val="single" w:sz="4" w:space="0" w:color="000000"/>
            </w:tcBorders>
            <w:shd w:val="clear" w:color="auto" w:fill="FFFFFF"/>
            <w:vAlign w:val="center"/>
          </w:tcPr>
          <w:p w14:paraId="10BB941A" w14:textId="126E28EA" w:rsidR="00384660" w:rsidRPr="00BC7736" w:rsidRDefault="00BC7736" w:rsidP="001F57EE">
            <w:pPr>
              <w:tabs>
                <w:tab w:val="center" w:pos="4536"/>
              </w:tabs>
              <w:jc w:val="both"/>
              <w:rPr>
                <w:rFonts w:ascii="Arial" w:eastAsia="Calibri" w:hAnsi="Arial" w:cs="Arial"/>
                <w:bCs/>
                <w:sz w:val="18"/>
                <w:szCs w:val="18"/>
              </w:rPr>
            </w:pPr>
            <w:r w:rsidRPr="00BC7736">
              <w:rPr>
                <w:rFonts w:ascii="Arial" w:eastAsia="Calibri" w:hAnsi="Arial" w:cs="Arial"/>
                <w:bCs/>
                <w:sz w:val="18"/>
                <w:szCs w:val="18"/>
              </w:rPr>
              <w:t>No se configuró ninguna no conformidad</w:t>
            </w:r>
            <w:r w:rsidR="001F57EE">
              <w:rPr>
                <w:rFonts w:ascii="Arial" w:eastAsia="Calibri" w:hAnsi="Arial" w:cs="Arial"/>
                <w:bCs/>
                <w:sz w:val="18"/>
                <w:szCs w:val="18"/>
              </w:rPr>
              <w:t xml:space="preserve">. </w:t>
            </w:r>
            <w:r w:rsidR="001F57EE">
              <w:rPr>
                <w:rFonts w:ascii="Arial" w:eastAsia="Segoe UI" w:hAnsi="Arial" w:cs="Arial"/>
                <w:sz w:val="18"/>
                <w:szCs w:val="18"/>
              </w:rPr>
              <w:t>Por lo anterior, se tiene que los citados procesos se están i</w:t>
            </w:r>
            <w:r w:rsidR="001F57EE" w:rsidRPr="00A13137">
              <w:rPr>
                <w:rFonts w:ascii="Arial" w:eastAsia="Segoe UI" w:hAnsi="Arial" w:cs="Arial"/>
                <w:sz w:val="18"/>
                <w:szCs w:val="18"/>
              </w:rPr>
              <w:t>mplementado y manteni</w:t>
            </w:r>
            <w:r w:rsidR="001F57EE">
              <w:rPr>
                <w:rFonts w:ascii="Arial" w:eastAsia="Segoe UI" w:hAnsi="Arial" w:cs="Arial"/>
                <w:sz w:val="18"/>
                <w:szCs w:val="18"/>
              </w:rPr>
              <w:t>en</w:t>
            </w:r>
            <w:r w:rsidR="001F57EE" w:rsidRPr="00A13137">
              <w:rPr>
                <w:rFonts w:ascii="Arial" w:eastAsia="Segoe UI" w:hAnsi="Arial" w:cs="Arial"/>
                <w:sz w:val="18"/>
                <w:szCs w:val="18"/>
              </w:rPr>
              <w:t>do en forma eficaz, eficiente y conveniente, cumpl</w:t>
            </w:r>
            <w:r w:rsidR="001F57EE">
              <w:rPr>
                <w:rFonts w:ascii="Arial" w:eastAsia="Segoe UI" w:hAnsi="Arial" w:cs="Arial"/>
                <w:sz w:val="18"/>
                <w:szCs w:val="18"/>
              </w:rPr>
              <w:t>iendo</w:t>
            </w:r>
            <w:r w:rsidR="001F57EE" w:rsidRPr="00A13137">
              <w:rPr>
                <w:rFonts w:ascii="Arial" w:eastAsia="Segoe UI" w:hAnsi="Arial" w:cs="Arial"/>
                <w:sz w:val="18"/>
                <w:szCs w:val="18"/>
              </w:rPr>
              <w:t xml:space="preserve"> con los requisitos establecidos en las normas de calidad</w:t>
            </w:r>
            <w:r w:rsidR="001F57EE">
              <w:rPr>
                <w:rFonts w:ascii="Arial" w:eastAsia="Segoe UI" w:hAnsi="Arial" w:cs="Arial"/>
                <w:sz w:val="18"/>
                <w:szCs w:val="18"/>
              </w:rPr>
              <w:t>.</w:t>
            </w:r>
          </w:p>
        </w:tc>
      </w:tr>
      <w:tr w:rsidR="00384660" w:rsidRPr="007C3AB1" w14:paraId="39C4E243" w14:textId="77777777" w:rsidTr="002B62B9">
        <w:trPr>
          <w:trHeight w:val="20"/>
          <w:jc w:val="center"/>
        </w:trPr>
        <w:tc>
          <w:tcPr>
            <w:tcW w:w="1112" w:type="pct"/>
            <w:tcBorders>
              <w:top w:val="single" w:sz="4" w:space="0" w:color="000000"/>
              <w:left w:val="single" w:sz="4" w:space="0" w:color="000000"/>
              <w:right w:val="single" w:sz="4" w:space="0" w:color="000000"/>
            </w:tcBorders>
            <w:shd w:val="clear" w:color="auto" w:fill="FFFFFF"/>
            <w:vAlign w:val="center"/>
          </w:tcPr>
          <w:p w14:paraId="707E107C" w14:textId="0A06597A" w:rsidR="00384660" w:rsidRPr="00916D22" w:rsidRDefault="001F57EE" w:rsidP="001F57EE">
            <w:pPr>
              <w:tabs>
                <w:tab w:val="center" w:pos="4536"/>
              </w:tabs>
              <w:jc w:val="both"/>
              <w:rPr>
                <w:rFonts w:ascii="Arial" w:eastAsia="Calibri" w:hAnsi="Arial" w:cs="Arial"/>
                <w:bCs/>
                <w:sz w:val="18"/>
                <w:szCs w:val="18"/>
                <w:highlight w:val="yellow"/>
              </w:rPr>
            </w:pPr>
            <w:r w:rsidRPr="00916D22">
              <w:rPr>
                <w:rFonts w:ascii="Arial" w:eastAsia="Calibri" w:hAnsi="Arial" w:cs="Arial"/>
                <w:bCs/>
                <w:sz w:val="20"/>
                <w:highlight w:val="yellow"/>
              </w:rPr>
              <w:t>Administración de Carrera Judicial y Gestión para la Integración de Listas de Altas Cortes.</w:t>
            </w:r>
          </w:p>
        </w:tc>
        <w:tc>
          <w:tcPr>
            <w:tcW w:w="840" w:type="pct"/>
            <w:tcBorders>
              <w:top w:val="single" w:sz="4" w:space="0" w:color="000000"/>
              <w:left w:val="single" w:sz="4" w:space="0" w:color="000000"/>
              <w:right w:val="single" w:sz="4" w:space="0" w:color="000000"/>
            </w:tcBorders>
            <w:shd w:val="clear" w:color="auto" w:fill="FFFFFF"/>
            <w:vAlign w:val="center"/>
          </w:tcPr>
          <w:p w14:paraId="2F4B51FE" w14:textId="0E8B3F1D" w:rsidR="00384660" w:rsidRPr="00916D22" w:rsidRDefault="00BC7736" w:rsidP="009236EA">
            <w:pPr>
              <w:tabs>
                <w:tab w:val="center" w:pos="4536"/>
              </w:tabs>
              <w:jc w:val="center"/>
              <w:rPr>
                <w:rFonts w:ascii="Arial" w:eastAsia="Calibri" w:hAnsi="Arial" w:cs="Arial"/>
                <w:bCs/>
                <w:sz w:val="18"/>
                <w:szCs w:val="18"/>
                <w:highlight w:val="yellow"/>
              </w:rPr>
            </w:pPr>
            <w:r w:rsidRPr="00916D22">
              <w:rPr>
                <w:rFonts w:ascii="Arial" w:eastAsia="Calibri" w:hAnsi="Arial" w:cs="Arial"/>
                <w:bCs/>
                <w:sz w:val="18"/>
                <w:szCs w:val="18"/>
                <w:highlight w:val="yellow"/>
              </w:rPr>
              <w:t>ICONTEC</w:t>
            </w:r>
          </w:p>
        </w:tc>
        <w:tc>
          <w:tcPr>
            <w:tcW w:w="611" w:type="pct"/>
            <w:tcBorders>
              <w:top w:val="single" w:sz="4" w:space="0" w:color="000000"/>
              <w:left w:val="single" w:sz="4" w:space="0" w:color="000000"/>
              <w:right w:val="single" w:sz="4" w:space="0" w:color="000000"/>
            </w:tcBorders>
            <w:shd w:val="clear" w:color="auto" w:fill="FFFFFF"/>
            <w:vAlign w:val="center"/>
          </w:tcPr>
          <w:p w14:paraId="77955B4E" w14:textId="25B5704E" w:rsidR="00384660" w:rsidRPr="00916D22" w:rsidRDefault="007852EA" w:rsidP="00F70A60">
            <w:pPr>
              <w:tabs>
                <w:tab w:val="center" w:pos="4536"/>
              </w:tabs>
              <w:jc w:val="center"/>
              <w:rPr>
                <w:rFonts w:ascii="Arial" w:eastAsia="Calibri" w:hAnsi="Arial" w:cs="Arial"/>
                <w:bCs/>
                <w:sz w:val="18"/>
                <w:szCs w:val="18"/>
                <w:highlight w:val="yellow"/>
              </w:rPr>
            </w:pPr>
            <w:r w:rsidRPr="00916D22">
              <w:rPr>
                <w:rFonts w:ascii="Arial" w:eastAsia="Calibri" w:hAnsi="Arial" w:cs="Arial"/>
                <w:bCs/>
                <w:sz w:val="18"/>
                <w:szCs w:val="18"/>
                <w:highlight w:val="yellow"/>
              </w:rPr>
              <w:t>1</w:t>
            </w:r>
            <w:r w:rsidR="00F70A60" w:rsidRPr="00916D22">
              <w:rPr>
                <w:rFonts w:ascii="Arial" w:eastAsia="Calibri" w:hAnsi="Arial" w:cs="Arial"/>
                <w:bCs/>
                <w:sz w:val="18"/>
                <w:szCs w:val="18"/>
                <w:highlight w:val="yellow"/>
              </w:rPr>
              <w:t>6</w:t>
            </w:r>
            <w:r w:rsidRPr="00916D22">
              <w:rPr>
                <w:rFonts w:ascii="Arial" w:eastAsia="Calibri" w:hAnsi="Arial" w:cs="Arial"/>
                <w:bCs/>
                <w:sz w:val="18"/>
                <w:szCs w:val="18"/>
                <w:highlight w:val="yellow"/>
              </w:rPr>
              <w:t>/</w:t>
            </w:r>
            <w:r w:rsidR="001836BC" w:rsidRPr="00916D22">
              <w:rPr>
                <w:rFonts w:ascii="Arial" w:eastAsia="Calibri" w:hAnsi="Arial" w:cs="Arial"/>
                <w:bCs/>
                <w:sz w:val="18"/>
                <w:szCs w:val="18"/>
                <w:highlight w:val="yellow"/>
              </w:rPr>
              <w:t>08</w:t>
            </w:r>
            <w:r w:rsidRPr="00916D22">
              <w:rPr>
                <w:rFonts w:ascii="Arial" w:eastAsia="Calibri" w:hAnsi="Arial" w:cs="Arial"/>
                <w:bCs/>
                <w:sz w:val="18"/>
                <w:szCs w:val="18"/>
                <w:highlight w:val="yellow"/>
              </w:rPr>
              <w:t>/202</w:t>
            </w:r>
            <w:r w:rsidR="00C06479">
              <w:rPr>
                <w:rFonts w:ascii="Arial" w:eastAsia="Calibri" w:hAnsi="Arial" w:cs="Arial"/>
                <w:bCs/>
                <w:sz w:val="18"/>
                <w:szCs w:val="18"/>
                <w:highlight w:val="yellow"/>
              </w:rPr>
              <w:t>3</w:t>
            </w:r>
          </w:p>
        </w:tc>
        <w:tc>
          <w:tcPr>
            <w:tcW w:w="1055" w:type="pct"/>
            <w:tcBorders>
              <w:top w:val="single" w:sz="4" w:space="0" w:color="000000"/>
              <w:left w:val="single" w:sz="4" w:space="0" w:color="000000"/>
              <w:right w:val="single" w:sz="4" w:space="0" w:color="000000"/>
            </w:tcBorders>
            <w:shd w:val="clear" w:color="auto" w:fill="FFFFFF"/>
            <w:vAlign w:val="center"/>
          </w:tcPr>
          <w:p w14:paraId="37DCBDF7" w14:textId="00F5C60D" w:rsidR="00384660" w:rsidRPr="00916D22" w:rsidRDefault="00BC7736" w:rsidP="009236EA">
            <w:pPr>
              <w:tabs>
                <w:tab w:val="center" w:pos="4536"/>
              </w:tabs>
              <w:jc w:val="center"/>
              <w:rPr>
                <w:rFonts w:ascii="Arial" w:eastAsia="Calibri" w:hAnsi="Arial" w:cs="Arial"/>
                <w:bCs/>
                <w:sz w:val="18"/>
                <w:szCs w:val="18"/>
                <w:highlight w:val="yellow"/>
              </w:rPr>
            </w:pPr>
            <w:r w:rsidRPr="00916D22">
              <w:rPr>
                <w:rFonts w:ascii="Arial" w:eastAsia="Calibri" w:hAnsi="Arial" w:cs="Arial"/>
                <w:bCs/>
                <w:sz w:val="18"/>
                <w:szCs w:val="18"/>
                <w:highlight w:val="yellow"/>
              </w:rPr>
              <w:t>0</w:t>
            </w:r>
          </w:p>
        </w:tc>
        <w:tc>
          <w:tcPr>
            <w:tcW w:w="1382" w:type="pct"/>
            <w:tcBorders>
              <w:top w:val="single" w:sz="4" w:space="0" w:color="000000"/>
              <w:left w:val="single" w:sz="4" w:space="0" w:color="000000"/>
              <w:right w:val="single" w:sz="4" w:space="0" w:color="000000"/>
            </w:tcBorders>
            <w:shd w:val="clear" w:color="auto" w:fill="FFFFFF"/>
            <w:vAlign w:val="center"/>
          </w:tcPr>
          <w:p w14:paraId="2A7085AC" w14:textId="526E63C1" w:rsidR="00384660" w:rsidRPr="00BC7736" w:rsidRDefault="00BB5FB8" w:rsidP="001F57EE">
            <w:pPr>
              <w:tabs>
                <w:tab w:val="center" w:pos="4536"/>
              </w:tabs>
              <w:jc w:val="both"/>
              <w:rPr>
                <w:rFonts w:ascii="Arial" w:eastAsia="Calibri" w:hAnsi="Arial" w:cs="Arial"/>
                <w:bCs/>
                <w:sz w:val="18"/>
                <w:szCs w:val="18"/>
              </w:rPr>
            </w:pPr>
            <w:r w:rsidRPr="00BC7736">
              <w:rPr>
                <w:rFonts w:ascii="Arial" w:eastAsia="Calibri" w:hAnsi="Arial" w:cs="Arial"/>
                <w:bCs/>
                <w:sz w:val="18"/>
                <w:szCs w:val="18"/>
              </w:rPr>
              <w:t>No se configuró ninguna no conformidad</w:t>
            </w:r>
            <w:r w:rsidR="001F57EE">
              <w:rPr>
                <w:rFonts w:ascii="Arial" w:eastAsia="Segoe UI" w:hAnsi="Arial" w:cs="Arial"/>
                <w:sz w:val="18"/>
                <w:szCs w:val="18"/>
              </w:rPr>
              <w:t xml:space="preserve"> Por lo </w:t>
            </w:r>
            <w:r w:rsidR="0063798F">
              <w:rPr>
                <w:rFonts w:ascii="Arial" w:eastAsia="Segoe UI" w:hAnsi="Arial" w:cs="Arial"/>
                <w:sz w:val="18"/>
                <w:szCs w:val="18"/>
              </w:rPr>
              <w:t>anterior</w:t>
            </w:r>
            <w:r w:rsidR="001F57EE">
              <w:rPr>
                <w:rFonts w:ascii="Arial" w:eastAsia="Segoe UI" w:hAnsi="Arial" w:cs="Arial"/>
                <w:sz w:val="18"/>
                <w:szCs w:val="18"/>
              </w:rPr>
              <w:t xml:space="preserve"> se tiene que los citados procesos se están i</w:t>
            </w:r>
            <w:r w:rsidR="001F57EE" w:rsidRPr="00A13137">
              <w:rPr>
                <w:rFonts w:ascii="Arial" w:eastAsia="Segoe UI" w:hAnsi="Arial" w:cs="Arial"/>
                <w:sz w:val="18"/>
                <w:szCs w:val="18"/>
              </w:rPr>
              <w:t>mplementado y manteni</w:t>
            </w:r>
            <w:r w:rsidR="001F57EE">
              <w:rPr>
                <w:rFonts w:ascii="Arial" w:eastAsia="Segoe UI" w:hAnsi="Arial" w:cs="Arial"/>
                <w:sz w:val="18"/>
                <w:szCs w:val="18"/>
              </w:rPr>
              <w:t>en</w:t>
            </w:r>
            <w:r w:rsidR="001F57EE" w:rsidRPr="00A13137">
              <w:rPr>
                <w:rFonts w:ascii="Arial" w:eastAsia="Segoe UI" w:hAnsi="Arial" w:cs="Arial"/>
                <w:sz w:val="18"/>
                <w:szCs w:val="18"/>
              </w:rPr>
              <w:t>do en forma eficaz, eficiente y conveniente, cumpl</w:t>
            </w:r>
            <w:r w:rsidR="001F57EE">
              <w:rPr>
                <w:rFonts w:ascii="Arial" w:eastAsia="Segoe UI" w:hAnsi="Arial" w:cs="Arial"/>
                <w:sz w:val="18"/>
                <w:szCs w:val="18"/>
              </w:rPr>
              <w:t>iendo</w:t>
            </w:r>
            <w:r w:rsidR="001F57EE" w:rsidRPr="00A13137">
              <w:rPr>
                <w:rFonts w:ascii="Arial" w:eastAsia="Segoe UI" w:hAnsi="Arial" w:cs="Arial"/>
                <w:sz w:val="18"/>
                <w:szCs w:val="18"/>
              </w:rPr>
              <w:t xml:space="preserve"> con los requisitos establecidos en las normas de calidad</w:t>
            </w:r>
            <w:r w:rsidR="001F57EE">
              <w:rPr>
                <w:rFonts w:ascii="Arial" w:eastAsia="Segoe UI" w:hAnsi="Arial" w:cs="Arial"/>
                <w:sz w:val="18"/>
                <w:szCs w:val="18"/>
              </w:rPr>
              <w:t>.</w:t>
            </w:r>
          </w:p>
        </w:tc>
      </w:tr>
    </w:tbl>
    <w:p w14:paraId="62C4B08A" w14:textId="15E33E9A" w:rsidR="0063798F" w:rsidRDefault="0063798F" w:rsidP="009236EA">
      <w:pPr>
        <w:tabs>
          <w:tab w:val="left" w:pos="6770"/>
        </w:tabs>
        <w:jc w:val="both"/>
        <w:rPr>
          <w:rFonts w:ascii="Arial" w:hAnsi="Arial" w:cs="Arial"/>
          <w:b/>
          <w:color w:val="FF0000"/>
          <w:sz w:val="22"/>
          <w:szCs w:val="22"/>
        </w:rPr>
      </w:pPr>
      <w:bookmarkStart w:id="4" w:name="_Hlk64569185"/>
    </w:p>
    <w:p w14:paraId="3FB82153" w14:textId="34BD8BD1" w:rsidR="002016AA" w:rsidRDefault="002016AA" w:rsidP="00543595">
      <w:pPr>
        <w:overflowPunct/>
        <w:autoSpaceDE/>
        <w:autoSpaceDN/>
        <w:adjustRightInd/>
        <w:textAlignment w:val="auto"/>
        <w:rPr>
          <w:rFonts w:ascii="Arial" w:hAnsi="Arial" w:cs="Arial"/>
          <w:b/>
          <w:color w:val="FF0000"/>
          <w:sz w:val="22"/>
          <w:szCs w:val="22"/>
        </w:rPr>
      </w:pPr>
    </w:p>
    <w:p w14:paraId="2EB58E27" w14:textId="77777777" w:rsidR="009236EA" w:rsidRPr="009236EA" w:rsidRDefault="009236EA" w:rsidP="000B5552">
      <w:pPr>
        <w:numPr>
          <w:ilvl w:val="0"/>
          <w:numId w:val="18"/>
        </w:numPr>
        <w:jc w:val="both"/>
        <w:rPr>
          <w:rFonts w:ascii="Arial" w:hAnsi="Arial" w:cs="Arial"/>
          <w:b/>
          <w:sz w:val="22"/>
          <w:szCs w:val="22"/>
        </w:rPr>
      </w:pPr>
      <w:r w:rsidRPr="009236EA">
        <w:rPr>
          <w:rFonts w:ascii="Arial" w:hAnsi="Arial" w:cs="Arial"/>
          <w:b/>
          <w:sz w:val="22"/>
          <w:szCs w:val="22"/>
        </w:rPr>
        <w:t>DESEMPEÑO DE LOS PROVEEDORES EXTERNOS:</w:t>
      </w:r>
      <w:r w:rsidR="003E401F">
        <w:rPr>
          <w:rFonts w:ascii="Arial" w:hAnsi="Arial" w:cs="Arial"/>
          <w:b/>
          <w:sz w:val="22"/>
          <w:szCs w:val="22"/>
        </w:rPr>
        <w:t xml:space="preserve"> </w:t>
      </w:r>
      <w:r w:rsidRPr="009236EA">
        <w:rPr>
          <w:rFonts w:ascii="Arial" w:hAnsi="Arial" w:cs="Arial"/>
          <w:b/>
          <w:sz w:val="22"/>
          <w:szCs w:val="22"/>
        </w:rPr>
        <w:t>(En caso en que aplique)</w:t>
      </w:r>
    </w:p>
    <w:p w14:paraId="061B36DA" w14:textId="6EC146C1" w:rsidR="009236EA" w:rsidRPr="007A5CF2" w:rsidRDefault="009236EA" w:rsidP="009236EA">
      <w:pPr>
        <w:tabs>
          <w:tab w:val="left" w:pos="6770"/>
        </w:tabs>
        <w:jc w:val="both"/>
        <w:rPr>
          <w:rFonts w:ascii="Arial" w:hAnsi="Arial" w:cs="Arial"/>
          <w:bCs/>
          <w:sz w:val="22"/>
          <w:szCs w:val="22"/>
        </w:rPr>
      </w:pPr>
    </w:p>
    <w:p w14:paraId="07C4511A" w14:textId="1615CE81" w:rsidR="007A5CF2" w:rsidRPr="007A5CF2" w:rsidRDefault="007A5CF2" w:rsidP="009236EA">
      <w:pPr>
        <w:tabs>
          <w:tab w:val="left" w:pos="6770"/>
        </w:tabs>
        <w:jc w:val="both"/>
        <w:rPr>
          <w:rFonts w:ascii="Arial" w:hAnsi="Arial" w:cs="Arial"/>
          <w:bCs/>
          <w:sz w:val="22"/>
          <w:szCs w:val="22"/>
        </w:rPr>
      </w:pPr>
      <w:r w:rsidRPr="007A5CF2">
        <w:rPr>
          <w:rFonts w:ascii="Arial" w:hAnsi="Arial" w:cs="Arial"/>
          <w:bCs/>
          <w:sz w:val="22"/>
          <w:szCs w:val="22"/>
        </w:rPr>
        <w:t>N/A</w:t>
      </w:r>
    </w:p>
    <w:p w14:paraId="1E366E53" w14:textId="77777777" w:rsidR="006A6138" w:rsidRPr="007A5CF2" w:rsidRDefault="006A6138" w:rsidP="009236EA">
      <w:pPr>
        <w:tabs>
          <w:tab w:val="left" w:pos="6770"/>
        </w:tabs>
        <w:jc w:val="both"/>
        <w:rPr>
          <w:rFonts w:ascii="Arial" w:hAnsi="Arial" w:cs="Arial"/>
          <w:bCs/>
          <w:sz w:val="22"/>
          <w:szCs w:val="22"/>
        </w:rPr>
      </w:pPr>
    </w:p>
    <w:bookmarkEnd w:id="4"/>
    <w:p w14:paraId="5D140403" w14:textId="77777777" w:rsidR="009D6C25" w:rsidRPr="009236EA" w:rsidRDefault="009D6C25" w:rsidP="000B5552">
      <w:pPr>
        <w:numPr>
          <w:ilvl w:val="0"/>
          <w:numId w:val="18"/>
        </w:numPr>
        <w:jc w:val="both"/>
        <w:rPr>
          <w:rFonts w:ascii="Arial" w:eastAsia="Calibri" w:hAnsi="Arial" w:cs="Arial"/>
          <w:b/>
          <w:sz w:val="22"/>
          <w:szCs w:val="22"/>
        </w:rPr>
      </w:pPr>
      <w:r w:rsidRPr="009236EA">
        <w:rPr>
          <w:rFonts w:ascii="Arial" w:eastAsia="Calibri" w:hAnsi="Arial" w:cs="Arial"/>
          <w:b/>
          <w:sz w:val="22"/>
          <w:szCs w:val="22"/>
        </w:rPr>
        <w:t xml:space="preserve">LA </w:t>
      </w:r>
      <w:r w:rsidR="009236EA" w:rsidRPr="009236EA">
        <w:rPr>
          <w:rFonts w:ascii="Arial" w:eastAsia="Calibri" w:hAnsi="Arial" w:cs="Arial"/>
          <w:b/>
          <w:sz w:val="22"/>
          <w:szCs w:val="22"/>
        </w:rPr>
        <w:t>ADECUACIÓN</w:t>
      </w:r>
      <w:r w:rsidRPr="009236EA">
        <w:rPr>
          <w:rFonts w:ascii="Arial" w:eastAsia="Calibri" w:hAnsi="Arial" w:cs="Arial"/>
          <w:b/>
          <w:sz w:val="22"/>
          <w:szCs w:val="22"/>
        </w:rPr>
        <w:t xml:space="preserve"> DE LOS RECURSOS</w:t>
      </w:r>
    </w:p>
    <w:p w14:paraId="63EAD77B" w14:textId="77777777" w:rsidR="009236EA" w:rsidRDefault="009236EA" w:rsidP="009236EA">
      <w:pPr>
        <w:jc w:val="both"/>
        <w:rPr>
          <w:rFonts w:ascii="Arial" w:eastAsia="Calibri" w:hAnsi="Arial" w:cs="Arial"/>
          <w:bCs/>
          <w:color w:val="000000"/>
          <w:sz w:val="22"/>
          <w:szCs w:val="22"/>
        </w:rPr>
      </w:pPr>
    </w:p>
    <w:p w14:paraId="43597535" w14:textId="77777777" w:rsidR="00B61810" w:rsidRPr="00B136DB" w:rsidRDefault="000F5762" w:rsidP="009236EA">
      <w:pPr>
        <w:jc w:val="both"/>
        <w:rPr>
          <w:rFonts w:ascii="Arial" w:eastAsia="Calibri" w:hAnsi="Arial" w:cs="Arial"/>
          <w:bCs/>
          <w:color w:val="000000"/>
          <w:sz w:val="20"/>
        </w:rPr>
      </w:pPr>
      <w:r w:rsidRPr="00B136DB">
        <w:rPr>
          <w:rFonts w:ascii="Arial" w:eastAsia="Calibri" w:hAnsi="Arial" w:cs="Arial"/>
          <w:bCs/>
          <w:color w:val="000000"/>
          <w:sz w:val="20"/>
        </w:rPr>
        <w:t>Nota: esta información es inmodificable, teniendo en cuenta que son los recursos asignados para el funcionamiento del SIGCMA</w:t>
      </w:r>
      <w:r w:rsidR="009236EA" w:rsidRPr="00B136DB">
        <w:rPr>
          <w:rFonts w:ascii="Arial" w:eastAsia="Calibri" w:hAnsi="Arial" w:cs="Arial"/>
          <w:bCs/>
          <w:color w:val="000000"/>
          <w:sz w:val="20"/>
        </w:rPr>
        <w:t>.</w:t>
      </w:r>
    </w:p>
    <w:p w14:paraId="59F23ED4" w14:textId="77777777" w:rsidR="001228B3" w:rsidRDefault="001228B3" w:rsidP="009236EA">
      <w:pPr>
        <w:jc w:val="both"/>
        <w:rPr>
          <w:rFonts w:ascii="Arial" w:eastAsia="Calibri" w:hAnsi="Arial" w:cs="Arial"/>
          <w:b/>
          <w:sz w:val="22"/>
          <w:szCs w:val="22"/>
        </w:rPr>
      </w:pPr>
    </w:p>
    <w:tbl>
      <w:tblPr>
        <w:tblW w:w="6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00"/>
        <w:gridCol w:w="2620"/>
      </w:tblGrid>
      <w:tr w:rsidR="00FB4D5B" w:rsidRPr="006538BF" w14:paraId="26969D37" w14:textId="77777777" w:rsidTr="00044674">
        <w:trPr>
          <w:trHeight w:val="300"/>
          <w:jc w:val="center"/>
        </w:trPr>
        <w:tc>
          <w:tcPr>
            <w:tcW w:w="3600" w:type="dxa"/>
            <w:shd w:val="clear" w:color="000000" w:fill="9BC2E6"/>
            <w:vAlign w:val="center"/>
            <w:hideMark/>
          </w:tcPr>
          <w:p w14:paraId="72A109E7" w14:textId="77777777" w:rsidR="00FB4D5B" w:rsidRPr="006538BF" w:rsidRDefault="00FB4D5B" w:rsidP="00044674">
            <w:pPr>
              <w:jc w:val="center"/>
              <w:rPr>
                <w:rFonts w:ascii="Arial" w:hAnsi="Arial" w:cs="Arial"/>
                <w:b/>
                <w:bCs/>
                <w:sz w:val="18"/>
                <w:szCs w:val="18"/>
                <w:lang w:eastAsia="es-CO"/>
              </w:rPr>
            </w:pPr>
            <w:r w:rsidRPr="006538BF">
              <w:rPr>
                <w:rFonts w:ascii="Arial" w:hAnsi="Arial" w:cs="Arial"/>
                <w:b/>
                <w:bCs/>
                <w:sz w:val="18"/>
                <w:szCs w:val="18"/>
                <w:lang w:eastAsia="es-CO"/>
              </w:rPr>
              <w:t>ACTIVIDAD</w:t>
            </w:r>
          </w:p>
        </w:tc>
        <w:tc>
          <w:tcPr>
            <w:tcW w:w="2620" w:type="dxa"/>
            <w:shd w:val="clear" w:color="000000" w:fill="9BC2E6"/>
            <w:vAlign w:val="center"/>
            <w:hideMark/>
          </w:tcPr>
          <w:p w14:paraId="2705DA5B" w14:textId="77777777" w:rsidR="00FB4D5B" w:rsidRPr="006538BF" w:rsidRDefault="00FB4D5B" w:rsidP="00044674">
            <w:pPr>
              <w:jc w:val="center"/>
              <w:rPr>
                <w:rFonts w:ascii="Arial" w:hAnsi="Arial" w:cs="Arial"/>
                <w:b/>
                <w:bCs/>
                <w:sz w:val="18"/>
                <w:szCs w:val="18"/>
                <w:lang w:eastAsia="es-CO"/>
              </w:rPr>
            </w:pPr>
            <w:r w:rsidRPr="006538BF">
              <w:rPr>
                <w:rFonts w:ascii="Arial" w:hAnsi="Arial" w:cs="Arial"/>
                <w:b/>
                <w:bCs/>
                <w:sz w:val="18"/>
                <w:szCs w:val="18"/>
                <w:lang w:eastAsia="es-CO"/>
              </w:rPr>
              <w:t>POAI 2023</w:t>
            </w:r>
          </w:p>
        </w:tc>
      </w:tr>
      <w:tr w:rsidR="00FB4D5B" w:rsidRPr="006538BF" w14:paraId="34FA6651" w14:textId="77777777" w:rsidTr="00044674">
        <w:trPr>
          <w:trHeight w:val="924"/>
          <w:jc w:val="center"/>
        </w:trPr>
        <w:tc>
          <w:tcPr>
            <w:tcW w:w="3600" w:type="dxa"/>
            <w:shd w:val="clear" w:color="auto" w:fill="auto"/>
            <w:vAlign w:val="center"/>
            <w:hideMark/>
          </w:tcPr>
          <w:p w14:paraId="7B1A1DBF" w14:textId="77777777" w:rsidR="00FB4D5B" w:rsidRPr="006538BF" w:rsidRDefault="00FB4D5B" w:rsidP="00044674">
            <w:pPr>
              <w:rPr>
                <w:rFonts w:ascii="Arial" w:hAnsi="Arial" w:cs="Arial"/>
                <w:color w:val="000000"/>
                <w:sz w:val="18"/>
                <w:szCs w:val="18"/>
                <w:lang w:eastAsia="es-CO"/>
              </w:rPr>
            </w:pPr>
            <w:r w:rsidRPr="006538BF">
              <w:rPr>
                <w:rFonts w:ascii="Arial" w:hAnsi="Arial" w:cs="Arial"/>
                <w:color w:val="000000"/>
                <w:sz w:val="18"/>
                <w:szCs w:val="18"/>
                <w:lang w:eastAsia="es-CO"/>
              </w:rPr>
              <w:t>Realizar acompañamiento técnico en el proceso de implementación de la Norma de la Rama Judicial y la Guía Técnica de la Rama Judicial</w:t>
            </w:r>
          </w:p>
        </w:tc>
        <w:tc>
          <w:tcPr>
            <w:tcW w:w="2620" w:type="dxa"/>
            <w:shd w:val="clear" w:color="auto" w:fill="auto"/>
            <w:vAlign w:val="center"/>
            <w:hideMark/>
          </w:tcPr>
          <w:p w14:paraId="33F40F44" w14:textId="77777777" w:rsidR="00FB4D5B" w:rsidRPr="006538BF" w:rsidRDefault="00FB4D5B" w:rsidP="00044674">
            <w:pPr>
              <w:jc w:val="center"/>
              <w:rPr>
                <w:rFonts w:ascii="Arial" w:hAnsi="Arial" w:cs="Arial"/>
                <w:sz w:val="18"/>
                <w:szCs w:val="18"/>
                <w:lang w:eastAsia="es-CO"/>
              </w:rPr>
            </w:pPr>
            <w:r w:rsidRPr="006538BF">
              <w:rPr>
                <w:rFonts w:ascii="Arial" w:hAnsi="Arial" w:cs="Arial"/>
                <w:sz w:val="18"/>
                <w:szCs w:val="18"/>
                <w:lang w:eastAsia="es-CO"/>
              </w:rPr>
              <w:t>$ 900.000.000</w:t>
            </w:r>
          </w:p>
        </w:tc>
      </w:tr>
      <w:tr w:rsidR="00FB4D5B" w:rsidRPr="006538BF" w14:paraId="104E2876" w14:textId="77777777" w:rsidTr="00044674">
        <w:trPr>
          <w:trHeight w:val="1380"/>
          <w:jc w:val="center"/>
        </w:trPr>
        <w:tc>
          <w:tcPr>
            <w:tcW w:w="3600" w:type="dxa"/>
            <w:shd w:val="clear" w:color="auto" w:fill="auto"/>
            <w:vAlign w:val="center"/>
            <w:hideMark/>
          </w:tcPr>
          <w:p w14:paraId="0533F743" w14:textId="77777777" w:rsidR="00FB4D5B" w:rsidRPr="006538BF" w:rsidRDefault="00FB4D5B" w:rsidP="00044674">
            <w:pPr>
              <w:rPr>
                <w:rFonts w:ascii="Arial" w:hAnsi="Arial" w:cs="Arial"/>
                <w:color w:val="000000"/>
                <w:sz w:val="18"/>
                <w:szCs w:val="18"/>
                <w:lang w:eastAsia="es-CO"/>
              </w:rPr>
            </w:pPr>
            <w:r w:rsidRPr="006538BF">
              <w:rPr>
                <w:rFonts w:ascii="Arial" w:hAnsi="Arial" w:cs="Arial"/>
                <w:color w:val="000000"/>
                <w:sz w:val="18"/>
                <w:szCs w:val="18"/>
                <w:lang w:eastAsia="es-CO"/>
              </w:rPr>
              <w:t>Formar, capacitar y certificar en modelos de gestión, sistemas de gestión de calidad, seguridad y salud en el trabajo, seguridad informática, norma antisoborno, estructuras de alto nivel articuladas a la NTC 6256:2021 y GTC 286:2021</w:t>
            </w:r>
          </w:p>
        </w:tc>
        <w:tc>
          <w:tcPr>
            <w:tcW w:w="2620" w:type="dxa"/>
            <w:shd w:val="clear" w:color="auto" w:fill="auto"/>
            <w:vAlign w:val="center"/>
            <w:hideMark/>
          </w:tcPr>
          <w:p w14:paraId="35A183E8" w14:textId="77777777" w:rsidR="00FB4D5B" w:rsidRPr="006538BF" w:rsidRDefault="00FB4D5B" w:rsidP="00044674">
            <w:pPr>
              <w:jc w:val="center"/>
              <w:rPr>
                <w:rFonts w:ascii="Arial" w:hAnsi="Arial" w:cs="Arial"/>
                <w:sz w:val="18"/>
                <w:szCs w:val="18"/>
                <w:lang w:eastAsia="es-CO"/>
              </w:rPr>
            </w:pPr>
            <w:r w:rsidRPr="006538BF">
              <w:rPr>
                <w:rFonts w:ascii="Arial" w:hAnsi="Arial" w:cs="Arial"/>
                <w:sz w:val="18"/>
                <w:szCs w:val="18"/>
                <w:lang w:eastAsia="es-CO"/>
              </w:rPr>
              <w:t>$ 1.200.000.000</w:t>
            </w:r>
          </w:p>
        </w:tc>
      </w:tr>
      <w:tr w:rsidR="00FB4D5B" w:rsidRPr="006538BF" w14:paraId="50608AF0" w14:textId="77777777" w:rsidTr="00044674">
        <w:trPr>
          <w:trHeight w:val="696"/>
          <w:jc w:val="center"/>
        </w:trPr>
        <w:tc>
          <w:tcPr>
            <w:tcW w:w="3600" w:type="dxa"/>
            <w:shd w:val="clear" w:color="auto" w:fill="auto"/>
            <w:vAlign w:val="center"/>
            <w:hideMark/>
          </w:tcPr>
          <w:p w14:paraId="2172EDCB" w14:textId="77777777" w:rsidR="00FB4D5B" w:rsidRPr="006538BF" w:rsidRDefault="00FB4D5B" w:rsidP="00044674">
            <w:pPr>
              <w:rPr>
                <w:rFonts w:ascii="Arial" w:hAnsi="Arial" w:cs="Arial"/>
                <w:color w:val="000000"/>
                <w:sz w:val="18"/>
                <w:szCs w:val="18"/>
                <w:lang w:eastAsia="es-CO"/>
              </w:rPr>
            </w:pPr>
            <w:r w:rsidRPr="006538BF">
              <w:rPr>
                <w:rFonts w:ascii="Arial" w:hAnsi="Arial" w:cs="Arial"/>
                <w:color w:val="000000"/>
                <w:sz w:val="18"/>
                <w:szCs w:val="18"/>
                <w:lang w:eastAsia="es-CO"/>
              </w:rPr>
              <w:t>Realizar auditorías externas en gestión de calidad y ambiental que den cumplimiento a los requisitos de Norma.</w:t>
            </w:r>
          </w:p>
        </w:tc>
        <w:tc>
          <w:tcPr>
            <w:tcW w:w="2620" w:type="dxa"/>
            <w:shd w:val="clear" w:color="auto" w:fill="auto"/>
            <w:vAlign w:val="center"/>
            <w:hideMark/>
          </w:tcPr>
          <w:p w14:paraId="51193DB1" w14:textId="77777777" w:rsidR="00FB4D5B" w:rsidRPr="006538BF" w:rsidRDefault="00FB4D5B" w:rsidP="00044674">
            <w:pPr>
              <w:jc w:val="center"/>
              <w:rPr>
                <w:rFonts w:ascii="Arial" w:hAnsi="Arial" w:cs="Arial"/>
                <w:sz w:val="18"/>
                <w:szCs w:val="18"/>
                <w:lang w:eastAsia="es-CO"/>
              </w:rPr>
            </w:pPr>
            <w:r w:rsidRPr="006538BF">
              <w:rPr>
                <w:rFonts w:ascii="Arial" w:hAnsi="Arial" w:cs="Arial"/>
                <w:sz w:val="18"/>
                <w:szCs w:val="18"/>
                <w:lang w:eastAsia="es-CO"/>
              </w:rPr>
              <w:t>$ 900.000.000</w:t>
            </w:r>
          </w:p>
        </w:tc>
      </w:tr>
      <w:tr w:rsidR="00FB4D5B" w:rsidRPr="006538BF" w14:paraId="5B078E2B" w14:textId="77777777" w:rsidTr="00044674">
        <w:trPr>
          <w:trHeight w:val="696"/>
          <w:jc w:val="center"/>
        </w:trPr>
        <w:tc>
          <w:tcPr>
            <w:tcW w:w="3600" w:type="dxa"/>
            <w:shd w:val="clear" w:color="auto" w:fill="auto"/>
            <w:vAlign w:val="center"/>
            <w:hideMark/>
          </w:tcPr>
          <w:p w14:paraId="22BEF8A6" w14:textId="77777777" w:rsidR="00FB4D5B" w:rsidRPr="006538BF" w:rsidRDefault="00FB4D5B" w:rsidP="00044674">
            <w:pPr>
              <w:rPr>
                <w:rFonts w:ascii="Arial" w:hAnsi="Arial" w:cs="Arial"/>
                <w:color w:val="000000"/>
                <w:sz w:val="18"/>
                <w:szCs w:val="18"/>
                <w:lang w:eastAsia="es-CO"/>
              </w:rPr>
            </w:pPr>
            <w:r w:rsidRPr="006538BF">
              <w:rPr>
                <w:rFonts w:ascii="Arial" w:hAnsi="Arial" w:cs="Arial"/>
                <w:color w:val="000000"/>
                <w:sz w:val="18"/>
                <w:szCs w:val="18"/>
                <w:lang w:eastAsia="es-CO"/>
              </w:rPr>
              <w:t>Actualización del MECI con la norma NTC ISO 37001:2016 (Respuesta a las no conformidades de las auditorías externas)</w:t>
            </w:r>
          </w:p>
        </w:tc>
        <w:tc>
          <w:tcPr>
            <w:tcW w:w="2620" w:type="dxa"/>
            <w:shd w:val="clear" w:color="auto" w:fill="auto"/>
            <w:vAlign w:val="center"/>
            <w:hideMark/>
          </w:tcPr>
          <w:p w14:paraId="1355BB85" w14:textId="77777777" w:rsidR="00FB4D5B" w:rsidRPr="006538BF" w:rsidRDefault="00FB4D5B" w:rsidP="00044674">
            <w:pPr>
              <w:jc w:val="center"/>
              <w:rPr>
                <w:rFonts w:ascii="Arial" w:hAnsi="Arial" w:cs="Arial"/>
                <w:sz w:val="18"/>
                <w:szCs w:val="18"/>
                <w:lang w:eastAsia="es-CO"/>
              </w:rPr>
            </w:pPr>
            <w:r w:rsidRPr="006538BF">
              <w:rPr>
                <w:rFonts w:ascii="Arial" w:hAnsi="Arial" w:cs="Arial"/>
                <w:sz w:val="18"/>
                <w:szCs w:val="18"/>
                <w:lang w:eastAsia="es-CO"/>
              </w:rPr>
              <w:t>$ 85.000.000</w:t>
            </w:r>
          </w:p>
        </w:tc>
      </w:tr>
      <w:tr w:rsidR="00FB4D5B" w:rsidRPr="006538BF" w14:paraId="6E53B077" w14:textId="77777777" w:rsidTr="00044674">
        <w:trPr>
          <w:trHeight w:val="924"/>
          <w:jc w:val="center"/>
        </w:trPr>
        <w:tc>
          <w:tcPr>
            <w:tcW w:w="3600" w:type="dxa"/>
            <w:shd w:val="clear" w:color="auto" w:fill="auto"/>
            <w:vAlign w:val="center"/>
            <w:hideMark/>
          </w:tcPr>
          <w:p w14:paraId="4BE5F1F2" w14:textId="77777777" w:rsidR="00FB4D5B" w:rsidRPr="006538BF" w:rsidRDefault="00FB4D5B" w:rsidP="00044674">
            <w:pPr>
              <w:rPr>
                <w:rFonts w:ascii="Arial" w:hAnsi="Arial" w:cs="Arial"/>
                <w:color w:val="000000"/>
                <w:sz w:val="18"/>
                <w:szCs w:val="18"/>
                <w:lang w:eastAsia="es-CO"/>
              </w:rPr>
            </w:pPr>
            <w:r w:rsidRPr="006538BF">
              <w:rPr>
                <w:rFonts w:ascii="Arial" w:hAnsi="Arial" w:cs="Arial"/>
                <w:color w:val="000000"/>
                <w:sz w:val="18"/>
                <w:szCs w:val="18"/>
                <w:lang w:eastAsia="es-CO"/>
              </w:rPr>
              <w:t>Fortalecimiento del Sistema de Gestión de Seguridad de la Información (Respuesta a las no conformidades de las auditorías externas)</w:t>
            </w:r>
          </w:p>
        </w:tc>
        <w:tc>
          <w:tcPr>
            <w:tcW w:w="2620" w:type="dxa"/>
            <w:shd w:val="clear" w:color="auto" w:fill="auto"/>
            <w:vAlign w:val="center"/>
            <w:hideMark/>
          </w:tcPr>
          <w:p w14:paraId="4F7FA116" w14:textId="77777777" w:rsidR="00FB4D5B" w:rsidRPr="006538BF" w:rsidRDefault="00FB4D5B" w:rsidP="00044674">
            <w:pPr>
              <w:jc w:val="center"/>
              <w:rPr>
                <w:rFonts w:ascii="Arial" w:hAnsi="Arial" w:cs="Arial"/>
                <w:sz w:val="18"/>
                <w:szCs w:val="18"/>
                <w:lang w:eastAsia="es-CO"/>
              </w:rPr>
            </w:pPr>
            <w:r w:rsidRPr="006538BF">
              <w:rPr>
                <w:rFonts w:ascii="Arial" w:hAnsi="Arial" w:cs="Arial"/>
                <w:sz w:val="18"/>
                <w:szCs w:val="18"/>
                <w:lang w:eastAsia="es-CO"/>
              </w:rPr>
              <w:t>$ 115.000.000</w:t>
            </w:r>
          </w:p>
        </w:tc>
      </w:tr>
      <w:tr w:rsidR="00FB4D5B" w:rsidRPr="006538BF" w14:paraId="5ED5D6AA" w14:textId="77777777" w:rsidTr="00044674">
        <w:trPr>
          <w:trHeight w:val="300"/>
          <w:jc w:val="center"/>
        </w:trPr>
        <w:tc>
          <w:tcPr>
            <w:tcW w:w="3600" w:type="dxa"/>
            <w:shd w:val="clear" w:color="auto" w:fill="auto"/>
            <w:vAlign w:val="center"/>
            <w:hideMark/>
          </w:tcPr>
          <w:p w14:paraId="1BA5BF84" w14:textId="77777777" w:rsidR="00FB4D5B" w:rsidRPr="006538BF" w:rsidRDefault="00FB4D5B" w:rsidP="00044674">
            <w:pPr>
              <w:rPr>
                <w:rFonts w:ascii="Arial" w:hAnsi="Arial" w:cs="Arial"/>
                <w:b/>
                <w:bCs/>
                <w:sz w:val="18"/>
                <w:szCs w:val="18"/>
                <w:lang w:eastAsia="es-CO"/>
              </w:rPr>
            </w:pPr>
            <w:r w:rsidRPr="006538BF">
              <w:rPr>
                <w:rFonts w:ascii="Arial" w:hAnsi="Arial" w:cs="Arial"/>
                <w:b/>
                <w:bCs/>
                <w:sz w:val="18"/>
                <w:szCs w:val="18"/>
                <w:lang w:eastAsia="es-CO"/>
              </w:rPr>
              <w:t xml:space="preserve">Total </w:t>
            </w:r>
          </w:p>
        </w:tc>
        <w:tc>
          <w:tcPr>
            <w:tcW w:w="2620" w:type="dxa"/>
            <w:shd w:val="clear" w:color="auto" w:fill="auto"/>
            <w:vAlign w:val="center"/>
            <w:hideMark/>
          </w:tcPr>
          <w:p w14:paraId="40B0EF37" w14:textId="77777777" w:rsidR="00FB4D5B" w:rsidRPr="006538BF" w:rsidRDefault="00FB4D5B" w:rsidP="00044674">
            <w:pPr>
              <w:jc w:val="center"/>
              <w:rPr>
                <w:rFonts w:ascii="Arial" w:hAnsi="Arial" w:cs="Arial"/>
                <w:b/>
                <w:bCs/>
                <w:sz w:val="18"/>
                <w:szCs w:val="18"/>
                <w:lang w:eastAsia="es-CO"/>
              </w:rPr>
            </w:pPr>
            <w:r w:rsidRPr="006538BF">
              <w:rPr>
                <w:rFonts w:ascii="Arial" w:hAnsi="Arial" w:cs="Arial"/>
                <w:b/>
                <w:bCs/>
                <w:sz w:val="18"/>
                <w:szCs w:val="18"/>
                <w:lang w:eastAsia="es-CO"/>
              </w:rPr>
              <w:t>$ 3.200.000.000</w:t>
            </w:r>
          </w:p>
        </w:tc>
      </w:tr>
    </w:tbl>
    <w:p w14:paraId="4C28ED7A" w14:textId="130DD163" w:rsidR="001228B3" w:rsidRDefault="001228B3" w:rsidP="00F728EB">
      <w:pPr>
        <w:jc w:val="both"/>
        <w:rPr>
          <w:rFonts w:ascii="Arial" w:eastAsia="Calibri" w:hAnsi="Arial" w:cs="Arial"/>
          <w:b/>
          <w:sz w:val="22"/>
          <w:szCs w:val="22"/>
        </w:rPr>
      </w:pPr>
    </w:p>
    <w:p w14:paraId="142688A7" w14:textId="77777777" w:rsidR="006A6138" w:rsidRPr="00F728EB" w:rsidRDefault="006A6138" w:rsidP="00F728EB">
      <w:pPr>
        <w:jc w:val="both"/>
        <w:rPr>
          <w:rFonts w:ascii="Arial" w:eastAsia="Calibri" w:hAnsi="Arial" w:cs="Arial"/>
          <w:b/>
          <w:sz w:val="22"/>
          <w:szCs w:val="22"/>
        </w:rPr>
      </w:pPr>
    </w:p>
    <w:p w14:paraId="592B2F78" w14:textId="77777777" w:rsidR="000E4C9E" w:rsidRDefault="000E4C9E" w:rsidP="000B5552">
      <w:pPr>
        <w:numPr>
          <w:ilvl w:val="0"/>
          <w:numId w:val="18"/>
        </w:numPr>
        <w:jc w:val="both"/>
        <w:rPr>
          <w:rFonts w:ascii="Arial" w:hAnsi="Arial" w:cs="Arial"/>
          <w:b/>
          <w:sz w:val="22"/>
          <w:szCs w:val="22"/>
        </w:rPr>
      </w:pPr>
      <w:r w:rsidRPr="00F728EB">
        <w:rPr>
          <w:rFonts w:ascii="Arial" w:hAnsi="Arial" w:cs="Arial"/>
          <w:b/>
          <w:sz w:val="22"/>
          <w:szCs w:val="22"/>
        </w:rPr>
        <w:t xml:space="preserve">EFICACIA DE LAS ACCIONES PARA GESTIONAR LOS RIESGOS </w:t>
      </w:r>
      <w:r w:rsidR="004E1303" w:rsidRPr="00F728EB">
        <w:rPr>
          <w:rFonts w:ascii="Arial" w:hAnsi="Arial" w:cs="Arial"/>
          <w:b/>
          <w:sz w:val="22"/>
          <w:szCs w:val="22"/>
        </w:rPr>
        <w:t>Y ABORDAR OPORTUNIDADES</w:t>
      </w:r>
    </w:p>
    <w:p w14:paraId="68C8F9BD" w14:textId="77777777" w:rsidR="00F728EB" w:rsidRPr="00F728EB" w:rsidRDefault="00F728EB" w:rsidP="00F728EB">
      <w:pPr>
        <w:jc w:val="both"/>
        <w:rPr>
          <w:rFonts w:ascii="Arial" w:hAnsi="Arial" w:cs="Arial"/>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4A0" w:firstRow="1" w:lastRow="0" w:firstColumn="1" w:lastColumn="0" w:noHBand="0" w:noVBand="1"/>
      </w:tblPr>
      <w:tblGrid>
        <w:gridCol w:w="1153"/>
        <w:gridCol w:w="2537"/>
        <w:gridCol w:w="1688"/>
        <w:gridCol w:w="2555"/>
        <w:gridCol w:w="2031"/>
      </w:tblGrid>
      <w:tr w:rsidR="00804083" w:rsidRPr="00F728EB" w14:paraId="02049461" w14:textId="77777777" w:rsidTr="00543595">
        <w:trPr>
          <w:trHeight w:val="20"/>
          <w:tblHeader/>
          <w:jc w:val="center"/>
        </w:trPr>
        <w:tc>
          <w:tcPr>
            <w:tcW w:w="579" w:type="pct"/>
            <w:tcBorders>
              <w:top w:val="single" w:sz="4" w:space="0" w:color="000000"/>
              <w:left w:val="single" w:sz="4" w:space="0" w:color="000000"/>
              <w:right w:val="single" w:sz="4" w:space="0" w:color="000000"/>
            </w:tcBorders>
            <w:shd w:val="clear" w:color="auto" w:fill="D9D9D9"/>
            <w:noWrap/>
            <w:vAlign w:val="center"/>
          </w:tcPr>
          <w:p w14:paraId="0121BE20" w14:textId="77777777" w:rsidR="003C795B" w:rsidRPr="00F728EB" w:rsidRDefault="003C795B" w:rsidP="00F728EB">
            <w:pPr>
              <w:jc w:val="center"/>
              <w:rPr>
                <w:rFonts w:ascii="Arial" w:eastAsia="Calibri" w:hAnsi="Arial" w:cs="Arial"/>
                <w:sz w:val="18"/>
                <w:szCs w:val="18"/>
                <w:lang w:eastAsia="en-US"/>
              </w:rPr>
            </w:pPr>
            <w:r w:rsidRPr="00F728EB">
              <w:rPr>
                <w:rFonts w:ascii="Arial" w:eastAsia="Calibri" w:hAnsi="Arial" w:cs="Arial"/>
                <w:b/>
                <w:bCs/>
                <w:sz w:val="18"/>
                <w:szCs w:val="18"/>
                <w:lang w:eastAsia="en-US"/>
              </w:rPr>
              <w:t>PROCESO</w:t>
            </w:r>
          </w:p>
        </w:tc>
        <w:tc>
          <w:tcPr>
            <w:tcW w:w="1273"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06878BC6" w14:textId="77777777" w:rsidR="003C795B" w:rsidRPr="00F728EB" w:rsidRDefault="003C795B" w:rsidP="00F728EB">
            <w:pPr>
              <w:jc w:val="center"/>
              <w:rPr>
                <w:rFonts w:ascii="Arial" w:eastAsia="Calibri" w:hAnsi="Arial" w:cs="Arial"/>
                <w:b/>
                <w:bCs/>
                <w:sz w:val="18"/>
                <w:szCs w:val="18"/>
                <w:lang w:eastAsia="en-US"/>
              </w:rPr>
            </w:pPr>
            <w:r w:rsidRPr="00F728EB">
              <w:rPr>
                <w:rFonts w:ascii="Arial" w:eastAsia="Calibri" w:hAnsi="Arial" w:cs="Arial"/>
                <w:b/>
                <w:bCs/>
                <w:sz w:val="18"/>
                <w:szCs w:val="18"/>
                <w:lang w:eastAsia="en-US"/>
              </w:rPr>
              <w:t>RIESGO Y/O OPORTUNIDAD MATERIALIZADOS</w:t>
            </w:r>
            <w:r w:rsidR="00463940" w:rsidRPr="00F728EB">
              <w:rPr>
                <w:rFonts w:ascii="Arial" w:eastAsia="Calibri" w:hAnsi="Arial" w:cs="Arial"/>
                <w:b/>
                <w:bCs/>
                <w:sz w:val="18"/>
                <w:szCs w:val="18"/>
                <w:lang w:eastAsia="en-US"/>
              </w:rPr>
              <w:t xml:space="preserve"> O GESTIONADO</w:t>
            </w:r>
          </w:p>
        </w:tc>
        <w:tc>
          <w:tcPr>
            <w:tcW w:w="847"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1909DC9C" w14:textId="05233E8C" w:rsidR="003C795B" w:rsidRPr="00F728EB" w:rsidRDefault="003C795B" w:rsidP="00F728EB">
            <w:pPr>
              <w:jc w:val="center"/>
              <w:rPr>
                <w:rFonts w:ascii="Arial" w:eastAsia="Calibri" w:hAnsi="Arial" w:cs="Arial"/>
                <w:b/>
                <w:bCs/>
                <w:sz w:val="18"/>
                <w:szCs w:val="18"/>
                <w:lang w:eastAsia="en-US"/>
              </w:rPr>
            </w:pPr>
            <w:r w:rsidRPr="00F728EB">
              <w:rPr>
                <w:rFonts w:ascii="Arial" w:eastAsia="Calibri" w:hAnsi="Arial" w:cs="Arial"/>
                <w:b/>
                <w:bCs/>
                <w:sz w:val="18"/>
                <w:szCs w:val="18"/>
                <w:lang w:eastAsia="en-US"/>
              </w:rPr>
              <w:t>ACCIONES QUE SE</w:t>
            </w:r>
            <w:r w:rsidR="00D22648">
              <w:rPr>
                <w:rFonts w:ascii="Arial" w:eastAsia="Calibri" w:hAnsi="Arial" w:cs="Arial"/>
                <w:b/>
                <w:bCs/>
                <w:sz w:val="18"/>
                <w:szCs w:val="18"/>
                <w:lang w:eastAsia="en-US"/>
              </w:rPr>
              <w:t xml:space="preserve"> </w:t>
            </w:r>
            <w:r w:rsidRPr="00F728EB">
              <w:rPr>
                <w:rFonts w:ascii="Arial" w:eastAsia="Calibri" w:hAnsi="Arial" w:cs="Arial"/>
                <w:b/>
                <w:bCs/>
                <w:sz w:val="18"/>
                <w:szCs w:val="18"/>
                <w:lang w:eastAsia="en-US"/>
              </w:rPr>
              <w:t>EJECUTARON</w:t>
            </w:r>
          </w:p>
        </w:tc>
        <w:tc>
          <w:tcPr>
            <w:tcW w:w="1282"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2A611C0E" w14:textId="77777777" w:rsidR="003C795B" w:rsidRPr="00F728EB" w:rsidRDefault="003C795B" w:rsidP="001D2ECE">
            <w:pPr>
              <w:jc w:val="center"/>
              <w:rPr>
                <w:rFonts w:ascii="Arial" w:eastAsia="Calibri" w:hAnsi="Arial" w:cs="Arial"/>
                <w:b/>
                <w:bCs/>
                <w:sz w:val="18"/>
                <w:szCs w:val="18"/>
                <w:lang w:eastAsia="en-US"/>
              </w:rPr>
            </w:pPr>
            <w:r w:rsidRPr="00F728EB">
              <w:rPr>
                <w:rFonts w:ascii="Arial" w:eastAsia="Calibri" w:hAnsi="Arial" w:cs="Arial"/>
                <w:b/>
                <w:bCs/>
                <w:sz w:val="18"/>
                <w:szCs w:val="18"/>
                <w:lang w:eastAsia="en-US"/>
              </w:rPr>
              <w:t xml:space="preserve">SE REQUIERE </w:t>
            </w:r>
            <w:r w:rsidR="002016AA" w:rsidRPr="00F728EB">
              <w:rPr>
                <w:rFonts w:ascii="Arial" w:eastAsia="Calibri" w:hAnsi="Arial" w:cs="Arial"/>
                <w:b/>
                <w:bCs/>
                <w:sz w:val="18"/>
                <w:szCs w:val="18"/>
                <w:lang w:eastAsia="en-US"/>
              </w:rPr>
              <w:t>MODIFICAR EL</w:t>
            </w:r>
            <w:r w:rsidRPr="00F728EB">
              <w:rPr>
                <w:rFonts w:ascii="Arial" w:eastAsia="Calibri" w:hAnsi="Arial" w:cs="Arial"/>
                <w:b/>
                <w:bCs/>
                <w:sz w:val="18"/>
                <w:szCs w:val="18"/>
                <w:lang w:eastAsia="en-US"/>
              </w:rPr>
              <w:t xml:space="preserve"> MAPA DE RIESGOS, PROBABILIDAD O IMPACTO, POR QUÉ</w:t>
            </w:r>
          </w:p>
        </w:tc>
        <w:tc>
          <w:tcPr>
            <w:tcW w:w="1019"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6A7E1550" w14:textId="77777777" w:rsidR="003C795B" w:rsidRPr="00F728EB" w:rsidRDefault="002016AA" w:rsidP="00F728EB">
            <w:pPr>
              <w:jc w:val="center"/>
              <w:rPr>
                <w:rFonts w:ascii="Arial" w:eastAsia="Calibri" w:hAnsi="Arial" w:cs="Arial"/>
                <w:b/>
                <w:bCs/>
                <w:sz w:val="18"/>
                <w:szCs w:val="18"/>
                <w:lang w:eastAsia="en-US"/>
              </w:rPr>
            </w:pPr>
            <w:r w:rsidRPr="00F728EB">
              <w:rPr>
                <w:rFonts w:ascii="Arial" w:eastAsia="Calibri" w:hAnsi="Arial" w:cs="Arial"/>
                <w:b/>
                <w:bCs/>
                <w:sz w:val="18"/>
                <w:szCs w:val="18"/>
                <w:lang w:eastAsia="en-US"/>
              </w:rPr>
              <w:t>¿SE HAN IDENTIFICADO NUEVOS RIESGOS?</w:t>
            </w:r>
          </w:p>
        </w:tc>
      </w:tr>
      <w:tr w:rsidR="00804083" w:rsidRPr="00F728EB" w14:paraId="0C3EE504" w14:textId="77777777" w:rsidTr="00543595">
        <w:trPr>
          <w:trHeight w:val="20"/>
          <w:jc w:val="center"/>
        </w:trPr>
        <w:tc>
          <w:tcPr>
            <w:tcW w:w="579" w:type="pct"/>
            <w:tcBorders>
              <w:left w:val="single" w:sz="4" w:space="0" w:color="000000"/>
              <w:right w:val="single" w:sz="4" w:space="0" w:color="000000"/>
            </w:tcBorders>
            <w:noWrap/>
            <w:vAlign w:val="center"/>
          </w:tcPr>
          <w:p w14:paraId="04BCF973" w14:textId="3A4189B0" w:rsidR="003C795B" w:rsidRPr="00F728EB" w:rsidRDefault="00955224" w:rsidP="00955224">
            <w:pPr>
              <w:jc w:val="both"/>
              <w:rPr>
                <w:rFonts w:ascii="Arial" w:eastAsia="Calibri" w:hAnsi="Arial" w:cs="Arial"/>
                <w:sz w:val="18"/>
                <w:szCs w:val="18"/>
                <w:lang w:eastAsia="en-US"/>
              </w:rPr>
            </w:pPr>
            <w:r w:rsidRPr="00543595">
              <w:rPr>
                <w:rFonts w:ascii="Arial" w:eastAsia="Calibri" w:hAnsi="Arial" w:cs="Arial"/>
                <w:sz w:val="18"/>
                <w:szCs w:val="18"/>
                <w:highlight w:val="yellow"/>
                <w:lang w:eastAsia="en-US"/>
              </w:rPr>
              <w:t>Administración de Carrera Judicial y Gestión para la Integración de Listas de Altas Cortes</w:t>
            </w:r>
            <w:r w:rsidRPr="00955224">
              <w:rPr>
                <w:rFonts w:ascii="Arial" w:eastAsia="Calibri" w:hAnsi="Arial" w:cs="Arial"/>
                <w:sz w:val="18"/>
                <w:szCs w:val="18"/>
                <w:lang w:eastAsia="en-US"/>
              </w:rPr>
              <w:t>.</w:t>
            </w:r>
          </w:p>
        </w:tc>
        <w:tc>
          <w:tcPr>
            <w:tcW w:w="1273" w:type="pct"/>
            <w:tcBorders>
              <w:top w:val="single" w:sz="4" w:space="0" w:color="000000"/>
              <w:left w:val="single" w:sz="4" w:space="0" w:color="000000"/>
              <w:bottom w:val="single" w:sz="4" w:space="0" w:color="000000"/>
              <w:right w:val="single" w:sz="4" w:space="0" w:color="000000"/>
            </w:tcBorders>
            <w:vAlign w:val="center"/>
          </w:tcPr>
          <w:p w14:paraId="60BA6AB3" w14:textId="0073F3FE" w:rsidR="003C795B" w:rsidRPr="00F728EB" w:rsidRDefault="00E4469B" w:rsidP="00A40F54">
            <w:pPr>
              <w:jc w:val="center"/>
              <w:rPr>
                <w:rFonts w:ascii="Arial" w:eastAsia="Calibri" w:hAnsi="Arial" w:cs="Arial"/>
                <w:sz w:val="18"/>
                <w:szCs w:val="18"/>
                <w:lang w:eastAsia="en-US"/>
              </w:rPr>
            </w:pPr>
            <w:r>
              <w:rPr>
                <w:rFonts w:ascii="Arial" w:eastAsia="Calibri" w:hAnsi="Arial" w:cs="Arial"/>
                <w:sz w:val="18"/>
                <w:szCs w:val="18"/>
                <w:lang w:eastAsia="en-US"/>
              </w:rPr>
              <w:t>N</w:t>
            </w:r>
            <w:r w:rsidR="00D64F36">
              <w:rPr>
                <w:rFonts w:ascii="Arial" w:eastAsia="Calibri" w:hAnsi="Arial" w:cs="Arial"/>
                <w:sz w:val="18"/>
                <w:szCs w:val="18"/>
                <w:lang w:eastAsia="en-US"/>
              </w:rPr>
              <w:t>o</w:t>
            </w:r>
            <w:r>
              <w:rPr>
                <w:rFonts w:ascii="Arial" w:eastAsia="Calibri" w:hAnsi="Arial" w:cs="Arial"/>
                <w:sz w:val="18"/>
                <w:szCs w:val="18"/>
                <w:lang w:eastAsia="en-US"/>
              </w:rPr>
              <w:t xml:space="preserve"> se materializó ninguno de los riesgos</w:t>
            </w:r>
            <w:r w:rsidR="0026380D">
              <w:rPr>
                <w:rFonts w:ascii="Arial" w:eastAsia="Calibri" w:hAnsi="Arial" w:cs="Arial"/>
                <w:sz w:val="18"/>
                <w:szCs w:val="18"/>
                <w:lang w:eastAsia="en-US"/>
              </w:rPr>
              <w:t xml:space="preserve"> identificados en la vigencia</w:t>
            </w:r>
            <w:r w:rsidR="007D2962">
              <w:rPr>
                <w:rFonts w:ascii="Arial" w:eastAsia="Calibri" w:hAnsi="Arial" w:cs="Arial"/>
                <w:sz w:val="18"/>
                <w:szCs w:val="18"/>
                <w:lang w:eastAsia="en-US"/>
              </w:rPr>
              <w:t>, contenidos en la matriz o mapa de riesgos del proceso</w:t>
            </w:r>
            <w:r w:rsidR="00055600">
              <w:rPr>
                <w:rFonts w:ascii="Arial" w:eastAsia="Calibri" w:hAnsi="Arial" w:cs="Arial"/>
                <w:sz w:val="18"/>
                <w:szCs w:val="18"/>
                <w:lang w:eastAsia="en-US"/>
              </w:rPr>
              <w:t>.</w:t>
            </w:r>
          </w:p>
        </w:tc>
        <w:tc>
          <w:tcPr>
            <w:tcW w:w="847" w:type="pct"/>
            <w:tcBorders>
              <w:top w:val="single" w:sz="4" w:space="0" w:color="000000"/>
              <w:left w:val="single" w:sz="4" w:space="0" w:color="000000"/>
              <w:bottom w:val="single" w:sz="4" w:space="0" w:color="000000"/>
              <w:right w:val="single" w:sz="4" w:space="0" w:color="000000"/>
            </w:tcBorders>
            <w:vAlign w:val="center"/>
          </w:tcPr>
          <w:p w14:paraId="6A9C2F28" w14:textId="5C8D5A90" w:rsidR="003C795B" w:rsidRPr="00F728EB" w:rsidRDefault="002D67CB" w:rsidP="00A40F54">
            <w:pPr>
              <w:jc w:val="center"/>
              <w:rPr>
                <w:rFonts w:ascii="Arial" w:eastAsia="Calibri" w:hAnsi="Arial" w:cs="Arial"/>
                <w:sz w:val="18"/>
                <w:szCs w:val="18"/>
                <w:lang w:eastAsia="en-US"/>
              </w:rPr>
            </w:pPr>
            <w:r>
              <w:rPr>
                <w:rFonts w:ascii="Arial" w:eastAsia="Calibri" w:hAnsi="Arial" w:cs="Arial"/>
                <w:sz w:val="18"/>
                <w:szCs w:val="18"/>
                <w:lang w:eastAsia="en-US"/>
              </w:rPr>
              <w:t xml:space="preserve">Se </w:t>
            </w:r>
            <w:r w:rsidR="00A84338">
              <w:rPr>
                <w:rFonts w:ascii="Arial" w:eastAsia="Calibri" w:hAnsi="Arial" w:cs="Arial"/>
                <w:sz w:val="18"/>
                <w:szCs w:val="18"/>
                <w:lang w:eastAsia="en-US"/>
              </w:rPr>
              <w:t>revisó</w:t>
            </w:r>
            <w:r w:rsidR="00617A1D">
              <w:rPr>
                <w:rFonts w:ascii="Arial" w:eastAsia="Calibri" w:hAnsi="Arial" w:cs="Arial"/>
                <w:sz w:val="18"/>
                <w:szCs w:val="18"/>
                <w:lang w:eastAsia="en-US"/>
              </w:rPr>
              <w:t xml:space="preserve"> </w:t>
            </w:r>
            <w:r w:rsidR="008B59E2">
              <w:rPr>
                <w:rFonts w:ascii="Arial" w:eastAsia="Calibri" w:hAnsi="Arial" w:cs="Arial"/>
                <w:sz w:val="18"/>
                <w:szCs w:val="18"/>
                <w:lang w:eastAsia="en-US"/>
              </w:rPr>
              <w:t>la matriz de riesgos del proceso,</w:t>
            </w:r>
            <w:r w:rsidR="00617A1D">
              <w:rPr>
                <w:rFonts w:ascii="Arial" w:eastAsia="Calibri" w:hAnsi="Arial" w:cs="Arial"/>
                <w:sz w:val="18"/>
                <w:szCs w:val="18"/>
                <w:lang w:eastAsia="en-US"/>
              </w:rPr>
              <w:t xml:space="preserve"> no requirió ajuste</w:t>
            </w:r>
            <w:r w:rsidR="00A84338">
              <w:rPr>
                <w:rFonts w:ascii="Arial" w:eastAsia="Calibri" w:hAnsi="Arial" w:cs="Arial"/>
                <w:sz w:val="18"/>
                <w:szCs w:val="18"/>
                <w:lang w:eastAsia="en-US"/>
              </w:rPr>
              <w:t>.</w:t>
            </w:r>
          </w:p>
        </w:tc>
        <w:tc>
          <w:tcPr>
            <w:tcW w:w="1282" w:type="pct"/>
            <w:tcBorders>
              <w:top w:val="single" w:sz="4" w:space="0" w:color="000000"/>
              <w:left w:val="single" w:sz="4" w:space="0" w:color="000000"/>
              <w:bottom w:val="single" w:sz="4" w:space="0" w:color="000000"/>
              <w:right w:val="single" w:sz="4" w:space="0" w:color="000000"/>
            </w:tcBorders>
            <w:vAlign w:val="center"/>
          </w:tcPr>
          <w:p w14:paraId="04C9EFCC" w14:textId="4064444A" w:rsidR="009C5C77" w:rsidRPr="00F728EB" w:rsidRDefault="00C85088" w:rsidP="00A40F54">
            <w:pPr>
              <w:jc w:val="center"/>
              <w:rPr>
                <w:rFonts w:ascii="Arial" w:eastAsia="Calibri" w:hAnsi="Arial" w:cs="Arial"/>
                <w:sz w:val="18"/>
                <w:szCs w:val="18"/>
                <w:lang w:eastAsia="en-US"/>
              </w:rPr>
            </w:pPr>
            <w:r>
              <w:rPr>
                <w:rFonts w:ascii="Arial" w:eastAsia="Calibri" w:hAnsi="Arial" w:cs="Arial"/>
                <w:sz w:val="18"/>
                <w:szCs w:val="18"/>
                <w:lang w:eastAsia="en-US"/>
              </w:rPr>
              <w:t>No</w:t>
            </w:r>
            <w:r w:rsidR="00945C0C">
              <w:rPr>
                <w:rFonts w:ascii="Arial" w:eastAsia="Calibri" w:hAnsi="Arial" w:cs="Arial"/>
                <w:sz w:val="18"/>
                <w:szCs w:val="18"/>
                <w:lang w:eastAsia="en-US"/>
              </w:rPr>
              <w:t xml:space="preserve"> se requiere modificar</w:t>
            </w:r>
            <w:r w:rsidR="008D765C">
              <w:rPr>
                <w:rFonts w:ascii="Arial" w:eastAsia="Calibri" w:hAnsi="Arial" w:cs="Arial"/>
                <w:sz w:val="18"/>
                <w:szCs w:val="18"/>
                <w:lang w:eastAsia="en-US"/>
              </w:rPr>
              <w:t>, ni la probabilidad, ni el impacto en la valoración de los riesgos inherentes al proceso.</w:t>
            </w:r>
          </w:p>
        </w:tc>
        <w:tc>
          <w:tcPr>
            <w:tcW w:w="1019" w:type="pct"/>
            <w:tcBorders>
              <w:top w:val="single" w:sz="4" w:space="0" w:color="000000"/>
              <w:left w:val="single" w:sz="4" w:space="0" w:color="000000"/>
              <w:bottom w:val="single" w:sz="4" w:space="0" w:color="000000"/>
              <w:right w:val="single" w:sz="4" w:space="0" w:color="000000"/>
            </w:tcBorders>
            <w:vAlign w:val="center"/>
          </w:tcPr>
          <w:p w14:paraId="5201058D" w14:textId="55756E3F" w:rsidR="00475E2F" w:rsidRPr="00F728EB" w:rsidRDefault="00617A1D" w:rsidP="00A40F54">
            <w:pPr>
              <w:jc w:val="center"/>
              <w:rPr>
                <w:rFonts w:ascii="Arial" w:eastAsia="Calibri" w:hAnsi="Arial" w:cs="Arial"/>
                <w:sz w:val="18"/>
                <w:szCs w:val="18"/>
                <w:lang w:eastAsia="en-US"/>
              </w:rPr>
            </w:pPr>
            <w:r>
              <w:rPr>
                <w:rFonts w:ascii="Arial" w:eastAsia="Calibri" w:hAnsi="Arial" w:cs="Arial"/>
                <w:sz w:val="18"/>
                <w:szCs w:val="18"/>
                <w:lang w:eastAsia="en-US"/>
              </w:rPr>
              <w:t>No se identificaron nuevos riesgos.</w:t>
            </w:r>
          </w:p>
        </w:tc>
      </w:tr>
    </w:tbl>
    <w:p w14:paraId="62F9F3CD" w14:textId="77777777" w:rsidR="00916D22" w:rsidRDefault="00916D22" w:rsidP="001D2ECE">
      <w:pPr>
        <w:tabs>
          <w:tab w:val="left" w:pos="6770"/>
        </w:tabs>
        <w:rPr>
          <w:rFonts w:ascii="Arial" w:hAnsi="Arial" w:cs="Arial"/>
          <w:sz w:val="22"/>
          <w:szCs w:val="22"/>
        </w:rPr>
      </w:pPr>
    </w:p>
    <w:p w14:paraId="7D5F424F" w14:textId="77777777" w:rsidR="00916D22" w:rsidRPr="009F61AF" w:rsidRDefault="00916D22" w:rsidP="001D2ECE">
      <w:pPr>
        <w:tabs>
          <w:tab w:val="left" w:pos="6770"/>
        </w:tabs>
        <w:rPr>
          <w:rFonts w:ascii="Arial" w:hAnsi="Arial" w:cs="Arial"/>
          <w:sz w:val="22"/>
          <w:szCs w:val="22"/>
        </w:rPr>
      </w:pPr>
    </w:p>
    <w:p w14:paraId="1A5861A8" w14:textId="77777777" w:rsidR="000E4C9E" w:rsidRPr="00916D22" w:rsidRDefault="00E430B4" w:rsidP="004A7AE0">
      <w:pPr>
        <w:pStyle w:val="Prrafodelista"/>
        <w:numPr>
          <w:ilvl w:val="1"/>
          <w:numId w:val="10"/>
        </w:numPr>
        <w:spacing w:after="0" w:line="240" w:lineRule="auto"/>
        <w:contextualSpacing w:val="0"/>
        <w:jc w:val="both"/>
        <w:rPr>
          <w:rFonts w:ascii="Arial" w:hAnsi="Arial" w:cs="Arial"/>
          <w:b/>
          <w:bCs/>
        </w:rPr>
      </w:pPr>
      <w:r w:rsidRPr="00E430B4">
        <w:rPr>
          <w:rFonts w:ascii="Arial" w:hAnsi="Arial" w:cs="Arial"/>
        </w:rPr>
        <w:t>¿</w:t>
      </w:r>
      <w:r w:rsidRPr="00916D22">
        <w:rPr>
          <w:rFonts w:ascii="Arial" w:hAnsi="Arial" w:cs="Arial"/>
          <w:b/>
          <w:bCs/>
        </w:rPr>
        <w:t>LAS ACCIONES PARA ABORDAR LOS RIESGOS Y OPORTUNIDADES HAN SIDO EFICACES Y POR QUÉ?</w:t>
      </w:r>
    </w:p>
    <w:p w14:paraId="4BA7235A" w14:textId="7190FA13" w:rsidR="009F61AF" w:rsidRDefault="009F61AF" w:rsidP="00E430B4">
      <w:pPr>
        <w:pStyle w:val="Prrafodelista"/>
        <w:spacing w:after="0" w:line="240" w:lineRule="auto"/>
        <w:ind w:left="0"/>
        <w:contextualSpacing w:val="0"/>
        <w:jc w:val="both"/>
        <w:rPr>
          <w:rFonts w:ascii="Arial" w:eastAsia="Times New Roman" w:hAnsi="Arial" w:cs="Arial"/>
          <w:lang w:val="es-ES" w:eastAsia="es-ES"/>
        </w:rPr>
      </w:pPr>
    </w:p>
    <w:p w14:paraId="61D69992" w14:textId="48897D1E" w:rsidR="004A4D69" w:rsidRDefault="00DD0E88" w:rsidP="00E430B4">
      <w:pPr>
        <w:pStyle w:val="Prrafodelista"/>
        <w:spacing w:after="0" w:line="240" w:lineRule="auto"/>
        <w:ind w:left="0"/>
        <w:contextualSpacing w:val="0"/>
        <w:jc w:val="both"/>
        <w:rPr>
          <w:rFonts w:ascii="Arial" w:eastAsia="Times New Roman" w:hAnsi="Arial" w:cs="Arial"/>
          <w:lang w:val="es-ES" w:eastAsia="es-ES"/>
        </w:rPr>
      </w:pPr>
      <w:r w:rsidRPr="00DD0E88">
        <w:rPr>
          <w:rFonts w:ascii="Arial" w:eastAsia="Times New Roman" w:hAnsi="Arial" w:cs="Arial"/>
          <w:lang w:val="es-ES" w:eastAsia="es-ES"/>
        </w:rPr>
        <w:t xml:space="preserve">Se evidencia la eficacia de las acciones implementadas para abordar los riesgos y oportunidades identificados para </w:t>
      </w:r>
      <w:r w:rsidR="00955224">
        <w:rPr>
          <w:rFonts w:ascii="Arial" w:eastAsia="Times New Roman" w:hAnsi="Arial" w:cs="Arial"/>
          <w:lang w:val="es-ES" w:eastAsia="es-ES"/>
        </w:rPr>
        <w:t>los</w:t>
      </w:r>
      <w:r w:rsidRPr="00DD0E88">
        <w:rPr>
          <w:rFonts w:ascii="Arial" w:eastAsia="Times New Roman" w:hAnsi="Arial" w:cs="Arial"/>
          <w:lang w:val="es-ES" w:eastAsia="es-ES"/>
        </w:rPr>
        <w:t xml:space="preserve"> proceso</w:t>
      </w:r>
      <w:r w:rsidR="00955224">
        <w:rPr>
          <w:rFonts w:ascii="Arial" w:eastAsia="Times New Roman" w:hAnsi="Arial" w:cs="Arial"/>
          <w:lang w:val="es-ES" w:eastAsia="es-ES"/>
        </w:rPr>
        <w:t>s</w:t>
      </w:r>
      <w:r w:rsidRPr="00DD0E88">
        <w:rPr>
          <w:rFonts w:ascii="Arial" w:eastAsia="Times New Roman" w:hAnsi="Arial" w:cs="Arial"/>
          <w:lang w:val="es-ES" w:eastAsia="es-ES"/>
        </w:rPr>
        <w:t xml:space="preserve">, </w:t>
      </w:r>
      <w:r w:rsidR="00955224">
        <w:rPr>
          <w:rFonts w:ascii="Arial" w:eastAsia="Times New Roman" w:hAnsi="Arial" w:cs="Arial"/>
          <w:lang w:val="es-ES" w:eastAsia="es-ES"/>
        </w:rPr>
        <w:t xml:space="preserve">teniendo en cuenta </w:t>
      </w:r>
      <w:r w:rsidRPr="00DD0E88">
        <w:rPr>
          <w:rFonts w:ascii="Arial" w:eastAsia="Times New Roman" w:hAnsi="Arial" w:cs="Arial"/>
          <w:lang w:val="es-ES" w:eastAsia="es-ES"/>
        </w:rPr>
        <w:t xml:space="preserve">los controles que se aplican para el </w:t>
      </w:r>
      <w:r w:rsidR="00955224">
        <w:rPr>
          <w:rFonts w:ascii="Arial" w:eastAsia="Times New Roman" w:hAnsi="Arial" w:cs="Arial"/>
          <w:lang w:val="es-ES" w:eastAsia="es-ES"/>
        </w:rPr>
        <w:t xml:space="preserve">adecuado </w:t>
      </w:r>
      <w:r w:rsidRPr="00DD0E88">
        <w:rPr>
          <w:rFonts w:ascii="Arial" w:eastAsia="Times New Roman" w:hAnsi="Arial" w:cs="Arial"/>
          <w:lang w:val="es-ES" w:eastAsia="es-ES"/>
        </w:rPr>
        <w:t>tratamiento de las causas que los originan</w:t>
      </w:r>
      <w:r>
        <w:rPr>
          <w:rFonts w:ascii="Arial" w:eastAsia="Times New Roman" w:hAnsi="Arial" w:cs="Arial"/>
          <w:lang w:val="es-ES" w:eastAsia="es-ES"/>
        </w:rPr>
        <w:t>.</w:t>
      </w:r>
    </w:p>
    <w:p w14:paraId="4C955C1A" w14:textId="77777777" w:rsidR="004A4D69" w:rsidRPr="009F61AF" w:rsidRDefault="004A4D69" w:rsidP="00E430B4">
      <w:pPr>
        <w:pStyle w:val="Prrafodelista"/>
        <w:spacing w:after="0" w:line="240" w:lineRule="auto"/>
        <w:ind w:left="0"/>
        <w:contextualSpacing w:val="0"/>
        <w:jc w:val="both"/>
        <w:rPr>
          <w:rFonts w:ascii="Arial" w:eastAsia="Times New Roman" w:hAnsi="Arial" w:cs="Arial"/>
          <w:lang w:val="es-ES" w:eastAsia="es-ES"/>
        </w:rPr>
      </w:pPr>
    </w:p>
    <w:p w14:paraId="66040BCF" w14:textId="4EEEA4F1" w:rsidR="00E430B4" w:rsidRPr="00916D22" w:rsidRDefault="00E430B4" w:rsidP="004A7AE0">
      <w:pPr>
        <w:pStyle w:val="Prrafodelista"/>
        <w:numPr>
          <w:ilvl w:val="1"/>
          <w:numId w:val="10"/>
        </w:numPr>
        <w:spacing w:after="0" w:line="240" w:lineRule="auto"/>
        <w:contextualSpacing w:val="0"/>
        <w:jc w:val="both"/>
        <w:rPr>
          <w:rFonts w:ascii="Arial" w:hAnsi="Arial" w:cs="Arial"/>
          <w:b/>
          <w:bCs/>
        </w:rPr>
      </w:pPr>
      <w:r w:rsidRPr="00916D22">
        <w:rPr>
          <w:rFonts w:ascii="Arial" w:hAnsi="Arial" w:cs="Arial"/>
          <w:b/>
          <w:bCs/>
        </w:rPr>
        <w:t>ANÁLISIS Y RESULTADOS DE LOS ASPECTOS AMBIENTALES CONFORME AL ACUERDO PSAA14-10160, NTC 6256:20</w:t>
      </w:r>
      <w:r w:rsidR="00916D22">
        <w:rPr>
          <w:rFonts w:ascii="Arial" w:hAnsi="Arial" w:cs="Arial"/>
          <w:b/>
          <w:bCs/>
        </w:rPr>
        <w:t>21</w:t>
      </w:r>
      <w:r w:rsidRPr="00916D22">
        <w:rPr>
          <w:rFonts w:ascii="Arial" w:hAnsi="Arial" w:cs="Arial"/>
          <w:b/>
          <w:bCs/>
        </w:rPr>
        <w:t xml:space="preserve"> Y GTC 286:20</w:t>
      </w:r>
      <w:r w:rsidR="00916D22">
        <w:rPr>
          <w:rFonts w:ascii="Arial" w:hAnsi="Arial" w:cs="Arial"/>
          <w:b/>
          <w:bCs/>
        </w:rPr>
        <w:t>21</w:t>
      </w:r>
      <w:r w:rsidRPr="00916D22">
        <w:rPr>
          <w:rFonts w:ascii="Arial" w:hAnsi="Arial" w:cs="Arial"/>
          <w:b/>
          <w:bCs/>
        </w:rPr>
        <w:t xml:space="preserve"> (Especifique el desarrollo ambiental, buenas prácticas y estrategias ambientales por sede)</w:t>
      </w:r>
    </w:p>
    <w:p w14:paraId="4445F56A" w14:textId="0E23D3F5" w:rsidR="00123DB1" w:rsidRDefault="00123DB1" w:rsidP="009F61AF">
      <w:pPr>
        <w:jc w:val="both"/>
        <w:rPr>
          <w:rFonts w:ascii="Arial" w:eastAsia="Calibri" w:hAnsi="Arial" w:cs="Arial"/>
          <w:sz w:val="22"/>
          <w:szCs w:val="22"/>
        </w:rPr>
      </w:pPr>
    </w:p>
    <w:p w14:paraId="7FF973FD" w14:textId="7BDB7662" w:rsidR="00AF0341" w:rsidRPr="00AF0341" w:rsidRDefault="00955224" w:rsidP="00AF0341">
      <w:pPr>
        <w:jc w:val="both"/>
        <w:rPr>
          <w:rFonts w:ascii="Arial" w:eastAsia="Calibri" w:hAnsi="Arial" w:cs="Arial"/>
          <w:sz w:val="22"/>
          <w:szCs w:val="22"/>
        </w:rPr>
      </w:pPr>
      <w:r w:rsidRPr="00955224">
        <w:rPr>
          <w:rFonts w:ascii="Arial" w:eastAsia="Calibri" w:hAnsi="Arial" w:cs="Arial"/>
          <w:sz w:val="22"/>
          <w:szCs w:val="22"/>
        </w:rPr>
        <w:t xml:space="preserve">En </w:t>
      </w:r>
      <w:r>
        <w:rPr>
          <w:rFonts w:ascii="Arial" w:eastAsia="Calibri" w:hAnsi="Arial" w:cs="Arial"/>
          <w:sz w:val="22"/>
          <w:szCs w:val="22"/>
        </w:rPr>
        <w:t xml:space="preserve">la implementación </w:t>
      </w:r>
      <w:r w:rsidRPr="00955224">
        <w:rPr>
          <w:rFonts w:ascii="Arial" w:eastAsia="Calibri" w:hAnsi="Arial" w:cs="Arial"/>
          <w:sz w:val="22"/>
          <w:szCs w:val="22"/>
        </w:rPr>
        <w:t xml:space="preserve">de los procesos de </w:t>
      </w:r>
      <w:r w:rsidRPr="00916D22">
        <w:rPr>
          <w:rFonts w:ascii="Arial" w:eastAsia="Calibri" w:hAnsi="Arial" w:cs="Arial"/>
          <w:sz w:val="22"/>
          <w:szCs w:val="22"/>
          <w:highlight w:val="yellow"/>
        </w:rPr>
        <w:t>Administración de Carrera Judicial y Gestión para la Integración de Listas de Altas Cortes</w:t>
      </w:r>
      <w:r w:rsidR="00AF0341" w:rsidRPr="00916D22">
        <w:rPr>
          <w:rFonts w:ascii="Arial" w:eastAsia="Calibri" w:hAnsi="Arial" w:cs="Arial"/>
          <w:sz w:val="22"/>
          <w:szCs w:val="22"/>
          <w:highlight w:val="yellow"/>
        </w:rPr>
        <w:t>,</w:t>
      </w:r>
      <w:r w:rsidR="000231B2">
        <w:rPr>
          <w:rFonts w:ascii="Arial" w:eastAsia="Calibri" w:hAnsi="Arial" w:cs="Arial"/>
          <w:sz w:val="22"/>
          <w:szCs w:val="22"/>
        </w:rPr>
        <w:t xml:space="preserve"> </w:t>
      </w:r>
      <w:r>
        <w:rPr>
          <w:rFonts w:ascii="Arial" w:eastAsia="Calibri" w:hAnsi="Arial" w:cs="Arial"/>
          <w:sz w:val="22"/>
          <w:szCs w:val="22"/>
        </w:rPr>
        <w:t xml:space="preserve">se </w:t>
      </w:r>
      <w:r w:rsidR="000231B2">
        <w:rPr>
          <w:rFonts w:ascii="Arial" w:eastAsia="Calibri" w:hAnsi="Arial" w:cs="Arial"/>
          <w:sz w:val="22"/>
          <w:szCs w:val="22"/>
        </w:rPr>
        <w:t xml:space="preserve">viene dando cumplimento a </w:t>
      </w:r>
      <w:r w:rsidR="00AF0341" w:rsidRPr="00AF0341">
        <w:rPr>
          <w:rFonts w:ascii="Arial" w:eastAsia="Calibri" w:hAnsi="Arial" w:cs="Arial"/>
          <w:sz w:val="22"/>
          <w:szCs w:val="22"/>
        </w:rPr>
        <w:t>los lineamientos y directrices del Plan de Gestión Ambiental de la Rama Judicial</w:t>
      </w:r>
      <w:r w:rsidR="00B059E7">
        <w:rPr>
          <w:rFonts w:ascii="Arial" w:eastAsia="Calibri" w:hAnsi="Arial" w:cs="Arial"/>
          <w:sz w:val="22"/>
          <w:szCs w:val="22"/>
        </w:rPr>
        <w:t xml:space="preserve">, adoptado mediante </w:t>
      </w:r>
      <w:r w:rsidR="00AF0341" w:rsidRPr="00AF0341">
        <w:rPr>
          <w:rFonts w:ascii="Arial" w:eastAsia="Calibri" w:hAnsi="Arial" w:cs="Arial"/>
          <w:sz w:val="22"/>
          <w:szCs w:val="22"/>
        </w:rPr>
        <w:t>Acuerdo PSAA14-10160,</w:t>
      </w:r>
      <w:r>
        <w:rPr>
          <w:rFonts w:ascii="Arial" w:eastAsia="Calibri" w:hAnsi="Arial" w:cs="Arial"/>
          <w:sz w:val="22"/>
          <w:szCs w:val="22"/>
        </w:rPr>
        <w:t xml:space="preserve"> entre otros, respecto</w:t>
      </w:r>
      <w:r w:rsidR="00846425">
        <w:rPr>
          <w:rFonts w:ascii="Arial" w:eastAsia="Calibri" w:hAnsi="Arial" w:cs="Arial"/>
          <w:sz w:val="22"/>
          <w:szCs w:val="22"/>
        </w:rPr>
        <w:t xml:space="preserve"> de las actividades relacionadas con el c</w:t>
      </w:r>
      <w:r w:rsidR="00AF0341" w:rsidRPr="00AF0341">
        <w:rPr>
          <w:rFonts w:ascii="Arial" w:eastAsia="Calibri" w:hAnsi="Arial" w:cs="Arial"/>
          <w:sz w:val="22"/>
          <w:szCs w:val="22"/>
        </w:rPr>
        <w:t>ontrol del consumo de papel</w:t>
      </w:r>
      <w:r w:rsidR="00846425">
        <w:rPr>
          <w:rFonts w:ascii="Arial" w:eastAsia="Calibri" w:hAnsi="Arial" w:cs="Arial"/>
          <w:sz w:val="22"/>
          <w:szCs w:val="22"/>
        </w:rPr>
        <w:t xml:space="preserve">, </w:t>
      </w:r>
      <w:r w:rsidR="00916D22">
        <w:rPr>
          <w:rFonts w:ascii="Arial" w:eastAsia="Calibri" w:hAnsi="Arial" w:cs="Arial"/>
          <w:sz w:val="22"/>
          <w:szCs w:val="22"/>
        </w:rPr>
        <w:t>el ahorro</w:t>
      </w:r>
      <w:r w:rsidR="00AF0341" w:rsidRPr="00AF0341">
        <w:rPr>
          <w:rFonts w:ascii="Arial" w:eastAsia="Calibri" w:hAnsi="Arial" w:cs="Arial"/>
          <w:sz w:val="22"/>
          <w:szCs w:val="22"/>
        </w:rPr>
        <w:t xml:space="preserve"> y uso eficiente del agua</w:t>
      </w:r>
      <w:r w:rsidR="00846425">
        <w:rPr>
          <w:rFonts w:ascii="Arial" w:eastAsia="Calibri" w:hAnsi="Arial" w:cs="Arial"/>
          <w:sz w:val="22"/>
          <w:szCs w:val="22"/>
        </w:rPr>
        <w:t>, el u</w:t>
      </w:r>
      <w:r w:rsidR="00AF0341" w:rsidRPr="00AF0341">
        <w:rPr>
          <w:rFonts w:ascii="Arial" w:eastAsia="Calibri" w:hAnsi="Arial" w:cs="Arial"/>
          <w:sz w:val="22"/>
          <w:szCs w:val="22"/>
        </w:rPr>
        <w:t>so racional y eficiente de la energía</w:t>
      </w:r>
      <w:r w:rsidR="00846425">
        <w:rPr>
          <w:rFonts w:ascii="Arial" w:eastAsia="Calibri" w:hAnsi="Arial" w:cs="Arial"/>
          <w:sz w:val="22"/>
          <w:szCs w:val="22"/>
        </w:rPr>
        <w:t xml:space="preserve"> y la g</w:t>
      </w:r>
      <w:r w:rsidR="00AF0341" w:rsidRPr="00AF0341">
        <w:rPr>
          <w:rFonts w:ascii="Arial" w:eastAsia="Calibri" w:hAnsi="Arial" w:cs="Arial"/>
          <w:sz w:val="22"/>
          <w:szCs w:val="22"/>
        </w:rPr>
        <w:t>estión integral de residuos sólidos.</w:t>
      </w:r>
    </w:p>
    <w:p w14:paraId="1FE3A606" w14:textId="77777777" w:rsidR="00AF0341" w:rsidRPr="00AF0341" w:rsidRDefault="00AF0341" w:rsidP="00AF0341">
      <w:pPr>
        <w:jc w:val="both"/>
        <w:rPr>
          <w:rFonts w:ascii="Arial" w:eastAsia="Calibri" w:hAnsi="Arial" w:cs="Arial"/>
          <w:sz w:val="22"/>
          <w:szCs w:val="22"/>
        </w:rPr>
      </w:pPr>
    </w:p>
    <w:p w14:paraId="14979D29" w14:textId="162F6F44" w:rsidR="00955224" w:rsidRDefault="00BD183F" w:rsidP="00846425">
      <w:pPr>
        <w:jc w:val="both"/>
        <w:rPr>
          <w:rFonts w:ascii="Arial" w:eastAsia="Calibri" w:hAnsi="Arial" w:cs="Arial"/>
          <w:sz w:val="22"/>
          <w:szCs w:val="22"/>
        </w:rPr>
      </w:pPr>
      <w:r>
        <w:rPr>
          <w:rFonts w:ascii="Arial" w:eastAsia="Calibri" w:hAnsi="Arial" w:cs="Arial"/>
          <w:sz w:val="22"/>
          <w:szCs w:val="22"/>
        </w:rPr>
        <w:t xml:space="preserve">De otra parte, </w:t>
      </w:r>
      <w:r w:rsidR="00846425">
        <w:rPr>
          <w:rFonts w:ascii="Arial" w:eastAsia="Calibri" w:hAnsi="Arial" w:cs="Arial"/>
          <w:sz w:val="22"/>
          <w:szCs w:val="22"/>
        </w:rPr>
        <w:t xml:space="preserve">mediante </w:t>
      </w:r>
      <w:r w:rsidR="00AF0341" w:rsidRPr="00AF0341">
        <w:rPr>
          <w:rFonts w:ascii="Arial" w:eastAsia="Calibri" w:hAnsi="Arial" w:cs="Arial"/>
          <w:sz w:val="22"/>
          <w:szCs w:val="22"/>
        </w:rPr>
        <w:t xml:space="preserve">el uso de </w:t>
      </w:r>
      <w:r w:rsidR="00FA45A9">
        <w:rPr>
          <w:rFonts w:ascii="Arial" w:eastAsia="Calibri" w:hAnsi="Arial" w:cs="Arial"/>
          <w:sz w:val="22"/>
          <w:szCs w:val="22"/>
        </w:rPr>
        <w:t>las TIC</w:t>
      </w:r>
      <w:r w:rsidR="00846425">
        <w:rPr>
          <w:rFonts w:ascii="Arial" w:eastAsia="Calibri" w:hAnsi="Arial" w:cs="Arial"/>
          <w:sz w:val="22"/>
          <w:szCs w:val="22"/>
        </w:rPr>
        <w:t>, medios tecnológicos</w:t>
      </w:r>
      <w:r w:rsidR="00DC0AE4">
        <w:rPr>
          <w:rFonts w:ascii="Arial" w:eastAsia="Calibri" w:hAnsi="Arial" w:cs="Arial"/>
          <w:sz w:val="22"/>
          <w:szCs w:val="22"/>
        </w:rPr>
        <w:t xml:space="preserve"> y aplicaciones informáticas </w:t>
      </w:r>
      <w:r w:rsidR="00AF0341" w:rsidRPr="00AF0341">
        <w:rPr>
          <w:rFonts w:ascii="Arial" w:eastAsia="Calibri" w:hAnsi="Arial" w:cs="Arial"/>
          <w:sz w:val="22"/>
          <w:szCs w:val="22"/>
        </w:rPr>
        <w:t xml:space="preserve">como Microsoft 365 (Teams, SharePoint, </w:t>
      </w:r>
      <w:proofErr w:type="spellStart"/>
      <w:r w:rsidR="00AF0341" w:rsidRPr="00AF0341">
        <w:rPr>
          <w:rFonts w:ascii="Arial" w:eastAsia="Calibri" w:hAnsi="Arial" w:cs="Arial"/>
          <w:sz w:val="22"/>
          <w:szCs w:val="22"/>
        </w:rPr>
        <w:t>One</w:t>
      </w:r>
      <w:proofErr w:type="spellEnd"/>
      <w:r w:rsidR="00846425">
        <w:rPr>
          <w:rFonts w:ascii="Arial" w:eastAsia="Calibri" w:hAnsi="Arial" w:cs="Arial"/>
          <w:sz w:val="22"/>
          <w:szCs w:val="22"/>
        </w:rPr>
        <w:t xml:space="preserve"> </w:t>
      </w:r>
      <w:r w:rsidR="00AF0341" w:rsidRPr="00AF0341">
        <w:rPr>
          <w:rFonts w:ascii="Arial" w:eastAsia="Calibri" w:hAnsi="Arial" w:cs="Arial"/>
          <w:sz w:val="22"/>
          <w:szCs w:val="22"/>
        </w:rPr>
        <w:t xml:space="preserve">Drive), </w:t>
      </w:r>
      <w:r w:rsidR="00846425">
        <w:rPr>
          <w:rFonts w:ascii="Arial" w:eastAsia="Calibri" w:hAnsi="Arial" w:cs="Arial"/>
          <w:sz w:val="22"/>
          <w:szCs w:val="22"/>
        </w:rPr>
        <w:t>c</w:t>
      </w:r>
      <w:r w:rsidR="00AF0341" w:rsidRPr="00AF0341">
        <w:rPr>
          <w:rFonts w:ascii="Arial" w:eastAsia="Calibri" w:hAnsi="Arial" w:cs="Arial"/>
          <w:sz w:val="22"/>
          <w:szCs w:val="22"/>
        </w:rPr>
        <w:t>orreo electrónico,</w:t>
      </w:r>
      <w:r w:rsidR="003163D6">
        <w:rPr>
          <w:rFonts w:ascii="Arial" w:eastAsia="Calibri" w:hAnsi="Arial" w:cs="Arial"/>
          <w:sz w:val="22"/>
          <w:szCs w:val="22"/>
        </w:rPr>
        <w:t xml:space="preserve"> </w:t>
      </w:r>
      <w:proofErr w:type="spellStart"/>
      <w:r w:rsidR="00AF0341" w:rsidRPr="00AF0341">
        <w:rPr>
          <w:rFonts w:ascii="Arial" w:eastAsia="Calibri" w:hAnsi="Arial" w:cs="Arial"/>
          <w:sz w:val="22"/>
          <w:szCs w:val="22"/>
        </w:rPr>
        <w:t>SIGOB</w:t>
      </w:r>
      <w:r w:rsidR="00FA45A9">
        <w:rPr>
          <w:rFonts w:ascii="Arial" w:eastAsia="Calibri" w:hAnsi="Arial" w:cs="Arial"/>
          <w:sz w:val="22"/>
          <w:szCs w:val="22"/>
        </w:rPr>
        <w:t>ius</w:t>
      </w:r>
      <w:proofErr w:type="spellEnd"/>
      <w:r w:rsidR="00FA45A9">
        <w:rPr>
          <w:rFonts w:ascii="Arial" w:eastAsia="Calibri" w:hAnsi="Arial" w:cs="Arial"/>
          <w:sz w:val="22"/>
          <w:szCs w:val="22"/>
        </w:rPr>
        <w:t xml:space="preserve"> </w:t>
      </w:r>
      <w:r w:rsidR="00AF0341" w:rsidRPr="00AF0341">
        <w:rPr>
          <w:rFonts w:ascii="Arial" w:eastAsia="Calibri" w:hAnsi="Arial" w:cs="Arial"/>
          <w:sz w:val="22"/>
          <w:szCs w:val="22"/>
        </w:rPr>
        <w:t xml:space="preserve">web, entre otras herramientas, </w:t>
      </w:r>
      <w:r w:rsidR="00846425">
        <w:rPr>
          <w:rFonts w:ascii="Arial" w:eastAsia="Calibri" w:hAnsi="Arial" w:cs="Arial"/>
          <w:sz w:val="22"/>
          <w:szCs w:val="22"/>
        </w:rPr>
        <w:t xml:space="preserve">se logró una disminución en el uso de </w:t>
      </w:r>
      <w:r w:rsidR="00916D22">
        <w:rPr>
          <w:rFonts w:ascii="Arial" w:eastAsia="Calibri" w:hAnsi="Arial" w:cs="Arial"/>
          <w:sz w:val="22"/>
          <w:szCs w:val="22"/>
        </w:rPr>
        <w:t>tóner</w:t>
      </w:r>
      <w:r w:rsidR="00846425">
        <w:rPr>
          <w:rFonts w:ascii="Arial" w:eastAsia="Calibri" w:hAnsi="Arial" w:cs="Arial"/>
          <w:sz w:val="22"/>
          <w:szCs w:val="22"/>
        </w:rPr>
        <w:t xml:space="preserve"> y papel y demás elementos de oficina </w:t>
      </w:r>
      <w:r w:rsidR="00916D22">
        <w:rPr>
          <w:rFonts w:ascii="Arial" w:eastAsia="Calibri" w:hAnsi="Arial" w:cs="Arial"/>
          <w:sz w:val="22"/>
          <w:szCs w:val="22"/>
        </w:rPr>
        <w:t>logrando, permitiendo</w:t>
      </w:r>
      <w:r w:rsidR="00846425">
        <w:rPr>
          <w:rFonts w:ascii="Arial" w:eastAsia="Calibri" w:hAnsi="Arial" w:cs="Arial"/>
          <w:sz w:val="22"/>
          <w:szCs w:val="22"/>
        </w:rPr>
        <w:t xml:space="preserve"> un mejoramiento y reducción de a</w:t>
      </w:r>
      <w:r w:rsidR="00AF0341" w:rsidRPr="00AF0341">
        <w:rPr>
          <w:rFonts w:ascii="Arial" w:eastAsia="Calibri" w:hAnsi="Arial" w:cs="Arial"/>
          <w:sz w:val="22"/>
          <w:szCs w:val="22"/>
        </w:rPr>
        <w:t>spectos e impactos ambientales</w:t>
      </w:r>
      <w:r w:rsidR="00846425">
        <w:rPr>
          <w:rFonts w:ascii="Arial" w:eastAsia="Calibri" w:hAnsi="Arial" w:cs="Arial"/>
          <w:sz w:val="22"/>
          <w:szCs w:val="22"/>
        </w:rPr>
        <w:t xml:space="preserve">. </w:t>
      </w:r>
    </w:p>
    <w:p w14:paraId="76AEE69D" w14:textId="77777777" w:rsidR="006A6138" w:rsidRDefault="006A6138" w:rsidP="009F61AF">
      <w:pPr>
        <w:jc w:val="both"/>
        <w:rPr>
          <w:rFonts w:ascii="Arial" w:eastAsia="Calibri" w:hAnsi="Arial" w:cs="Arial"/>
          <w:sz w:val="22"/>
          <w:szCs w:val="22"/>
        </w:rPr>
      </w:pPr>
    </w:p>
    <w:p w14:paraId="4AE4CEF4" w14:textId="77777777" w:rsidR="00123DB1" w:rsidRDefault="00123DB1" w:rsidP="000B5552">
      <w:pPr>
        <w:numPr>
          <w:ilvl w:val="0"/>
          <w:numId w:val="18"/>
        </w:numPr>
        <w:jc w:val="both"/>
        <w:rPr>
          <w:rFonts w:ascii="Arial" w:hAnsi="Arial" w:cs="Arial"/>
          <w:b/>
          <w:color w:val="000000"/>
          <w:sz w:val="22"/>
          <w:szCs w:val="22"/>
        </w:rPr>
      </w:pPr>
      <w:r w:rsidRPr="00E430B4">
        <w:rPr>
          <w:rFonts w:ascii="Arial" w:hAnsi="Arial" w:cs="Arial"/>
          <w:b/>
          <w:color w:val="000000"/>
          <w:sz w:val="22"/>
          <w:szCs w:val="22"/>
        </w:rPr>
        <w:t>ACCIONES DE GESTIÓN</w:t>
      </w:r>
      <w:r w:rsidR="009F61AF">
        <w:rPr>
          <w:rFonts w:ascii="Arial" w:hAnsi="Arial" w:cs="Arial"/>
          <w:b/>
          <w:color w:val="000000"/>
          <w:sz w:val="22"/>
          <w:szCs w:val="22"/>
        </w:rPr>
        <w:t xml:space="preserve"> </w:t>
      </w:r>
      <w:r w:rsidRPr="00E430B4">
        <w:rPr>
          <w:rFonts w:ascii="Arial" w:hAnsi="Arial" w:cs="Arial"/>
          <w:b/>
          <w:color w:val="000000"/>
          <w:sz w:val="22"/>
          <w:szCs w:val="22"/>
        </w:rPr>
        <w:t>(</w:t>
      </w:r>
      <w:r w:rsidR="009D6C25" w:rsidRPr="00E430B4">
        <w:rPr>
          <w:rFonts w:ascii="Arial" w:hAnsi="Arial" w:cs="Arial"/>
          <w:b/>
          <w:color w:val="000000"/>
          <w:sz w:val="22"/>
          <w:szCs w:val="22"/>
        </w:rPr>
        <w:t>Acciones de Mejora y Correctivas)</w:t>
      </w:r>
    </w:p>
    <w:p w14:paraId="4D035788" w14:textId="77777777" w:rsidR="00D36A48" w:rsidRDefault="00D36A48" w:rsidP="00D36A48">
      <w:pPr>
        <w:jc w:val="both"/>
        <w:rPr>
          <w:rFonts w:ascii="Arial" w:hAnsi="Arial" w:cs="Arial"/>
          <w:b/>
          <w:color w:val="000000"/>
          <w:sz w:val="22"/>
          <w:szCs w:val="22"/>
        </w:rPr>
      </w:pPr>
    </w:p>
    <w:p w14:paraId="1441ED07" w14:textId="77777777" w:rsidR="00D36A48" w:rsidRDefault="00D36A48" w:rsidP="00D36A48">
      <w:pPr>
        <w:jc w:val="both"/>
        <w:rPr>
          <w:rFonts w:ascii="Arial" w:hAnsi="Arial" w:cs="Arial"/>
          <w:b/>
          <w:color w:val="000000"/>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4"/>
        <w:gridCol w:w="1275"/>
        <w:gridCol w:w="986"/>
        <w:gridCol w:w="1473"/>
        <w:gridCol w:w="911"/>
        <w:gridCol w:w="986"/>
        <w:gridCol w:w="1323"/>
        <w:gridCol w:w="1596"/>
      </w:tblGrid>
      <w:tr w:rsidR="00D36A48" w:rsidRPr="007C3AB1" w14:paraId="2D918A33" w14:textId="77777777" w:rsidTr="003F4823">
        <w:trPr>
          <w:trHeight w:val="510"/>
          <w:tblHeader/>
          <w:jc w:val="center"/>
        </w:trPr>
        <w:tc>
          <w:tcPr>
            <w:tcW w:w="709" w:type="pct"/>
            <w:vMerge w:val="restart"/>
            <w:tcBorders>
              <w:top w:val="single" w:sz="4" w:space="0" w:color="000000"/>
              <w:left w:val="single" w:sz="4" w:space="0" w:color="000000"/>
              <w:right w:val="single" w:sz="4" w:space="0" w:color="000000"/>
            </w:tcBorders>
            <w:shd w:val="clear" w:color="auto" w:fill="EDEDED"/>
            <w:vAlign w:val="center"/>
          </w:tcPr>
          <w:p w14:paraId="60510619" w14:textId="77777777" w:rsidR="00D36A48" w:rsidRPr="003F4823" w:rsidRDefault="00D36A48" w:rsidP="004E67C5">
            <w:pPr>
              <w:tabs>
                <w:tab w:val="center" w:pos="4536"/>
              </w:tabs>
              <w:jc w:val="center"/>
              <w:rPr>
                <w:rFonts w:ascii="Arial" w:eastAsia="Calibri" w:hAnsi="Arial" w:cs="Arial"/>
                <w:b/>
                <w:sz w:val="16"/>
                <w:szCs w:val="16"/>
              </w:rPr>
            </w:pPr>
            <w:r w:rsidRPr="003F4823">
              <w:rPr>
                <w:rFonts w:ascii="Arial" w:eastAsia="Calibri" w:hAnsi="Arial" w:cs="Arial"/>
                <w:b/>
                <w:sz w:val="16"/>
                <w:szCs w:val="16"/>
              </w:rPr>
              <w:t xml:space="preserve">PROCESO </w:t>
            </w:r>
          </w:p>
        </w:tc>
        <w:tc>
          <w:tcPr>
            <w:tcW w:w="1874" w:type="pct"/>
            <w:gridSpan w:val="3"/>
            <w:tcBorders>
              <w:top w:val="single" w:sz="4" w:space="0" w:color="000000"/>
              <w:left w:val="single" w:sz="4" w:space="0" w:color="000000"/>
              <w:bottom w:val="single" w:sz="4" w:space="0" w:color="000000"/>
              <w:right w:val="single" w:sz="4" w:space="0" w:color="000000"/>
            </w:tcBorders>
            <w:shd w:val="clear" w:color="auto" w:fill="EDEDED"/>
            <w:vAlign w:val="center"/>
          </w:tcPr>
          <w:p w14:paraId="1F63E079" w14:textId="77777777" w:rsidR="00D36A48" w:rsidRPr="003F4823" w:rsidRDefault="00D36A48" w:rsidP="004E67C5">
            <w:pPr>
              <w:tabs>
                <w:tab w:val="center" w:pos="4536"/>
              </w:tabs>
              <w:jc w:val="center"/>
              <w:rPr>
                <w:rFonts w:ascii="Arial" w:eastAsia="Calibri" w:hAnsi="Arial" w:cs="Arial"/>
                <w:b/>
                <w:sz w:val="16"/>
                <w:szCs w:val="16"/>
              </w:rPr>
            </w:pPr>
            <w:r w:rsidRPr="003F4823">
              <w:rPr>
                <w:rFonts w:ascii="Arial" w:eastAsia="Calibri" w:hAnsi="Arial" w:cs="Arial"/>
                <w:b/>
                <w:sz w:val="16"/>
                <w:szCs w:val="16"/>
              </w:rPr>
              <w:t>TOTAL, DE ACCIONES DE MEJORA DOCUMENTADAS (ACUMULADAS   EN EL PERÍODO)</w:t>
            </w:r>
          </w:p>
        </w:tc>
        <w:tc>
          <w:tcPr>
            <w:tcW w:w="1616" w:type="pct"/>
            <w:gridSpan w:val="3"/>
            <w:tcBorders>
              <w:top w:val="single" w:sz="4" w:space="0" w:color="000000"/>
              <w:left w:val="single" w:sz="4" w:space="0" w:color="000000"/>
              <w:bottom w:val="single" w:sz="4" w:space="0" w:color="000000"/>
              <w:right w:val="single" w:sz="4" w:space="0" w:color="000000"/>
            </w:tcBorders>
            <w:shd w:val="clear" w:color="auto" w:fill="EDEDED"/>
            <w:vAlign w:val="center"/>
          </w:tcPr>
          <w:p w14:paraId="55A7514E" w14:textId="77777777" w:rsidR="00D36A48" w:rsidRPr="003F4823" w:rsidRDefault="00D36A48" w:rsidP="004E67C5">
            <w:pPr>
              <w:tabs>
                <w:tab w:val="center" w:pos="4536"/>
              </w:tabs>
              <w:jc w:val="center"/>
              <w:rPr>
                <w:rFonts w:ascii="Arial" w:eastAsia="Calibri" w:hAnsi="Arial" w:cs="Arial"/>
                <w:b/>
                <w:sz w:val="16"/>
                <w:szCs w:val="16"/>
              </w:rPr>
            </w:pPr>
            <w:r w:rsidRPr="003F4823">
              <w:rPr>
                <w:rFonts w:ascii="Arial" w:eastAsia="Calibri" w:hAnsi="Arial" w:cs="Arial"/>
                <w:b/>
                <w:sz w:val="16"/>
                <w:szCs w:val="16"/>
              </w:rPr>
              <w:t xml:space="preserve">TOTAL, DE ACCIONES CORRECTIVAS DOCUMENTADAS (ACUMULADAS EN EL PERÍODO) </w:t>
            </w:r>
          </w:p>
        </w:tc>
        <w:tc>
          <w:tcPr>
            <w:tcW w:w="801" w:type="pct"/>
            <w:tcBorders>
              <w:top w:val="single" w:sz="4" w:space="0" w:color="000000"/>
              <w:left w:val="single" w:sz="4" w:space="0" w:color="000000"/>
              <w:bottom w:val="single" w:sz="4" w:space="0" w:color="000000"/>
              <w:right w:val="single" w:sz="4" w:space="0" w:color="000000"/>
            </w:tcBorders>
            <w:shd w:val="clear" w:color="auto" w:fill="EDEDED"/>
          </w:tcPr>
          <w:p w14:paraId="0EE704E4" w14:textId="77777777" w:rsidR="00D36A48" w:rsidRPr="003F4823" w:rsidRDefault="00D36A48" w:rsidP="004E67C5">
            <w:pPr>
              <w:tabs>
                <w:tab w:val="center" w:pos="4536"/>
              </w:tabs>
              <w:jc w:val="center"/>
              <w:rPr>
                <w:rFonts w:ascii="Arial" w:eastAsia="Calibri" w:hAnsi="Arial" w:cs="Arial"/>
                <w:b/>
                <w:sz w:val="16"/>
                <w:szCs w:val="16"/>
              </w:rPr>
            </w:pPr>
          </w:p>
          <w:p w14:paraId="4FB3535A" w14:textId="77777777" w:rsidR="00D36A48" w:rsidRPr="003F4823" w:rsidRDefault="00D36A48" w:rsidP="004E67C5">
            <w:pPr>
              <w:tabs>
                <w:tab w:val="center" w:pos="4536"/>
              </w:tabs>
              <w:jc w:val="center"/>
              <w:rPr>
                <w:rFonts w:ascii="Arial" w:eastAsia="Calibri" w:hAnsi="Arial" w:cs="Arial"/>
                <w:b/>
                <w:sz w:val="16"/>
                <w:szCs w:val="16"/>
              </w:rPr>
            </w:pPr>
            <w:r w:rsidRPr="003F4823">
              <w:rPr>
                <w:rFonts w:ascii="Arial" w:eastAsia="Calibri" w:hAnsi="Arial" w:cs="Arial"/>
                <w:b/>
                <w:sz w:val="16"/>
                <w:szCs w:val="16"/>
              </w:rPr>
              <w:t xml:space="preserve">ANÁLISIS </w:t>
            </w:r>
          </w:p>
        </w:tc>
      </w:tr>
      <w:tr w:rsidR="003F4823" w:rsidRPr="007C3AB1" w14:paraId="0971D4CA" w14:textId="77777777" w:rsidTr="003F4823">
        <w:trPr>
          <w:trHeight w:val="365"/>
          <w:tblHeader/>
          <w:jc w:val="center"/>
        </w:trPr>
        <w:tc>
          <w:tcPr>
            <w:tcW w:w="709" w:type="pct"/>
            <w:vMerge/>
            <w:tcBorders>
              <w:left w:val="single" w:sz="4" w:space="0" w:color="000000"/>
              <w:bottom w:val="single" w:sz="4" w:space="0" w:color="000000"/>
              <w:right w:val="single" w:sz="4" w:space="0" w:color="000000"/>
            </w:tcBorders>
            <w:shd w:val="clear" w:color="auto" w:fill="EDEDED"/>
            <w:vAlign w:val="center"/>
          </w:tcPr>
          <w:p w14:paraId="436F8C96" w14:textId="77777777" w:rsidR="00D36A48" w:rsidRPr="003F4823" w:rsidRDefault="00D36A48" w:rsidP="004E67C5">
            <w:pPr>
              <w:tabs>
                <w:tab w:val="center" w:pos="4536"/>
              </w:tabs>
              <w:jc w:val="center"/>
              <w:rPr>
                <w:rFonts w:ascii="Arial" w:eastAsia="Calibri" w:hAnsi="Arial" w:cs="Arial"/>
                <w:b/>
                <w:sz w:val="16"/>
                <w:szCs w:val="16"/>
              </w:rPr>
            </w:pPr>
          </w:p>
        </w:tc>
        <w:tc>
          <w:tcPr>
            <w:tcW w:w="64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97129F7" w14:textId="77777777" w:rsidR="00D36A48" w:rsidRPr="003F4823" w:rsidRDefault="00D36A48" w:rsidP="004E67C5">
            <w:pPr>
              <w:tabs>
                <w:tab w:val="center" w:pos="4536"/>
              </w:tabs>
              <w:jc w:val="center"/>
              <w:rPr>
                <w:rFonts w:ascii="Arial" w:eastAsia="Calibri" w:hAnsi="Arial" w:cs="Arial"/>
                <w:b/>
                <w:sz w:val="12"/>
                <w:szCs w:val="12"/>
              </w:rPr>
            </w:pPr>
            <w:r w:rsidRPr="003F4823">
              <w:rPr>
                <w:rFonts w:ascii="Arial" w:eastAsia="Calibri" w:hAnsi="Arial" w:cs="Arial"/>
                <w:b/>
                <w:sz w:val="12"/>
                <w:szCs w:val="12"/>
              </w:rPr>
              <w:t xml:space="preserve">No. ABIERTAS  </w:t>
            </w:r>
          </w:p>
        </w:tc>
        <w:tc>
          <w:tcPr>
            <w:tcW w:w="49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563A98A" w14:textId="77777777" w:rsidR="00D36A48" w:rsidRPr="003F4823" w:rsidRDefault="00D36A48" w:rsidP="004E67C5">
            <w:pPr>
              <w:tabs>
                <w:tab w:val="center" w:pos="4536"/>
              </w:tabs>
              <w:jc w:val="center"/>
              <w:rPr>
                <w:rFonts w:ascii="Arial" w:eastAsia="Calibri" w:hAnsi="Arial" w:cs="Arial"/>
                <w:b/>
                <w:sz w:val="12"/>
                <w:szCs w:val="12"/>
              </w:rPr>
            </w:pPr>
            <w:r w:rsidRPr="003F4823">
              <w:rPr>
                <w:rFonts w:ascii="Arial" w:eastAsia="Calibri" w:hAnsi="Arial" w:cs="Arial"/>
                <w:b/>
                <w:sz w:val="12"/>
                <w:szCs w:val="12"/>
              </w:rPr>
              <w:t>No. CERRADAS</w:t>
            </w:r>
          </w:p>
        </w:tc>
        <w:tc>
          <w:tcPr>
            <w:tcW w:w="739" w:type="pct"/>
            <w:tcBorders>
              <w:top w:val="single" w:sz="4" w:space="0" w:color="000000"/>
              <w:left w:val="single" w:sz="4" w:space="0" w:color="000000"/>
              <w:bottom w:val="single" w:sz="4" w:space="0" w:color="000000"/>
              <w:right w:val="single" w:sz="4" w:space="0" w:color="000000"/>
            </w:tcBorders>
            <w:shd w:val="clear" w:color="auto" w:fill="FFFFFF"/>
          </w:tcPr>
          <w:p w14:paraId="66D4589A" w14:textId="77777777" w:rsidR="00543595" w:rsidRPr="003F4823" w:rsidRDefault="00543595" w:rsidP="004E67C5">
            <w:pPr>
              <w:tabs>
                <w:tab w:val="center" w:pos="4536"/>
              </w:tabs>
              <w:jc w:val="center"/>
              <w:rPr>
                <w:rFonts w:ascii="Arial" w:eastAsia="Calibri" w:hAnsi="Arial" w:cs="Arial"/>
                <w:b/>
                <w:sz w:val="12"/>
                <w:szCs w:val="12"/>
              </w:rPr>
            </w:pPr>
          </w:p>
          <w:p w14:paraId="0B6C17E9" w14:textId="090D85D8" w:rsidR="00D36A48" w:rsidRPr="003F4823" w:rsidRDefault="00D36A48" w:rsidP="004E67C5">
            <w:pPr>
              <w:tabs>
                <w:tab w:val="center" w:pos="4536"/>
              </w:tabs>
              <w:jc w:val="center"/>
              <w:rPr>
                <w:rFonts w:ascii="Arial" w:eastAsia="Calibri" w:hAnsi="Arial" w:cs="Arial"/>
                <w:b/>
                <w:sz w:val="12"/>
                <w:szCs w:val="12"/>
              </w:rPr>
            </w:pPr>
            <w:r w:rsidRPr="003F4823">
              <w:rPr>
                <w:rFonts w:ascii="Arial" w:eastAsia="Calibri" w:hAnsi="Arial" w:cs="Arial"/>
                <w:b/>
                <w:sz w:val="12"/>
                <w:szCs w:val="12"/>
              </w:rPr>
              <w:t>No. CERRADAS OPORTUNAMENTE</w:t>
            </w:r>
          </w:p>
        </w:tc>
        <w:tc>
          <w:tcPr>
            <w:tcW w:w="45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CDDF406" w14:textId="77777777" w:rsidR="00D36A48" w:rsidRPr="003F4823" w:rsidRDefault="00D36A48" w:rsidP="004E67C5">
            <w:pPr>
              <w:tabs>
                <w:tab w:val="center" w:pos="4536"/>
              </w:tabs>
              <w:jc w:val="center"/>
              <w:rPr>
                <w:rFonts w:ascii="Arial" w:eastAsia="Calibri" w:hAnsi="Arial" w:cs="Arial"/>
                <w:b/>
                <w:sz w:val="12"/>
                <w:szCs w:val="12"/>
              </w:rPr>
            </w:pPr>
            <w:r w:rsidRPr="003F4823">
              <w:rPr>
                <w:rFonts w:ascii="Arial" w:eastAsia="Calibri" w:hAnsi="Arial" w:cs="Arial"/>
                <w:b/>
                <w:sz w:val="12"/>
                <w:szCs w:val="12"/>
              </w:rPr>
              <w:t>No. ABIERTAS</w:t>
            </w:r>
          </w:p>
        </w:tc>
        <w:tc>
          <w:tcPr>
            <w:tcW w:w="49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9E774B9" w14:textId="77777777" w:rsidR="00D36A48" w:rsidRPr="003F4823" w:rsidRDefault="00D36A48" w:rsidP="004E67C5">
            <w:pPr>
              <w:tabs>
                <w:tab w:val="center" w:pos="4536"/>
              </w:tabs>
              <w:jc w:val="center"/>
              <w:rPr>
                <w:rFonts w:ascii="Arial" w:eastAsia="Calibri" w:hAnsi="Arial" w:cs="Arial"/>
                <w:b/>
                <w:sz w:val="12"/>
                <w:szCs w:val="12"/>
              </w:rPr>
            </w:pPr>
            <w:r w:rsidRPr="003F4823">
              <w:rPr>
                <w:rFonts w:ascii="Arial" w:eastAsia="Calibri" w:hAnsi="Arial" w:cs="Arial"/>
                <w:b/>
                <w:sz w:val="12"/>
                <w:szCs w:val="12"/>
              </w:rPr>
              <w:t>No. CERRADAS</w:t>
            </w:r>
          </w:p>
        </w:tc>
        <w:tc>
          <w:tcPr>
            <w:tcW w:w="664" w:type="pct"/>
            <w:tcBorders>
              <w:top w:val="single" w:sz="4" w:space="0" w:color="000000"/>
              <w:left w:val="single" w:sz="4" w:space="0" w:color="000000"/>
              <w:bottom w:val="single" w:sz="4" w:space="0" w:color="000000"/>
              <w:right w:val="single" w:sz="4" w:space="0" w:color="000000"/>
            </w:tcBorders>
            <w:shd w:val="clear" w:color="auto" w:fill="FFFFFF"/>
          </w:tcPr>
          <w:p w14:paraId="0B6050EF" w14:textId="77777777" w:rsidR="00543595" w:rsidRPr="003F4823" w:rsidRDefault="00543595" w:rsidP="004E67C5">
            <w:pPr>
              <w:tabs>
                <w:tab w:val="center" w:pos="4536"/>
              </w:tabs>
              <w:jc w:val="center"/>
              <w:rPr>
                <w:rFonts w:ascii="Arial" w:eastAsia="Calibri" w:hAnsi="Arial" w:cs="Arial"/>
                <w:b/>
                <w:sz w:val="12"/>
                <w:szCs w:val="12"/>
              </w:rPr>
            </w:pPr>
          </w:p>
          <w:p w14:paraId="3F75E8A6" w14:textId="2423C599" w:rsidR="00D36A48" w:rsidRPr="003F4823" w:rsidRDefault="00D36A48" w:rsidP="004E67C5">
            <w:pPr>
              <w:tabs>
                <w:tab w:val="center" w:pos="4536"/>
              </w:tabs>
              <w:jc w:val="center"/>
              <w:rPr>
                <w:rFonts w:ascii="Arial" w:eastAsia="Calibri" w:hAnsi="Arial" w:cs="Arial"/>
                <w:b/>
                <w:sz w:val="12"/>
                <w:szCs w:val="12"/>
              </w:rPr>
            </w:pPr>
            <w:r w:rsidRPr="003F4823">
              <w:rPr>
                <w:rFonts w:ascii="Arial" w:eastAsia="Calibri" w:hAnsi="Arial" w:cs="Arial"/>
                <w:b/>
                <w:sz w:val="12"/>
                <w:szCs w:val="12"/>
              </w:rPr>
              <w:t>No. CERRADAS OPORTUNAMENTE</w:t>
            </w:r>
          </w:p>
        </w:tc>
        <w:tc>
          <w:tcPr>
            <w:tcW w:w="801" w:type="pct"/>
            <w:tcBorders>
              <w:top w:val="single" w:sz="4" w:space="0" w:color="000000"/>
              <w:left w:val="single" w:sz="4" w:space="0" w:color="000000"/>
              <w:bottom w:val="single" w:sz="4" w:space="0" w:color="000000"/>
              <w:right w:val="single" w:sz="4" w:space="0" w:color="000000"/>
            </w:tcBorders>
            <w:shd w:val="clear" w:color="auto" w:fill="FFFFFF"/>
          </w:tcPr>
          <w:p w14:paraId="296B037E" w14:textId="77777777" w:rsidR="00D36A48" w:rsidRPr="003F4823" w:rsidRDefault="00D36A48" w:rsidP="004E67C5">
            <w:pPr>
              <w:tabs>
                <w:tab w:val="center" w:pos="4536"/>
              </w:tabs>
              <w:jc w:val="center"/>
              <w:rPr>
                <w:rFonts w:ascii="Arial" w:eastAsia="Calibri" w:hAnsi="Arial" w:cs="Arial"/>
                <w:b/>
                <w:sz w:val="16"/>
                <w:szCs w:val="16"/>
              </w:rPr>
            </w:pPr>
          </w:p>
        </w:tc>
      </w:tr>
      <w:tr w:rsidR="003F4823" w:rsidRPr="007C3AB1" w14:paraId="692CAFB1" w14:textId="77777777" w:rsidTr="003F4823">
        <w:trPr>
          <w:trHeight w:val="994"/>
          <w:jc w:val="center"/>
        </w:trPr>
        <w:tc>
          <w:tcPr>
            <w:tcW w:w="709" w:type="pct"/>
            <w:tcBorders>
              <w:left w:val="single" w:sz="4" w:space="0" w:color="000000"/>
              <w:bottom w:val="single" w:sz="4" w:space="0" w:color="000000"/>
              <w:right w:val="single" w:sz="4" w:space="0" w:color="000000"/>
            </w:tcBorders>
            <w:shd w:val="clear" w:color="auto" w:fill="EDEDED"/>
            <w:vAlign w:val="center"/>
          </w:tcPr>
          <w:p w14:paraId="6EFCFEF4" w14:textId="77777777" w:rsidR="00D36A48" w:rsidRPr="00916D22" w:rsidRDefault="00D36A48" w:rsidP="004E67C5">
            <w:pPr>
              <w:tabs>
                <w:tab w:val="center" w:pos="4536"/>
              </w:tabs>
              <w:jc w:val="center"/>
              <w:rPr>
                <w:rFonts w:ascii="Arial" w:eastAsia="Calibri" w:hAnsi="Arial" w:cs="Arial"/>
                <w:bCs/>
                <w:sz w:val="18"/>
                <w:szCs w:val="18"/>
                <w:highlight w:val="yellow"/>
              </w:rPr>
            </w:pPr>
            <w:r w:rsidRPr="00916D22">
              <w:rPr>
                <w:rFonts w:ascii="Arial" w:eastAsia="Calibri" w:hAnsi="Arial" w:cs="Arial"/>
                <w:bCs/>
                <w:sz w:val="18"/>
                <w:szCs w:val="18"/>
                <w:highlight w:val="yellow"/>
              </w:rPr>
              <w:t>ADMINISTRACIÓN DE CARRERA JUDICIAL</w:t>
            </w:r>
          </w:p>
          <w:p w14:paraId="7ACDD1F8" w14:textId="77777777" w:rsidR="00D36A48" w:rsidRPr="00916D22" w:rsidRDefault="00D36A48" w:rsidP="004E67C5">
            <w:pPr>
              <w:tabs>
                <w:tab w:val="center" w:pos="4536"/>
              </w:tabs>
              <w:jc w:val="center"/>
              <w:rPr>
                <w:rFonts w:ascii="Arial" w:eastAsia="Calibri" w:hAnsi="Arial" w:cs="Arial"/>
                <w:bCs/>
                <w:sz w:val="18"/>
                <w:szCs w:val="18"/>
                <w:highlight w:val="yellow"/>
              </w:rPr>
            </w:pPr>
          </w:p>
          <w:p w14:paraId="44FD16B2" w14:textId="77777777" w:rsidR="00D36A48" w:rsidRPr="00BE78A3" w:rsidRDefault="00D36A48" w:rsidP="004E67C5">
            <w:pPr>
              <w:tabs>
                <w:tab w:val="center" w:pos="4536"/>
              </w:tabs>
              <w:jc w:val="center"/>
              <w:rPr>
                <w:rFonts w:ascii="Arial" w:eastAsia="Calibri" w:hAnsi="Arial" w:cs="Arial"/>
                <w:b/>
                <w:bCs/>
                <w:sz w:val="18"/>
                <w:szCs w:val="18"/>
              </w:rPr>
            </w:pPr>
            <w:r w:rsidRPr="00916D22">
              <w:rPr>
                <w:rFonts w:ascii="Arial" w:hAnsi="Arial" w:cs="Arial"/>
                <w:sz w:val="18"/>
                <w:szCs w:val="18"/>
                <w:highlight w:val="yellow"/>
              </w:rPr>
              <w:t xml:space="preserve">GESTIÓN PARA LA INTEGRACIÓN DE LISTAS </w:t>
            </w:r>
            <w:r w:rsidRPr="00916D22">
              <w:rPr>
                <w:rFonts w:ascii="Arial" w:hAnsi="Arial" w:cs="Arial"/>
                <w:sz w:val="18"/>
                <w:szCs w:val="18"/>
                <w:highlight w:val="yellow"/>
              </w:rPr>
              <w:lastRenderedPageBreak/>
              <w:t>DE ALTAS CORTES</w:t>
            </w:r>
          </w:p>
        </w:tc>
        <w:tc>
          <w:tcPr>
            <w:tcW w:w="64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C5C9164" w14:textId="77777777" w:rsidR="00D36A48" w:rsidRPr="00E66345" w:rsidRDefault="00D36A48" w:rsidP="004E67C5">
            <w:pPr>
              <w:tabs>
                <w:tab w:val="center" w:pos="4536"/>
              </w:tabs>
              <w:jc w:val="center"/>
              <w:rPr>
                <w:rFonts w:ascii="Arial" w:eastAsia="Calibri" w:hAnsi="Arial" w:cs="Arial"/>
                <w:color w:val="000000"/>
                <w:sz w:val="18"/>
                <w:szCs w:val="18"/>
              </w:rPr>
            </w:pPr>
            <w:r>
              <w:rPr>
                <w:rFonts w:ascii="Arial" w:eastAsia="Calibri" w:hAnsi="Arial" w:cs="Arial"/>
                <w:color w:val="000000"/>
                <w:sz w:val="18"/>
                <w:szCs w:val="18"/>
              </w:rPr>
              <w:lastRenderedPageBreak/>
              <w:t>1</w:t>
            </w:r>
          </w:p>
        </w:tc>
        <w:tc>
          <w:tcPr>
            <w:tcW w:w="49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642844A" w14:textId="77777777" w:rsidR="00D36A48" w:rsidRPr="00E66345" w:rsidRDefault="00D36A48" w:rsidP="004E67C5">
            <w:pPr>
              <w:tabs>
                <w:tab w:val="center" w:pos="4536"/>
              </w:tabs>
              <w:jc w:val="center"/>
              <w:rPr>
                <w:rFonts w:ascii="Arial" w:eastAsia="Calibri" w:hAnsi="Arial" w:cs="Arial"/>
                <w:color w:val="000000"/>
                <w:sz w:val="18"/>
                <w:szCs w:val="18"/>
              </w:rPr>
            </w:pPr>
          </w:p>
        </w:tc>
        <w:tc>
          <w:tcPr>
            <w:tcW w:w="73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0D9F85B" w14:textId="77777777" w:rsidR="00D36A48" w:rsidRPr="00E66345" w:rsidRDefault="00D36A48" w:rsidP="004E67C5">
            <w:pPr>
              <w:tabs>
                <w:tab w:val="center" w:pos="4536"/>
              </w:tabs>
              <w:jc w:val="center"/>
              <w:rPr>
                <w:rFonts w:ascii="Arial" w:eastAsia="Calibri" w:hAnsi="Arial" w:cs="Arial"/>
                <w:color w:val="000000"/>
                <w:sz w:val="18"/>
                <w:szCs w:val="18"/>
              </w:rPr>
            </w:pPr>
          </w:p>
        </w:tc>
        <w:tc>
          <w:tcPr>
            <w:tcW w:w="45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5197CFF" w14:textId="77777777" w:rsidR="00D36A48" w:rsidRPr="00E66345" w:rsidRDefault="00D36A48" w:rsidP="004E67C5">
            <w:pPr>
              <w:tabs>
                <w:tab w:val="center" w:pos="4536"/>
              </w:tabs>
              <w:jc w:val="center"/>
              <w:rPr>
                <w:rFonts w:ascii="Arial" w:eastAsia="Calibri" w:hAnsi="Arial" w:cs="Arial"/>
                <w:color w:val="000000"/>
                <w:sz w:val="18"/>
                <w:szCs w:val="18"/>
              </w:rPr>
            </w:pPr>
          </w:p>
        </w:tc>
        <w:tc>
          <w:tcPr>
            <w:tcW w:w="49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DDD167B" w14:textId="77777777" w:rsidR="00D36A48" w:rsidRPr="00E66345" w:rsidRDefault="00D36A48" w:rsidP="004E67C5">
            <w:pPr>
              <w:tabs>
                <w:tab w:val="center" w:pos="4536"/>
              </w:tabs>
              <w:jc w:val="center"/>
              <w:rPr>
                <w:rFonts w:ascii="Arial" w:eastAsia="Calibri" w:hAnsi="Arial" w:cs="Arial"/>
                <w:color w:val="000000"/>
                <w:sz w:val="18"/>
                <w:szCs w:val="18"/>
              </w:rPr>
            </w:pPr>
          </w:p>
        </w:tc>
        <w:tc>
          <w:tcPr>
            <w:tcW w:w="66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5B45BCE" w14:textId="77777777" w:rsidR="00D36A48" w:rsidRPr="007C3AB1" w:rsidRDefault="00D36A48" w:rsidP="004E67C5">
            <w:pPr>
              <w:jc w:val="center"/>
              <w:rPr>
                <w:rFonts w:ascii="Arial" w:eastAsia="Calibri" w:hAnsi="Arial" w:cs="Arial"/>
                <w:sz w:val="18"/>
                <w:szCs w:val="18"/>
              </w:rPr>
            </w:pPr>
          </w:p>
        </w:tc>
        <w:tc>
          <w:tcPr>
            <w:tcW w:w="801" w:type="pct"/>
            <w:tcBorders>
              <w:top w:val="single" w:sz="4" w:space="0" w:color="000000"/>
              <w:left w:val="single" w:sz="4" w:space="0" w:color="000000"/>
              <w:bottom w:val="single" w:sz="4" w:space="0" w:color="000000"/>
              <w:right w:val="single" w:sz="4" w:space="0" w:color="000000"/>
            </w:tcBorders>
            <w:shd w:val="clear" w:color="auto" w:fill="FFFFFF"/>
          </w:tcPr>
          <w:p w14:paraId="1332AFB3" w14:textId="1B565B66" w:rsidR="00D36A48" w:rsidRPr="00543595" w:rsidRDefault="00D36A48" w:rsidP="004E67C5">
            <w:pPr>
              <w:tabs>
                <w:tab w:val="center" w:pos="4536"/>
              </w:tabs>
              <w:jc w:val="both"/>
              <w:rPr>
                <w:rFonts w:ascii="Arial" w:eastAsia="Calibri" w:hAnsi="Arial" w:cs="Arial"/>
                <w:color w:val="000000"/>
                <w:sz w:val="18"/>
                <w:szCs w:val="18"/>
                <w:highlight w:val="yellow"/>
              </w:rPr>
            </w:pPr>
            <w:r w:rsidRPr="00543595">
              <w:rPr>
                <w:rFonts w:ascii="Arial" w:eastAsia="Calibri" w:hAnsi="Arial" w:cs="Arial"/>
                <w:color w:val="000000"/>
                <w:sz w:val="18"/>
                <w:szCs w:val="18"/>
                <w:highlight w:val="yellow"/>
              </w:rPr>
              <w:t xml:space="preserve">En desarrollo de la acción de mejora, se contrató una consultoría con el fin de realizar el diseño, desarrollo e implementación </w:t>
            </w:r>
            <w:r w:rsidRPr="00543595">
              <w:rPr>
                <w:rFonts w:ascii="Arial" w:eastAsia="Calibri" w:hAnsi="Arial" w:cs="Arial"/>
                <w:color w:val="000000"/>
                <w:sz w:val="18"/>
                <w:szCs w:val="18"/>
                <w:highlight w:val="yellow"/>
              </w:rPr>
              <w:lastRenderedPageBreak/>
              <w:t xml:space="preserve">de software de gestión integrado para los procesos de selección y calificación de servicios  de funcionarios y empleados a nivel central y seccional,  la cual permitirá la optimización de los las actividades relacionadas con los procesos vía web a través de la página de la Rama Judicial integrando a los 24 Consejos Seccionales de la Judicatura y mantener disponible y actualizada  la información a nivel nacional en relación con la administración de carrera judicial. </w:t>
            </w:r>
            <w:proofErr w:type="gramStart"/>
            <w:r w:rsidRPr="00543595">
              <w:rPr>
                <w:rFonts w:ascii="Arial" w:eastAsia="Calibri" w:hAnsi="Arial" w:cs="Arial"/>
                <w:color w:val="000000"/>
                <w:sz w:val="18"/>
                <w:szCs w:val="18"/>
                <w:highlight w:val="yellow"/>
              </w:rPr>
              <w:t>Ésta</w:t>
            </w:r>
            <w:proofErr w:type="gramEnd"/>
            <w:r w:rsidRPr="00543595">
              <w:rPr>
                <w:rFonts w:ascii="Arial" w:eastAsia="Calibri" w:hAnsi="Arial" w:cs="Arial"/>
                <w:color w:val="000000"/>
                <w:sz w:val="18"/>
                <w:szCs w:val="18"/>
                <w:highlight w:val="yellow"/>
              </w:rPr>
              <w:t xml:space="preserve"> acción de mejora se </w:t>
            </w:r>
            <w:r w:rsidR="00916D22" w:rsidRPr="00543595">
              <w:rPr>
                <w:rFonts w:ascii="Arial" w:eastAsia="Calibri" w:hAnsi="Arial" w:cs="Arial"/>
                <w:color w:val="000000"/>
                <w:sz w:val="18"/>
                <w:szCs w:val="18"/>
                <w:highlight w:val="yellow"/>
              </w:rPr>
              <w:t>encuentra abierta</w:t>
            </w:r>
            <w:r w:rsidRPr="00543595">
              <w:rPr>
                <w:rFonts w:ascii="Arial" w:eastAsia="Calibri" w:hAnsi="Arial" w:cs="Arial"/>
                <w:color w:val="000000"/>
                <w:sz w:val="18"/>
                <w:szCs w:val="18"/>
                <w:highlight w:val="yellow"/>
              </w:rPr>
              <w:t xml:space="preserve"> y se encuentra la fase de implementación hasta el 31 diciembre de 2023.    </w:t>
            </w:r>
          </w:p>
          <w:p w14:paraId="1A8B32E8" w14:textId="77777777" w:rsidR="00D36A48" w:rsidRPr="00543595" w:rsidRDefault="00D36A48" w:rsidP="004E67C5">
            <w:pPr>
              <w:tabs>
                <w:tab w:val="center" w:pos="4536"/>
              </w:tabs>
              <w:jc w:val="both"/>
              <w:rPr>
                <w:rFonts w:ascii="Arial" w:eastAsia="Calibri" w:hAnsi="Arial" w:cs="Arial"/>
                <w:color w:val="000000"/>
                <w:sz w:val="18"/>
                <w:szCs w:val="18"/>
                <w:highlight w:val="yellow"/>
              </w:rPr>
            </w:pPr>
          </w:p>
        </w:tc>
      </w:tr>
      <w:tr w:rsidR="003F4823" w:rsidRPr="007C3AB1" w14:paraId="67283B91" w14:textId="77777777" w:rsidTr="003F4823">
        <w:trPr>
          <w:trHeight w:val="994"/>
          <w:jc w:val="center"/>
        </w:trPr>
        <w:tc>
          <w:tcPr>
            <w:tcW w:w="709" w:type="pct"/>
            <w:tcBorders>
              <w:left w:val="single" w:sz="4" w:space="0" w:color="000000"/>
              <w:right w:val="single" w:sz="4" w:space="0" w:color="000000"/>
            </w:tcBorders>
            <w:shd w:val="clear" w:color="auto" w:fill="EDEDED"/>
            <w:vAlign w:val="center"/>
          </w:tcPr>
          <w:p w14:paraId="725D0917" w14:textId="77777777" w:rsidR="00D36A48" w:rsidRPr="00916D22" w:rsidRDefault="00D36A48" w:rsidP="004E67C5">
            <w:pPr>
              <w:tabs>
                <w:tab w:val="center" w:pos="4536"/>
              </w:tabs>
              <w:jc w:val="center"/>
              <w:rPr>
                <w:rFonts w:ascii="Arial" w:eastAsia="Calibri" w:hAnsi="Arial" w:cs="Arial"/>
                <w:bCs/>
                <w:sz w:val="18"/>
                <w:szCs w:val="18"/>
                <w:highlight w:val="yellow"/>
              </w:rPr>
            </w:pPr>
            <w:r w:rsidRPr="00916D22">
              <w:rPr>
                <w:rFonts w:ascii="Arial" w:eastAsia="Calibri" w:hAnsi="Arial" w:cs="Arial"/>
                <w:bCs/>
                <w:sz w:val="18"/>
                <w:szCs w:val="18"/>
                <w:highlight w:val="yellow"/>
              </w:rPr>
              <w:lastRenderedPageBreak/>
              <w:t>ADMINISTRACIÓN DE CARRERA JUDICIAL</w:t>
            </w:r>
          </w:p>
          <w:p w14:paraId="7632B7DB" w14:textId="77777777" w:rsidR="00D36A48" w:rsidRPr="00916D22" w:rsidRDefault="00D36A48" w:rsidP="004E67C5">
            <w:pPr>
              <w:tabs>
                <w:tab w:val="center" w:pos="4536"/>
              </w:tabs>
              <w:jc w:val="center"/>
              <w:rPr>
                <w:rFonts w:ascii="Arial" w:eastAsia="Calibri" w:hAnsi="Arial" w:cs="Arial"/>
                <w:bCs/>
                <w:sz w:val="18"/>
                <w:szCs w:val="18"/>
                <w:highlight w:val="yellow"/>
              </w:rPr>
            </w:pPr>
          </w:p>
          <w:p w14:paraId="12C43A2F" w14:textId="77777777" w:rsidR="00D36A48" w:rsidRPr="00BE78A3" w:rsidRDefault="00D36A48" w:rsidP="004E67C5">
            <w:pPr>
              <w:tabs>
                <w:tab w:val="center" w:pos="4536"/>
              </w:tabs>
              <w:jc w:val="center"/>
              <w:rPr>
                <w:rFonts w:ascii="Arial" w:eastAsia="Calibri" w:hAnsi="Arial" w:cs="Arial"/>
                <w:b/>
                <w:bCs/>
                <w:sz w:val="18"/>
                <w:szCs w:val="18"/>
              </w:rPr>
            </w:pPr>
            <w:r w:rsidRPr="00916D22">
              <w:rPr>
                <w:rFonts w:ascii="Arial" w:hAnsi="Arial" w:cs="Arial"/>
                <w:sz w:val="18"/>
                <w:szCs w:val="18"/>
                <w:highlight w:val="yellow"/>
              </w:rPr>
              <w:t>GESTIÓN PARA LA INTEGRACIÓN DE LISTAS DE ALTAS CORTES</w:t>
            </w:r>
          </w:p>
        </w:tc>
        <w:tc>
          <w:tcPr>
            <w:tcW w:w="64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CF8C6AA" w14:textId="77777777" w:rsidR="00D36A48" w:rsidRPr="00231640" w:rsidRDefault="00D36A48" w:rsidP="004E67C5">
            <w:pPr>
              <w:tabs>
                <w:tab w:val="center" w:pos="4536"/>
              </w:tabs>
              <w:jc w:val="center"/>
              <w:rPr>
                <w:rFonts w:ascii="Arial" w:eastAsia="Calibri" w:hAnsi="Arial" w:cs="Arial"/>
                <w:b/>
                <w:sz w:val="18"/>
                <w:szCs w:val="18"/>
              </w:rPr>
            </w:pPr>
            <w:r>
              <w:rPr>
                <w:rFonts w:ascii="Arial" w:eastAsia="Calibri" w:hAnsi="Arial" w:cs="Arial"/>
                <w:b/>
                <w:sz w:val="18"/>
                <w:szCs w:val="18"/>
              </w:rPr>
              <w:t>3</w:t>
            </w:r>
          </w:p>
        </w:tc>
        <w:tc>
          <w:tcPr>
            <w:tcW w:w="49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EEA13F7" w14:textId="77777777" w:rsidR="00D36A48" w:rsidRPr="00231640" w:rsidRDefault="00D36A48" w:rsidP="004E67C5">
            <w:pPr>
              <w:tabs>
                <w:tab w:val="center" w:pos="4536"/>
              </w:tabs>
              <w:jc w:val="center"/>
              <w:rPr>
                <w:rFonts w:ascii="Arial" w:eastAsia="Calibri" w:hAnsi="Arial" w:cs="Arial"/>
                <w:b/>
                <w:sz w:val="18"/>
                <w:szCs w:val="18"/>
              </w:rPr>
            </w:pPr>
            <w:r>
              <w:rPr>
                <w:rFonts w:ascii="Arial" w:eastAsia="Calibri" w:hAnsi="Arial" w:cs="Arial"/>
                <w:b/>
                <w:sz w:val="18"/>
                <w:szCs w:val="18"/>
              </w:rPr>
              <w:t>3</w:t>
            </w:r>
          </w:p>
        </w:tc>
        <w:tc>
          <w:tcPr>
            <w:tcW w:w="73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50CCB04" w14:textId="77777777" w:rsidR="00D36A48" w:rsidRPr="00231640" w:rsidRDefault="00D36A48" w:rsidP="004E67C5">
            <w:pPr>
              <w:tabs>
                <w:tab w:val="center" w:pos="4536"/>
              </w:tabs>
              <w:jc w:val="center"/>
              <w:rPr>
                <w:rFonts w:ascii="Arial" w:eastAsia="Calibri" w:hAnsi="Arial" w:cs="Arial"/>
                <w:b/>
                <w:sz w:val="18"/>
                <w:szCs w:val="18"/>
              </w:rPr>
            </w:pPr>
            <w:r>
              <w:rPr>
                <w:rFonts w:ascii="Arial" w:eastAsia="Calibri" w:hAnsi="Arial" w:cs="Arial"/>
                <w:b/>
                <w:sz w:val="18"/>
                <w:szCs w:val="18"/>
              </w:rPr>
              <w:t>3</w:t>
            </w:r>
          </w:p>
        </w:tc>
        <w:tc>
          <w:tcPr>
            <w:tcW w:w="45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6D51B97" w14:textId="77777777" w:rsidR="00D36A48" w:rsidRPr="00231640" w:rsidRDefault="00D36A48" w:rsidP="004E67C5">
            <w:pPr>
              <w:tabs>
                <w:tab w:val="center" w:pos="4536"/>
              </w:tabs>
              <w:jc w:val="center"/>
              <w:rPr>
                <w:rFonts w:ascii="Arial" w:eastAsia="Calibri" w:hAnsi="Arial" w:cs="Arial"/>
                <w:b/>
                <w:sz w:val="18"/>
                <w:szCs w:val="18"/>
              </w:rPr>
            </w:pPr>
          </w:p>
        </w:tc>
        <w:tc>
          <w:tcPr>
            <w:tcW w:w="49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890401A" w14:textId="77777777" w:rsidR="00D36A48" w:rsidRPr="00231640" w:rsidRDefault="00D36A48" w:rsidP="004E67C5">
            <w:pPr>
              <w:tabs>
                <w:tab w:val="center" w:pos="4536"/>
              </w:tabs>
              <w:jc w:val="center"/>
              <w:rPr>
                <w:rFonts w:ascii="Arial" w:eastAsia="Calibri" w:hAnsi="Arial" w:cs="Arial"/>
                <w:b/>
                <w:sz w:val="18"/>
                <w:szCs w:val="18"/>
              </w:rPr>
            </w:pPr>
          </w:p>
        </w:tc>
        <w:tc>
          <w:tcPr>
            <w:tcW w:w="66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0F813E4" w14:textId="77777777" w:rsidR="00D36A48" w:rsidRPr="00231640" w:rsidRDefault="00D36A48" w:rsidP="004E67C5">
            <w:pPr>
              <w:tabs>
                <w:tab w:val="center" w:pos="4536"/>
              </w:tabs>
              <w:jc w:val="center"/>
              <w:rPr>
                <w:rFonts w:ascii="Arial" w:eastAsia="Calibri" w:hAnsi="Arial" w:cs="Arial"/>
                <w:b/>
                <w:sz w:val="18"/>
                <w:szCs w:val="18"/>
              </w:rPr>
            </w:pPr>
          </w:p>
        </w:tc>
        <w:tc>
          <w:tcPr>
            <w:tcW w:w="801" w:type="pct"/>
            <w:tcBorders>
              <w:top w:val="single" w:sz="4" w:space="0" w:color="000000"/>
              <w:left w:val="single" w:sz="4" w:space="0" w:color="000000"/>
              <w:bottom w:val="single" w:sz="4" w:space="0" w:color="000000"/>
              <w:right w:val="single" w:sz="4" w:space="0" w:color="000000"/>
            </w:tcBorders>
            <w:shd w:val="clear" w:color="auto" w:fill="FFFFFF"/>
          </w:tcPr>
          <w:p w14:paraId="581FE1C7" w14:textId="7A3BD1F8" w:rsidR="00D36A48" w:rsidRPr="00543595" w:rsidRDefault="00D36A48" w:rsidP="004E67C5">
            <w:pPr>
              <w:tabs>
                <w:tab w:val="center" w:pos="4536"/>
              </w:tabs>
              <w:jc w:val="both"/>
              <w:rPr>
                <w:rFonts w:ascii="Arial" w:eastAsia="Calibri" w:hAnsi="Arial" w:cs="Arial"/>
                <w:color w:val="000000"/>
                <w:sz w:val="18"/>
                <w:szCs w:val="18"/>
                <w:highlight w:val="yellow"/>
              </w:rPr>
            </w:pPr>
            <w:r w:rsidRPr="00543595">
              <w:rPr>
                <w:rFonts w:ascii="Arial" w:eastAsia="Calibri" w:hAnsi="Arial" w:cs="Arial"/>
                <w:color w:val="000000"/>
                <w:sz w:val="18"/>
                <w:szCs w:val="18"/>
                <w:highlight w:val="yellow"/>
              </w:rPr>
              <w:t>Se realizaron 3 acciones de mejora para la actualización de los aplicativos para el regis</w:t>
            </w:r>
            <w:r w:rsidR="004352B0" w:rsidRPr="00543595">
              <w:rPr>
                <w:rFonts w:ascii="Arial" w:eastAsia="Calibri" w:hAnsi="Arial" w:cs="Arial"/>
                <w:color w:val="000000"/>
                <w:sz w:val="18"/>
                <w:szCs w:val="18"/>
                <w:highlight w:val="yellow"/>
              </w:rPr>
              <w:t xml:space="preserve">tro, administración y trámite </w:t>
            </w:r>
            <w:r w:rsidRPr="00543595">
              <w:rPr>
                <w:rFonts w:ascii="Arial" w:eastAsia="Calibri" w:hAnsi="Arial" w:cs="Arial"/>
                <w:color w:val="000000"/>
                <w:sz w:val="18"/>
                <w:szCs w:val="18"/>
                <w:highlight w:val="yellow"/>
              </w:rPr>
              <w:t xml:space="preserve">de </w:t>
            </w:r>
            <w:r w:rsidR="004352B0" w:rsidRPr="00543595">
              <w:rPr>
                <w:rFonts w:ascii="Arial" w:eastAsia="Calibri" w:hAnsi="Arial" w:cs="Arial"/>
                <w:color w:val="000000"/>
                <w:sz w:val="18"/>
                <w:szCs w:val="18"/>
                <w:highlight w:val="yellow"/>
              </w:rPr>
              <w:t>a</w:t>
            </w:r>
            <w:r w:rsidRPr="00543595">
              <w:rPr>
                <w:rFonts w:ascii="Arial" w:eastAsia="Calibri" w:hAnsi="Arial" w:cs="Arial"/>
                <w:color w:val="000000"/>
                <w:sz w:val="18"/>
                <w:szCs w:val="18"/>
                <w:highlight w:val="yellow"/>
              </w:rPr>
              <w:t>cciones de tutela</w:t>
            </w:r>
            <w:r w:rsidR="004352B0" w:rsidRPr="00543595">
              <w:rPr>
                <w:rFonts w:ascii="Arial" w:eastAsia="Calibri" w:hAnsi="Arial" w:cs="Arial"/>
                <w:color w:val="000000"/>
                <w:sz w:val="18"/>
                <w:szCs w:val="18"/>
                <w:highlight w:val="yellow"/>
              </w:rPr>
              <w:t>,</w:t>
            </w:r>
            <w:r w:rsidRPr="00543595">
              <w:rPr>
                <w:rFonts w:ascii="Arial" w:eastAsia="Calibri" w:hAnsi="Arial" w:cs="Arial"/>
                <w:color w:val="000000"/>
                <w:sz w:val="18"/>
                <w:szCs w:val="18"/>
                <w:highlight w:val="yellow"/>
              </w:rPr>
              <w:t xml:space="preserve"> </w:t>
            </w:r>
            <w:r w:rsidR="004352B0" w:rsidRPr="00543595">
              <w:rPr>
                <w:rFonts w:ascii="Arial" w:eastAsia="Calibri" w:hAnsi="Arial" w:cs="Arial"/>
                <w:color w:val="000000"/>
                <w:sz w:val="18"/>
                <w:szCs w:val="18"/>
                <w:highlight w:val="yellow"/>
              </w:rPr>
              <w:t xml:space="preserve">seguimiento actuaciones procesos judiciales y </w:t>
            </w:r>
            <w:r w:rsidRPr="00543595">
              <w:rPr>
                <w:rFonts w:ascii="Arial" w:eastAsia="Calibri" w:hAnsi="Arial" w:cs="Arial"/>
                <w:color w:val="000000"/>
                <w:sz w:val="18"/>
                <w:szCs w:val="18"/>
                <w:highlight w:val="yellow"/>
              </w:rPr>
              <w:t xml:space="preserve">hojas de vida para proceso de </w:t>
            </w:r>
            <w:r w:rsidRPr="00543595">
              <w:rPr>
                <w:rFonts w:ascii="Arial" w:eastAsia="Calibri" w:hAnsi="Arial" w:cs="Arial"/>
                <w:color w:val="000000"/>
                <w:sz w:val="18"/>
                <w:szCs w:val="18"/>
                <w:highlight w:val="yellow"/>
              </w:rPr>
              <w:lastRenderedPageBreak/>
              <w:t xml:space="preserve">selección de magistrados de Altas </w:t>
            </w:r>
            <w:r w:rsidR="00543595" w:rsidRPr="00543595">
              <w:rPr>
                <w:rFonts w:ascii="Arial" w:eastAsia="Calibri" w:hAnsi="Arial" w:cs="Arial"/>
                <w:color w:val="000000"/>
                <w:sz w:val="18"/>
                <w:szCs w:val="18"/>
                <w:highlight w:val="yellow"/>
              </w:rPr>
              <w:t>Cortes, Directores</w:t>
            </w:r>
            <w:r w:rsidRPr="00543595">
              <w:rPr>
                <w:rFonts w:ascii="Arial" w:eastAsia="Calibri" w:hAnsi="Arial" w:cs="Arial"/>
                <w:color w:val="000000"/>
                <w:sz w:val="18"/>
                <w:szCs w:val="18"/>
                <w:highlight w:val="yellow"/>
              </w:rPr>
              <w:t xml:space="preserve"> Seccionales, Director Ejecutivo y Directores de Unidad, las cuales fueron evaluadas por los integrantes del proceso y contribuyeron a actualizar el proceso.</w:t>
            </w:r>
          </w:p>
          <w:p w14:paraId="5A2561DD" w14:textId="77777777" w:rsidR="00D36A48" w:rsidRPr="00543595" w:rsidRDefault="00D36A48" w:rsidP="004E67C5">
            <w:pPr>
              <w:tabs>
                <w:tab w:val="center" w:pos="4536"/>
              </w:tabs>
              <w:rPr>
                <w:rFonts w:ascii="Arial" w:eastAsia="Calibri" w:hAnsi="Arial" w:cs="Arial"/>
                <w:color w:val="000000"/>
                <w:sz w:val="18"/>
                <w:szCs w:val="18"/>
                <w:highlight w:val="yellow"/>
              </w:rPr>
            </w:pPr>
          </w:p>
        </w:tc>
      </w:tr>
      <w:tr w:rsidR="003F4823" w:rsidRPr="007C3AB1" w14:paraId="4A3989A1" w14:textId="77777777" w:rsidTr="003F4823">
        <w:trPr>
          <w:trHeight w:val="2825"/>
          <w:jc w:val="center"/>
        </w:trPr>
        <w:tc>
          <w:tcPr>
            <w:tcW w:w="709" w:type="pct"/>
            <w:tcBorders>
              <w:left w:val="single" w:sz="4" w:space="0" w:color="000000"/>
              <w:bottom w:val="single" w:sz="4" w:space="0" w:color="000000"/>
              <w:right w:val="single" w:sz="4" w:space="0" w:color="000000"/>
            </w:tcBorders>
            <w:shd w:val="clear" w:color="auto" w:fill="D9D9D9"/>
            <w:vAlign w:val="center"/>
          </w:tcPr>
          <w:p w14:paraId="0D82132E" w14:textId="77777777" w:rsidR="00D36A48" w:rsidRPr="007C3AB1" w:rsidRDefault="00D36A48" w:rsidP="004E67C5">
            <w:pPr>
              <w:tabs>
                <w:tab w:val="center" w:pos="4536"/>
              </w:tabs>
              <w:jc w:val="center"/>
              <w:rPr>
                <w:rFonts w:ascii="Arial" w:eastAsia="Calibri" w:hAnsi="Arial" w:cs="Arial"/>
                <w:b/>
                <w:sz w:val="18"/>
                <w:szCs w:val="18"/>
              </w:rPr>
            </w:pPr>
            <w:r w:rsidRPr="007C3AB1">
              <w:rPr>
                <w:rFonts w:ascii="Arial" w:eastAsia="Calibri" w:hAnsi="Arial" w:cs="Arial"/>
                <w:b/>
                <w:sz w:val="18"/>
                <w:szCs w:val="18"/>
              </w:rPr>
              <w:lastRenderedPageBreak/>
              <w:t>TOTAL</w:t>
            </w:r>
          </w:p>
        </w:tc>
        <w:tc>
          <w:tcPr>
            <w:tcW w:w="64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2267598" w14:textId="77777777" w:rsidR="00D36A48" w:rsidRPr="00E66345" w:rsidRDefault="00D36A48" w:rsidP="004E67C5">
            <w:pPr>
              <w:tabs>
                <w:tab w:val="center" w:pos="4536"/>
              </w:tabs>
              <w:jc w:val="center"/>
              <w:rPr>
                <w:rFonts w:ascii="Arial" w:eastAsia="Calibri" w:hAnsi="Arial" w:cs="Arial"/>
                <w:b/>
                <w:color w:val="000000"/>
                <w:sz w:val="18"/>
                <w:szCs w:val="18"/>
              </w:rPr>
            </w:pPr>
            <w:r>
              <w:rPr>
                <w:rFonts w:ascii="Arial" w:eastAsia="Calibri" w:hAnsi="Arial" w:cs="Arial"/>
                <w:b/>
                <w:color w:val="000000"/>
                <w:sz w:val="18"/>
                <w:szCs w:val="18"/>
              </w:rPr>
              <w:t>4</w:t>
            </w:r>
          </w:p>
        </w:tc>
        <w:tc>
          <w:tcPr>
            <w:tcW w:w="495"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287A36AA" w14:textId="77777777" w:rsidR="00D36A48" w:rsidRPr="00E66345" w:rsidRDefault="00D36A48" w:rsidP="004E67C5">
            <w:pPr>
              <w:tabs>
                <w:tab w:val="center" w:pos="4536"/>
              </w:tabs>
              <w:jc w:val="center"/>
              <w:rPr>
                <w:rFonts w:ascii="Arial" w:eastAsia="Calibri" w:hAnsi="Arial" w:cs="Arial"/>
                <w:b/>
                <w:color w:val="000000"/>
                <w:sz w:val="18"/>
                <w:szCs w:val="18"/>
              </w:rPr>
            </w:pPr>
            <w:r>
              <w:rPr>
                <w:rFonts w:ascii="Arial" w:eastAsia="Calibri" w:hAnsi="Arial" w:cs="Arial"/>
                <w:b/>
                <w:color w:val="000000"/>
                <w:sz w:val="18"/>
                <w:szCs w:val="18"/>
              </w:rPr>
              <w:t>3</w:t>
            </w:r>
          </w:p>
        </w:tc>
        <w:tc>
          <w:tcPr>
            <w:tcW w:w="739"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38FE78E" w14:textId="77777777" w:rsidR="00D36A48" w:rsidRPr="00E66345" w:rsidRDefault="00D36A48" w:rsidP="004E67C5">
            <w:pPr>
              <w:tabs>
                <w:tab w:val="center" w:pos="4536"/>
              </w:tabs>
              <w:jc w:val="center"/>
              <w:rPr>
                <w:rFonts w:ascii="Arial" w:eastAsia="Calibri" w:hAnsi="Arial" w:cs="Arial"/>
                <w:b/>
                <w:color w:val="000000"/>
                <w:sz w:val="18"/>
                <w:szCs w:val="18"/>
              </w:rPr>
            </w:pPr>
          </w:p>
        </w:tc>
        <w:tc>
          <w:tcPr>
            <w:tcW w:w="45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2B31D95" w14:textId="77777777" w:rsidR="00D36A48" w:rsidRPr="00E66345" w:rsidRDefault="00D36A48" w:rsidP="004E67C5">
            <w:pPr>
              <w:tabs>
                <w:tab w:val="center" w:pos="4536"/>
              </w:tabs>
              <w:jc w:val="center"/>
              <w:rPr>
                <w:rFonts w:ascii="Arial" w:eastAsia="Calibri" w:hAnsi="Arial" w:cs="Arial"/>
                <w:b/>
                <w:color w:val="000000"/>
                <w:sz w:val="18"/>
                <w:szCs w:val="18"/>
              </w:rPr>
            </w:pPr>
          </w:p>
        </w:tc>
        <w:tc>
          <w:tcPr>
            <w:tcW w:w="495"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C82C5A7" w14:textId="77777777" w:rsidR="00D36A48" w:rsidRPr="00E66345" w:rsidRDefault="00D36A48" w:rsidP="004E67C5">
            <w:pPr>
              <w:tabs>
                <w:tab w:val="center" w:pos="4536"/>
              </w:tabs>
              <w:jc w:val="center"/>
              <w:rPr>
                <w:rFonts w:ascii="Arial" w:eastAsia="Calibri" w:hAnsi="Arial" w:cs="Arial"/>
                <w:b/>
                <w:color w:val="000000"/>
                <w:sz w:val="18"/>
                <w:szCs w:val="18"/>
              </w:rPr>
            </w:pPr>
          </w:p>
        </w:tc>
        <w:tc>
          <w:tcPr>
            <w:tcW w:w="664"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FE5807F" w14:textId="77777777" w:rsidR="00D36A48" w:rsidRPr="00E66345" w:rsidRDefault="00D36A48" w:rsidP="004E67C5">
            <w:pPr>
              <w:tabs>
                <w:tab w:val="center" w:pos="4536"/>
              </w:tabs>
              <w:jc w:val="center"/>
              <w:rPr>
                <w:rFonts w:ascii="Arial" w:eastAsia="Calibri" w:hAnsi="Arial" w:cs="Arial"/>
                <w:b/>
                <w:color w:val="000000"/>
                <w:sz w:val="18"/>
                <w:szCs w:val="18"/>
              </w:rPr>
            </w:pPr>
          </w:p>
        </w:tc>
        <w:tc>
          <w:tcPr>
            <w:tcW w:w="801" w:type="pct"/>
            <w:tcBorders>
              <w:top w:val="single" w:sz="4" w:space="0" w:color="000000"/>
              <w:left w:val="single" w:sz="4" w:space="0" w:color="000000"/>
              <w:bottom w:val="single" w:sz="4" w:space="0" w:color="000000"/>
              <w:right w:val="single" w:sz="4" w:space="0" w:color="000000"/>
            </w:tcBorders>
            <w:shd w:val="clear" w:color="auto" w:fill="D9D9D9"/>
          </w:tcPr>
          <w:p w14:paraId="427F4009" w14:textId="315A7EAD" w:rsidR="00D36A48" w:rsidRPr="00543595" w:rsidRDefault="00D36A48" w:rsidP="004E67C5">
            <w:pPr>
              <w:tabs>
                <w:tab w:val="center" w:pos="4536"/>
              </w:tabs>
              <w:jc w:val="both"/>
              <w:rPr>
                <w:rFonts w:ascii="Arial" w:eastAsia="Calibri" w:hAnsi="Arial" w:cs="Arial"/>
                <w:bCs/>
                <w:color w:val="000000"/>
                <w:sz w:val="18"/>
                <w:szCs w:val="18"/>
                <w:highlight w:val="yellow"/>
              </w:rPr>
            </w:pPr>
            <w:r w:rsidRPr="00543595">
              <w:rPr>
                <w:rFonts w:ascii="Arial" w:eastAsia="Calibri" w:hAnsi="Arial" w:cs="Arial"/>
                <w:bCs/>
                <w:color w:val="000000"/>
                <w:sz w:val="18"/>
                <w:szCs w:val="18"/>
                <w:highlight w:val="yellow"/>
              </w:rPr>
              <w:t>Realizando el análisis del cierre oportuno de las acciones del año 202</w:t>
            </w:r>
            <w:r w:rsidR="00C06479" w:rsidRPr="00543595">
              <w:rPr>
                <w:rFonts w:ascii="Arial" w:eastAsia="Calibri" w:hAnsi="Arial" w:cs="Arial"/>
                <w:bCs/>
                <w:color w:val="000000"/>
                <w:sz w:val="18"/>
                <w:szCs w:val="18"/>
                <w:highlight w:val="yellow"/>
              </w:rPr>
              <w:t>3</w:t>
            </w:r>
            <w:r w:rsidRPr="00543595">
              <w:rPr>
                <w:rFonts w:ascii="Arial" w:eastAsia="Calibri" w:hAnsi="Arial" w:cs="Arial"/>
                <w:bCs/>
                <w:color w:val="000000"/>
                <w:sz w:val="18"/>
                <w:szCs w:val="18"/>
                <w:highlight w:val="yellow"/>
              </w:rPr>
              <w:t>, se puede concluir que el porcentaje de cumplimiento es del 100% teniendo en cuenta que las acciones de mejora que se programaron fueron cerradas oportunamente.</w:t>
            </w:r>
          </w:p>
          <w:p w14:paraId="26C86014" w14:textId="77777777" w:rsidR="00D36A48" w:rsidRPr="00543595" w:rsidRDefault="00D36A48" w:rsidP="004E67C5">
            <w:pPr>
              <w:tabs>
                <w:tab w:val="center" w:pos="4536"/>
              </w:tabs>
              <w:jc w:val="both"/>
              <w:rPr>
                <w:rFonts w:ascii="Arial" w:eastAsia="Calibri" w:hAnsi="Arial" w:cs="Arial"/>
                <w:bCs/>
                <w:color w:val="000000"/>
                <w:sz w:val="18"/>
                <w:szCs w:val="18"/>
                <w:highlight w:val="yellow"/>
              </w:rPr>
            </w:pPr>
          </w:p>
          <w:p w14:paraId="701AABB1" w14:textId="77777777" w:rsidR="00D36A48" w:rsidRPr="00543595" w:rsidRDefault="00D36A48" w:rsidP="004E67C5">
            <w:pPr>
              <w:tabs>
                <w:tab w:val="center" w:pos="4536"/>
              </w:tabs>
              <w:jc w:val="both"/>
              <w:rPr>
                <w:rFonts w:ascii="Arial" w:eastAsia="Calibri" w:hAnsi="Arial" w:cs="Arial"/>
                <w:bCs/>
                <w:color w:val="000000"/>
                <w:sz w:val="18"/>
                <w:szCs w:val="18"/>
                <w:highlight w:val="yellow"/>
              </w:rPr>
            </w:pPr>
          </w:p>
        </w:tc>
      </w:tr>
    </w:tbl>
    <w:p w14:paraId="402ED93E" w14:textId="77777777" w:rsidR="00D36A48" w:rsidRPr="00E430B4" w:rsidRDefault="00D36A48" w:rsidP="00D36A48">
      <w:pPr>
        <w:jc w:val="both"/>
        <w:rPr>
          <w:rFonts w:ascii="Arial" w:hAnsi="Arial" w:cs="Arial"/>
          <w:b/>
          <w:color w:val="000000"/>
          <w:sz w:val="22"/>
          <w:szCs w:val="22"/>
        </w:rPr>
      </w:pPr>
    </w:p>
    <w:p w14:paraId="45B2F1C8" w14:textId="35D83608" w:rsidR="00123DB1" w:rsidRPr="00E430B4" w:rsidRDefault="0063798F" w:rsidP="00A40F54">
      <w:pPr>
        <w:overflowPunct/>
        <w:autoSpaceDE/>
        <w:autoSpaceDN/>
        <w:adjustRightInd/>
        <w:textAlignment w:val="auto"/>
        <w:rPr>
          <w:rFonts w:ascii="Arial" w:hAnsi="Arial" w:cs="Arial"/>
          <w:b/>
          <w:color w:val="000000"/>
          <w:sz w:val="22"/>
          <w:szCs w:val="22"/>
        </w:rPr>
      </w:pPr>
      <w:r>
        <w:rPr>
          <w:rFonts w:ascii="Arial" w:hAnsi="Arial" w:cs="Arial"/>
          <w:b/>
          <w:color w:val="000000"/>
          <w:sz w:val="22"/>
          <w:szCs w:val="22"/>
        </w:rPr>
        <w:br w:type="page"/>
      </w:r>
    </w:p>
    <w:p w14:paraId="67F7E0C6" w14:textId="77777777" w:rsidR="00620C7A" w:rsidRPr="00AF23AC" w:rsidRDefault="00620C7A" w:rsidP="00AF23AC">
      <w:pPr>
        <w:pStyle w:val="Prrafodelista"/>
        <w:spacing w:after="0" w:line="240" w:lineRule="auto"/>
        <w:ind w:left="0"/>
        <w:contextualSpacing w:val="0"/>
        <w:jc w:val="both"/>
        <w:rPr>
          <w:rFonts w:ascii="Arial" w:hAnsi="Arial" w:cs="Arial"/>
        </w:rPr>
      </w:pPr>
    </w:p>
    <w:p w14:paraId="4A0CF0EE" w14:textId="26EE0C3F" w:rsidR="000E4C9E" w:rsidRPr="00AF23AC" w:rsidRDefault="00D00B58" w:rsidP="005F4E1D">
      <w:pPr>
        <w:jc w:val="center"/>
        <w:rPr>
          <w:rFonts w:ascii="Arial" w:hAnsi="Arial" w:cs="Arial"/>
          <w:b/>
          <w:sz w:val="22"/>
          <w:szCs w:val="22"/>
        </w:rPr>
      </w:pPr>
      <w:r w:rsidRPr="00AF23AC">
        <w:rPr>
          <w:rFonts w:ascii="Arial" w:hAnsi="Arial" w:cs="Arial"/>
          <w:b/>
          <w:sz w:val="22"/>
          <w:szCs w:val="22"/>
        </w:rPr>
        <w:t>S</w:t>
      </w:r>
      <w:r w:rsidR="000E4C9E" w:rsidRPr="00AF23AC">
        <w:rPr>
          <w:rFonts w:ascii="Arial" w:hAnsi="Arial" w:cs="Arial"/>
          <w:b/>
          <w:sz w:val="22"/>
          <w:szCs w:val="22"/>
        </w:rPr>
        <w:t xml:space="preserve">ALIDAS DE LA </w:t>
      </w:r>
      <w:r w:rsidR="00B41308" w:rsidRPr="00AF23AC">
        <w:rPr>
          <w:rFonts w:ascii="Arial" w:hAnsi="Arial" w:cs="Arial"/>
          <w:b/>
          <w:sz w:val="22"/>
          <w:szCs w:val="22"/>
        </w:rPr>
        <w:t>REVISIÓN POR</w:t>
      </w:r>
      <w:r w:rsidR="000E4C9E" w:rsidRPr="00AF23AC">
        <w:rPr>
          <w:rFonts w:ascii="Arial" w:hAnsi="Arial" w:cs="Arial"/>
          <w:b/>
          <w:sz w:val="22"/>
          <w:szCs w:val="22"/>
        </w:rPr>
        <w:t xml:space="preserve"> LA DIRECCI</w:t>
      </w:r>
      <w:r w:rsidR="0027259D" w:rsidRPr="00AF23AC">
        <w:rPr>
          <w:rFonts w:ascii="Arial" w:hAnsi="Arial" w:cs="Arial"/>
          <w:b/>
          <w:sz w:val="22"/>
          <w:szCs w:val="22"/>
        </w:rPr>
        <w:t>Ó</w:t>
      </w:r>
      <w:r w:rsidR="000E4C9E" w:rsidRPr="00AF23AC">
        <w:rPr>
          <w:rFonts w:ascii="Arial" w:hAnsi="Arial" w:cs="Arial"/>
          <w:b/>
          <w:sz w:val="22"/>
          <w:szCs w:val="22"/>
        </w:rPr>
        <w:t>N</w:t>
      </w:r>
    </w:p>
    <w:p w14:paraId="709A604A" w14:textId="77777777" w:rsidR="000E4C9E" w:rsidRPr="00AF23AC" w:rsidRDefault="000E4C9E" w:rsidP="00AF23AC">
      <w:pPr>
        <w:jc w:val="both"/>
        <w:rPr>
          <w:rFonts w:ascii="Arial" w:hAnsi="Arial" w:cs="Arial"/>
          <w:sz w:val="22"/>
          <w:szCs w:val="22"/>
        </w:rPr>
      </w:pPr>
    </w:p>
    <w:p w14:paraId="6D6CE4F3" w14:textId="77777777" w:rsidR="000E4C9E" w:rsidRDefault="002016AA" w:rsidP="000B5552">
      <w:pPr>
        <w:numPr>
          <w:ilvl w:val="0"/>
          <w:numId w:val="18"/>
        </w:numPr>
        <w:jc w:val="both"/>
        <w:rPr>
          <w:rFonts w:ascii="Arial" w:hAnsi="Arial" w:cs="Arial"/>
          <w:b/>
          <w:sz w:val="22"/>
          <w:szCs w:val="22"/>
        </w:rPr>
      </w:pPr>
      <w:bookmarkStart w:id="5" w:name="_Hlk57708122"/>
      <w:r w:rsidRPr="00AF23AC">
        <w:rPr>
          <w:rFonts w:ascii="Arial" w:hAnsi="Arial" w:cs="Arial"/>
          <w:b/>
          <w:sz w:val="22"/>
          <w:szCs w:val="22"/>
        </w:rPr>
        <w:t>RECOMENDACIONES</w:t>
      </w:r>
      <w:r w:rsidR="009E3F19" w:rsidRPr="00AF23AC">
        <w:rPr>
          <w:rFonts w:ascii="Arial" w:hAnsi="Arial" w:cs="Arial"/>
          <w:b/>
          <w:sz w:val="22"/>
          <w:szCs w:val="22"/>
        </w:rPr>
        <w:t xml:space="preserve"> Y </w:t>
      </w:r>
      <w:r w:rsidR="00FB2B7C" w:rsidRPr="00AF23AC">
        <w:rPr>
          <w:rFonts w:ascii="Arial" w:hAnsi="Arial" w:cs="Arial"/>
          <w:b/>
          <w:sz w:val="22"/>
          <w:szCs w:val="22"/>
        </w:rPr>
        <w:t>COMPROMISOS PARA</w:t>
      </w:r>
      <w:r w:rsidR="000E4C9E" w:rsidRPr="00AF23AC">
        <w:rPr>
          <w:rFonts w:ascii="Arial" w:hAnsi="Arial" w:cs="Arial"/>
          <w:b/>
          <w:sz w:val="22"/>
          <w:szCs w:val="22"/>
        </w:rPr>
        <w:t xml:space="preserve"> LA MEJOR</w:t>
      </w:r>
      <w:bookmarkEnd w:id="5"/>
      <w:r w:rsidR="00AF23AC">
        <w:rPr>
          <w:rFonts w:ascii="Arial" w:hAnsi="Arial" w:cs="Arial"/>
          <w:b/>
          <w:sz w:val="22"/>
          <w:szCs w:val="22"/>
        </w:rPr>
        <w:t>A</w:t>
      </w:r>
    </w:p>
    <w:p w14:paraId="6EE95DD5" w14:textId="77777777" w:rsidR="00916005" w:rsidRDefault="00916005" w:rsidP="00916005">
      <w:pPr>
        <w:jc w:val="both"/>
        <w:rPr>
          <w:rFonts w:ascii="Arial" w:hAnsi="Arial" w:cs="Arial"/>
          <w:b/>
          <w:sz w:val="22"/>
          <w:szCs w:val="22"/>
        </w:rPr>
      </w:pPr>
    </w:p>
    <w:tbl>
      <w:tblPr>
        <w:tblpPr w:leftFromText="141" w:rightFromText="141" w:vertAnchor="text" w:horzAnchor="margin" w:tblpX="74" w:tblpY="-1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1"/>
        <w:gridCol w:w="1801"/>
        <w:gridCol w:w="1552"/>
      </w:tblGrid>
      <w:tr w:rsidR="00916005" w:rsidRPr="007C3AB1" w14:paraId="68CF7C51" w14:textId="77777777" w:rsidTr="00A40F54">
        <w:trPr>
          <w:trHeight w:val="531"/>
        </w:trPr>
        <w:tc>
          <w:tcPr>
            <w:tcW w:w="3317" w:type="pct"/>
            <w:tcBorders>
              <w:top w:val="single" w:sz="4" w:space="0" w:color="auto"/>
              <w:left w:val="single" w:sz="4" w:space="0" w:color="000000"/>
              <w:bottom w:val="single" w:sz="4" w:space="0" w:color="auto"/>
              <w:right w:val="single" w:sz="4" w:space="0" w:color="auto"/>
            </w:tcBorders>
            <w:shd w:val="clear" w:color="auto" w:fill="E7E6E6"/>
            <w:vAlign w:val="center"/>
            <w:hideMark/>
          </w:tcPr>
          <w:p w14:paraId="23A3BA6C" w14:textId="77777777" w:rsidR="00916005" w:rsidRPr="007C3AB1" w:rsidRDefault="00916005" w:rsidP="004E67C5">
            <w:pPr>
              <w:tabs>
                <w:tab w:val="center" w:pos="4536"/>
              </w:tabs>
              <w:jc w:val="center"/>
              <w:rPr>
                <w:rFonts w:ascii="Arial" w:eastAsia="Calibri" w:hAnsi="Arial" w:cs="Arial"/>
                <w:b/>
                <w:sz w:val="18"/>
                <w:szCs w:val="18"/>
              </w:rPr>
            </w:pPr>
            <w:r w:rsidRPr="007C3AB1">
              <w:rPr>
                <w:rFonts w:ascii="Arial" w:eastAsia="Calibri" w:hAnsi="Arial" w:cs="Arial"/>
                <w:b/>
                <w:sz w:val="18"/>
                <w:szCs w:val="18"/>
              </w:rPr>
              <w:t>ACTIVIDAD</w:t>
            </w:r>
            <w:r>
              <w:rPr>
                <w:rFonts w:ascii="Arial" w:eastAsia="Calibri" w:hAnsi="Arial" w:cs="Arial"/>
                <w:b/>
                <w:sz w:val="18"/>
                <w:szCs w:val="18"/>
              </w:rPr>
              <w:t xml:space="preserve"> </w:t>
            </w:r>
          </w:p>
        </w:tc>
        <w:tc>
          <w:tcPr>
            <w:tcW w:w="904" w:type="pct"/>
            <w:tcBorders>
              <w:top w:val="single" w:sz="4" w:space="0" w:color="auto"/>
              <w:left w:val="single" w:sz="4" w:space="0" w:color="auto"/>
              <w:bottom w:val="single" w:sz="4" w:space="0" w:color="auto"/>
              <w:right w:val="single" w:sz="4" w:space="0" w:color="auto"/>
            </w:tcBorders>
            <w:shd w:val="clear" w:color="auto" w:fill="E7E6E6"/>
            <w:vAlign w:val="center"/>
            <w:hideMark/>
          </w:tcPr>
          <w:p w14:paraId="5B337456" w14:textId="77777777" w:rsidR="00916005" w:rsidRPr="007C3AB1" w:rsidRDefault="00916005" w:rsidP="004E67C5">
            <w:pPr>
              <w:tabs>
                <w:tab w:val="center" w:pos="4536"/>
              </w:tabs>
              <w:jc w:val="center"/>
              <w:rPr>
                <w:rFonts w:ascii="Arial" w:eastAsia="Calibri" w:hAnsi="Arial" w:cs="Arial"/>
                <w:b/>
                <w:sz w:val="18"/>
                <w:szCs w:val="18"/>
              </w:rPr>
            </w:pPr>
            <w:r w:rsidRPr="007C3AB1">
              <w:rPr>
                <w:rFonts w:ascii="Arial" w:eastAsia="Calibri" w:hAnsi="Arial" w:cs="Arial"/>
                <w:b/>
                <w:sz w:val="18"/>
                <w:szCs w:val="18"/>
              </w:rPr>
              <w:t>RESPONSABLE</w:t>
            </w:r>
          </w:p>
        </w:tc>
        <w:tc>
          <w:tcPr>
            <w:tcW w:w="779" w:type="pct"/>
            <w:tcBorders>
              <w:top w:val="single" w:sz="4" w:space="0" w:color="auto"/>
              <w:left w:val="single" w:sz="4" w:space="0" w:color="auto"/>
              <w:bottom w:val="single" w:sz="4" w:space="0" w:color="auto"/>
              <w:right w:val="single" w:sz="4" w:space="0" w:color="000000"/>
            </w:tcBorders>
            <w:shd w:val="clear" w:color="auto" w:fill="E7E6E6"/>
            <w:vAlign w:val="center"/>
            <w:hideMark/>
          </w:tcPr>
          <w:p w14:paraId="6002DC6F" w14:textId="77777777" w:rsidR="00916005" w:rsidRPr="007C3AB1" w:rsidRDefault="00916005" w:rsidP="004E67C5">
            <w:pPr>
              <w:tabs>
                <w:tab w:val="center" w:pos="4536"/>
              </w:tabs>
              <w:jc w:val="center"/>
              <w:rPr>
                <w:rFonts w:ascii="Arial" w:eastAsia="Calibri" w:hAnsi="Arial" w:cs="Arial"/>
                <w:b/>
                <w:sz w:val="18"/>
                <w:szCs w:val="18"/>
              </w:rPr>
            </w:pPr>
            <w:r w:rsidRPr="007C3AB1">
              <w:rPr>
                <w:rFonts w:ascii="Arial" w:eastAsia="Calibri" w:hAnsi="Arial" w:cs="Arial"/>
                <w:b/>
                <w:sz w:val="18"/>
                <w:szCs w:val="18"/>
              </w:rPr>
              <w:t xml:space="preserve">FECHA </w:t>
            </w:r>
          </w:p>
        </w:tc>
      </w:tr>
      <w:tr w:rsidR="00916005" w:rsidRPr="007C3AB1" w14:paraId="1C6B5D81" w14:textId="77777777" w:rsidTr="00A40F54">
        <w:trPr>
          <w:trHeight w:val="629"/>
        </w:trPr>
        <w:tc>
          <w:tcPr>
            <w:tcW w:w="3317" w:type="pct"/>
            <w:tcBorders>
              <w:top w:val="single" w:sz="4" w:space="0" w:color="auto"/>
              <w:left w:val="single" w:sz="4" w:space="0" w:color="000000"/>
              <w:bottom w:val="single" w:sz="4" w:space="0" w:color="auto"/>
              <w:right w:val="single" w:sz="4" w:space="0" w:color="auto"/>
            </w:tcBorders>
          </w:tcPr>
          <w:p w14:paraId="7AE12223" w14:textId="04D8E40F" w:rsidR="00916005" w:rsidRPr="006F52BA" w:rsidRDefault="00916005" w:rsidP="004E67C5">
            <w:pPr>
              <w:jc w:val="both"/>
              <w:rPr>
                <w:rFonts w:ascii="Arial" w:hAnsi="Arial" w:cs="Arial"/>
                <w:sz w:val="18"/>
                <w:szCs w:val="18"/>
              </w:rPr>
            </w:pPr>
            <w:r>
              <w:rPr>
                <w:rFonts w:ascii="Arial" w:hAnsi="Arial" w:cs="Arial"/>
                <w:sz w:val="18"/>
                <w:szCs w:val="18"/>
              </w:rPr>
              <w:t>C</w:t>
            </w:r>
            <w:r w:rsidRPr="006F52BA">
              <w:rPr>
                <w:rFonts w:ascii="Arial" w:hAnsi="Arial" w:cs="Arial"/>
                <w:sz w:val="18"/>
                <w:szCs w:val="18"/>
              </w:rPr>
              <w:t>ontinuar con el uso de</w:t>
            </w:r>
            <w:r>
              <w:rPr>
                <w:rFonts w:ascii="Arial" w:hAnsi="Arial" w:cs="Arial"/>
                <w:sz w:val="18"/>
                <w:szCs w:val="18"/>
              </w:rPr>
              <w:t xml:space="preserve"> las Tecnologías de la Información y las Comunicaciones TIC para gestionar adecuadamente </w:t>
            </w:r>
            <w:r w:rsidRPr="003F4823">
              <w:rPr>
                <w:rFonts w:ascii="Arial" w:hAnsi="Arial" w:cs="Arial"/>
                <w:sz w:val="18"/>
                <w:szCs w:val="18"/>
                <w:highlight w:val="yellow"/>
              </w:rPr>
              <w:t xml:space="preserve">los procesos de Administración de Carrera Judicial </w:t>
            </w:r>
            <w:r w:rsidR="00BA4CAE" w:rsidRPr="003F4823">
              <w:rPr>
                <w:rFonts w:ascii="Arial" w:hAnsi="Arial" w:cs="Arial"/>
                <w:sz w:val="18"/>
                <w:szCs w:val="18"/>
                <w:highlight w:val="yellow"/>
              </w:rPr>
              <w:t xml:space="preserve">y </w:t>
            </w:r>
            <w:r w:rsidR="00BA4CAE" w:rsidRPr="003F4823">
              <w:rPr>
                <w:rFonts w:ascii="Arial" w:eastAsia="Calibri" w:hAnsi="Arial" w:cs="Arial"/>
                <w:bCs/>
                <w:sz w:val="18"/>
                <w:szCs w:val="18"/>
                <w:highlight w:val="yellow"/>
              </w:rPr>
              <w:t>Gestión</w:t>
            </w:r>
            <w:r w:rsidRPr="003F4823">
              <w:rPr>
                <w:rFonts w:ascii="Arial" w:eastAsia="Calibri" w:hAnsi="Arial" w:cs="Arial"/>
                <w:bCs/>
                <w:sz w:val="18"/>
                <w:szCs w:val="18"/>
                <w:highlight w:val="yellow"/>
              </w:rPr>
              <w:t xml:space="preserve"> para la Integración de Listas de Altas Cortes</w:t>
            </w:r>
            <w:r w:rsidRPr="003F4823">
              <w:rPr>
                <w:rFonts w:ascii="Arial" w:hAnsi="Arial" w:cs="Arial"/>
                <w:sz w:val="18"/>
                <w:szCs w:val="18"/>
                <w:highlight w:val="yellow"/>
              </w:rPr>
              <w:t>.</w:t>
            </w:r>
          </w:p>
        </w:tc>
        <w:tc>
          <w:tcPr>
            <w:tcW w:w="904" w:type="pct"/>
            <w:tcBorders>
              <w:top w:val="single" w:sz="4" w:space="0" w:color="auto"/>
              <w:left w:val="single" w:sz="4" w:space="0" w:color="auto"/>
              <w:bottom w:val="single" w:sz="4" w:space="0" w:color="auto"/>
              <w:right w:val="single" w:sz="4" w:space="0" w:color="auto"/>
            </w:tcBorders>
          </w:tcPr>
          <w:p w14:paraId="29E79C71" w14:textId="77777777" w:rsidR="00916005" w:rsidRPr="006F52BA" w:rsidRDefault="00916005" w:rsidP="004E67C5">
            <w:pPr>
              <w:tabs>
                <w:tab w:val="center" w:pos="4536"/>
              </w:tabs>
              <w:rPr>
                <w:rFonts w:ascii="Arial" w:eastAsia="Calibri" w:hAnsi="Arial" w:cs="Arial"/>
                <w:bCs/>
                <w:sz w:val="18"/>
                <w:szCs w:val="18"/>
              </w:rPr>
            </w:pPr>
          </w:p>
          <w:p w14:paraId="35695B1E" w14:textId="77777777" w:rsidR="00916005" w:rsidRPr="00471453" w:rsidRDefault="00916005" w:rsidP="004E67C5">
            <w:pPr>
              <w:tabs>
                <w:tab w:val="center" w:pos="4536"/>
              </w:tabs>
              <w:rPr>
                <w:rFonts w:ascii="Arial" w:eastAsia="Calibri" w:hAnsi="Arial" w:cs="Arial"/>
                <w:bCs/>
                <w:sz w:val="18"/>
                <w:szCs w:val="18"/>
              </w:rPr>
            </w:pPr>
            <w:r w:rsidRPr="006F52BA">
              <w:rPr>
                <w:rFonts w:ascii="Arial" w:eastAsia="Calibri" w:hAnsi="Arial" w:cs="Arial"/>
                <w:bCs/>
                <w:sz w:val="18"/>
                <w:szCs w:val="18"/>
              </w:rPr>
              <w:t xml:space="preserve">Líder del proceso </w:t>
            </w:r>
          </w:p>
        </w:tc>
        <w:tc>
          <w:tcPr>
            <w:tcW w:w="779" w:type="pct"/>
            <w:tcBorders>
              <w:top w:val="single" w:sz="4" w:space="0" w:color="auto"/>
              <w:left w:val="single" w:sz="4" w:space="0" w:color="auto"/>
              <w:bottom w:val="single" w:sz="4" w:space="0" w:color="auto"/>
              <w:right w:val="single" w:sz="4" w:space="0" w:color="000000"/>
            </w:tcBorders>
          </w:tcPr>
          <w:p w14:paraId="25D94CFD" w14:textId="77777777" w:rsidR="00916005" w:rsidRPr="00916D22" w:rsidRDefault="00916005" w:rsidP="004E67C5">
            <w:pPr>
              <w:tabs>
                <w:tab w:val="center" w:pos="4536"/>
              </w:tabs>
              <w:rPr>
                <w:rFonts w:ascii="Arial" w:eastAsia="Calibri" w:hAnsi="Arial" w:cs="Arial"/>
                <w:bCs/>
                <w:sz w:val="18"/>
                <w:szCs w:val="18"/>
                <w:highlight w:val="yellow"/>
              </w:rPr>
            </w:pPr>
            <w:r w:rsidRPr="00916D22">
              <w:rPr>
                <w:rFonts w:ascii="Arial" w:eastAsia="Calibri" w:hAnsi="Arial" w:cs="Arial"/>
                <w:bCs/>
                <w:sz w:val="18"/>
                <w:szCs w:val="18"/>
                <w:highlight w:val="yellow"/>
              </w:rPr>
              <w:t>01/02/2023 al 31/12/2023</w:t>
            </w:r>
          </w:p>
        </w:tc>
      </w:tr>
      <w:tr w:rsidR="00916005" w:rsidRPr="007C3AB1" w14:paraId="18AA7D61" w14:textId="77777777" w:rsidTr="00A40F54">
        <w:trPr>
          <w:trHeight w:val="365"/>
        </w:trPr>
        <w:tc>
          <w:tcPr>
            <w:tcW w:w="3317" w:type="pct"/>
            <w:tcBorders>
              <w:top w:val="single" w:sz="4" w:space="0" w:color="auto"/>
              <w:left w:val="single" w:sz="4" w:space="0" w:color="000000"/>
              <w:bottom w:val="single" w:sz="4" w:space="0" w:color="auto"/>
              <w:right w:val="single" w:sz="4" w:space="0" w:color="auto"/>
            </w:tcBorders>
          </w:tcPr>
          <w:p w14:paraId="5DEEDE4D" w14:textId="2C67FC65" w:rsidR="00916005" w:rsidRPr="006F52BA" w:rsidRDefault="00916005" w:rsidP="004E67C5">
            <w:pPr>
              <w:jc w:val="both"/>
              <w:rPr>
                <w:rFonts w:ascii="Arial" w:hAnsi="Arial" w:cs="Arial"/>
                <w:sz w:val="18"/>
                <w:szCs w:val="18"/>
              </w:rPr>
            </w:pPr>
            <w:r>
              <w:rPr>
                <w:rFonts w:ascii="Arial" w:hAnsi="Arial" w:cs="Arial"/>
                <w:sz w:val="18"/>
                <w:szCs w:val="18"/>
              </w:rPr>
              <w:t xml:space="preserve">Actualizar la documentación </w:t>
            </w:r>
            <w:r w:rsidR="00BA4CAE">
              <w:rPr>
                <w:rFonts w:ascii="Arial" w:hAnsi="Arial" w:cs="Arial"/>
                <w:sz w:val="18"/>
                <w:szCs w:val="18"/>
              </w:rPr>
              <w:t>de los</w:t>
            </w:r>
            <w:r>
              <w:rPr>
                <w:rFonts w:ascii="Arial" w:hAnsi="Arial" w:cs="Arial"/>
                <w:sz w:val="18"/>
                <w:szCs w:val="18"/>
              </w:rPr>
              <w:t xml:space="preserve"> </w:t>
            </w:r>
            <w:r w:rsidRPr="003F4823">
              <w:rPr>
                <w:rFonts w:ascii="Arial" w:hAnsi="Arial" w:cs="Arial"/>
                <w:sz w:val="18"/>
                <w:szCs w:val="18"/>
                <w:highlight w:val="yellow"/>
              </w:rPr>
              <w:t xml:space="preserve">procesos de Administración de Carrera Judicial </w:t>
            </w:r>
            <w:r w:rsidR="00BA4CAE" w:rsidRPr="003F4823">
              <w:rPr>
                <w:rFonts w:ascii="Arial" w:hAnsi="Arial" w:cs="Arial"/>
                <w:sz w:val="18"/>
                <w:szCs w:val="18"/>
                <w:highlight w:val="yellow"/>
              </w:rPr>
              <w:t xml:space="preserve">y </w:t>
            </w:r>
            <w:r w:rsidR="00BA4CAE" w:rsidRPr="003F4823">
              <w:rPr>
                <w:rFonts w:ascii="Arial" w:eastAsia="Calibri" w:hAnsi="Arial" w:cs="Arial"/>
                <w:bCs/>
                <w:sz w:val="18"/>
                <w:szCs w:val="18"/>
                <w:highlight w:val="yellow"/>
              </w:rPr>
              <w:t>Gestión</w:t>
            </w:r>
            <w:r w:rsidRPr="003F4823">
              <w:rPr>
                <w:rFonts w:ascii="Arial" w:eastAsia="Calibri" w:hAnsi="Arial" w:cs="Arial"/>
                <w:bCs/>
                <w:sz w:val="18"/>
                <w:szCs w:val="18"/>
                <w:highlight w:val="yellow"/>
              </w:rPr>
              <w:t xml:space="preserve"> para la Integración de Listas de Altas Cortes</w:t>
            </w:r>
            <w:r>
              <w:rPr>
                <w:rFonts w:ascii="Arial" w:eastAsia="Calibri" w:hAnsi="Arial" w:cs="Arial"/>
                <w:bCs/>
                <w:sz w:val="18"/>
                <w:szCs w:val="18"/>
              </w:rPr>
              <w:t xml:space="preserve"> </w:t>
            </w:r>
            <w:r>
              <w:rPr>
                <w:rFonts w:ascii="Arial" w:hAnsi="Arial" w:cs="Arial"/>
                <w:sz w:val="18"/>
                <w:szCs w:val="18"/>
              </w:rPr>
              <w:t xml:space="preserve">con las </w:t>
            </w:r>
            <w:r w:rsidRPr="001C51C1">
              <w:rPr>
                <w:rFonts w:ascii="Arial" w:hAnsi="Arial" w:cs="Arial"/>
                <w:sz w:val="18"/>
                <w:szCs w:val="18"/>
              </w:rPr>
              <w:t xml:space="preserve">mejoras </w:t>
            </w:r>
            <w:r>
              <w:rPr>
                <w:rFonts w:ascii="Arial" w:hAnsi="Arial" w:cs="Arial"/>
                <w:sz w:val="18"/>
                <w:szCs w:val="18"/>
              </w:rPr>
              <w:t xml:space="preserve">implementadas </w:t>
            </w:r>
            <w:r w:rsidRPr="001C51C1">
              <w:rPr>
                <w:rFonts w:ascii="Arial" w:hAnsi="Arial" w:cs="Arial"/>
                <w:sz w:val="18"/>
                <w:szCs w:val="18"/>
              </w:rPr>
              <w:t>por el SIGCMA</w:t>
            </w:r>
            <w:r>
              <w:rPr>
                <w:rFonts w:ascii="Arial" w:hAnsi="Arial" w:cs="Arial"/>
                <w:sz w:val="18"/>
                <w:szCs w:val="18"/>
              </w:rPr>
              <w:t xml:space="preserve"> y las decisiones adoptadas por el Consejo Superior de la Judicatura</w:t>
            </w:r>
            <w:r w:rsidRPr="001C51C1">
              <w:rPr>
                <w:rFonts w:ascii="Arial" w:hAnsi="Arial" w:cs="Arial"/>
                <w:sz w:val="18"/>
                <w:szCs w:val="18"/>
              </w:rPr>
              <w:t>.</w:t>
            </w:r>
          </w:p>
        </w:tc>
        <w:tc>
          <w:tcPr>
            <w:tcW w:w="904" w:type="pct"/>
            <w:tcBorders>
              <w:top w:val="single" w:sz="4" w:space="0" w:color="auto"/>
              <w:left w:val="single" w:sz="4" w:space="0" w:color="auto"/>
              <w:bottom w:val="single" w:sz="4" w:space="0" w:color="auto"/>
              <w:right w:val="single" w:sz="4" w:space="0" w:color="auto"/>
            </w:tcBorders>
          </w:tcPr>
          <w:p w14:paraId="2FD311E8" w14:textId="77777777" w:rsidR="00916005" w:rsidRPr="00471453" w:rsidRDefault="00916005" w:rsidP="004E67C5">
            <w:pPr>
              <w:tabs>
                <w:tab w:val="center" w:pos="4536"/>
              </w:tabs>
              <w:rPr>
                <w:rFonts w:ascii="Arial" w:eastAsia="Calibri" w:hAnsi="Arial" w:cs="Arial"/>
                <w:bCs/>
                <w:sz w:val="18"/>
                <w:szCs w:val="18"/>
              </w:rPr>
            </w:pPr>
            <w:r w:rsidRPr="006F52BA">
              <w:rPr>
                <w:rFonts w:ascii="Arial" w:eastAsia="Calibri" w:hAnsi="Arial" w:cs="Arial"/>
                <w:bCs/>
                <w:sz w:val="18"/>
                <w:szCs w:val="18"/>
              </w:rPr>
              <w:t xml:space="preserve">Líder del proceso </w:t>
            </w:r>
          </w:p>
        </w:tc>
        <w:tc>
          <w:tcPr>
            <w:tcW w:w="779" w:type="pct"/>
            <w:tcBorders>
              <w:top w:val="single" w:sz="4" w:space="0" w:color="auto"/>
              <w:left w:val="single" w:sz="4" w:space="0" w:color="auto"/>
              <w:bottom w:val="single" w:sz="4" w:space="0" w:color="auto"/>
              <w:right w:val="single" w:sz="4" w:space="0" w:color="000000"/>
            </w:tcBorders>
          </w:tcPr>
          <w:p w14:paraId="4F62B444" w14:textId="77777777" w:rsidR="00916005" w:rsidRPr="00916D22" w:rsidRDefault="00916005" w:rsidP="004E67C5">
            <w:pPr>
              <w:tabs>
                <w:tab w:val="center" w:pos="4536"/>
              </w:tabs>
              <w:rPr>
                <w:rFonts w:ascii="Arial" w:eastAsia="Calibri" w:hAnsi="Arial" w:cs="Arial"/>
                <w:b/>
                <w:sz w:val="18"/>
                <w:szCs w:val="18"/>
                <w:highlight w:val="yellow"/>
              </w:rPr>
            </w:pPr>
            <w:r w:rsidRPr="00916D22">
              <w:rPr>
                <w:rFonts w:ascii="Arial" w:eastAsia="Calibri" w:hAnsi="Arial" w:cs="Arial"/>
                <w:bCs/>
                <w:sz w:val="18"/>
                <w:szCs w:val="18"/>
                <w:highlight w:val="yellow"/>
              </w:rPr>
              <w:t>01/02/2023 al 31/12/2023</w:t>
            </w:r>
          </w:p>
        </w:tc>
      </w:tr>
      <w:tr w:rsidR="00916005" w:rsidRPr="007C3AB1" w14:paraId="4D18DF04" w14:textId="77777777" w:rsidTr="00A40F54">
        <w:trPr>
          <w:trHeight w:val="365"/>
        </w:trPr>
        <w:tc>
          <w:tcPr>
            <w:tcW w:w="3317" w:type="pct"/>
            <w:tcBorders>
              <w:top w:val="single" w:sz="4" w:space="0" w:color="auto"/>
              <w:left w:val="single" w:sz="4" w:space="0" w:color="000000"/>
              <w:bottom w:val="single" w:sz="4" w:space="0" w:color="auto"/>
              <w:right w:val="single" w:sz="4" w:space="0" w:color="auto"/>
            </w:tcBorders>
          </w:tcPr>
          <w:p w14:paraId="15390E3F" w14:textId="40C71899" w:rsidR="00916005" w:rsidRDefault="00916005" w:rsidP="00916005">
            <w:pPr>
              <w:jc w:val="both"/>
              <w:rPr>
                <w:rFonts w:ascii="Arial" w:hAnsi="Arial" w:cs="Arial"/>
                <w:sz w:val="18"/>
                <w:szCs w:val="18"/>
              </w:rPr>
            </w:pPr>
            <w:r>
              <w:rPr>
                <w:rFonts w:ascii="Arial" w:hAnsi="Arial" w:cs="Arial"/>
                <w:bCs/>
                <w:sz w:val="18"/>
                <w:szCs w:val="18"/>
              </w:rPr>
              <w:t xml:space="preserve">Dar continuidad a la realización de las </w:t>
            </w:r>
            <w:r w:rsidRPr="00F50EA1">
              <w:rPr>
                <w:rFonts w:ascii="Arial" w:hAnsi="Arial" w:cs="Arial"/>
                <w:bCs/>
                <w:sz w:val="18"/>
                <w:szCs w:val="18"/>
              </w:rPr>
              <w:t xml:space="preserve">actividades </w:t>
            </w:r>
            <w:r w:rsidRPr="00ED093E">
              <w:rPr>
                <w:rFonts w:ascii="Arial" w:hAnsi="Arial" w:cs="Arial"/>
                <w:bCs/>
                <w:sz w:val="18"/>
                <w:szCs w:val="18"/>
              </w:rPr>
              <w:t xml:space="preserve">orientadas al fortalecimiento de la mejora continua en los procesos del SIGCMA </w:t>
            </w:r>
            <w:r>
              <w:rPr>
                <w:rFonts w:ascii="Arial" w:hAnsi="Arial" w:cs="Arial"/>
                <w:bCs/>
                <w:sz w:val="18"/>
                <w:szCs w:val="18"/>
              </w:rPr>
              <w:t xml:space="preserve">respecto de los </w:t>
            </w:r>
            <w:r w:rsidR="00BA4CAE" w:rsidRPr="003F4823">
              <w:rPr>
                <w:rFonts w:ascii="Arial" w:hAnsi="Arial" w:cs="Arial"/>
                <w:bCs/>
                <w:sz w:val="18"/>
                <w:szCs w:val="18"/>
                <w:highlight w:val="yellow"/>
              </w:rPr>
              <w:t xml:space="preserve">procesos </w:t>
            </w:r>
            <w:r w:rsidR="00BA4CAE" w:rsidRPr="003F4823">
              <w:rPr>
                <w:rFonts w:ascii="Arial" w:hAnsi="Arial" w:cs="Arial"/>
                <w:sz w:val="18"/>
                <w:szCs w:val="18"/>
                <w:highlight w:val="yellow"/>
              </w:rPr>
              <w:t>de</w:t>
            </w:r>
            <w:r w:rsidRPr="003F4823">
              <w:rPr>
                <w:rFonts w:ascii="Arial" w:hAnsi="Arial" w:cs="Arial"/>
                <w:sz w:val="18"/>
                <w:szCs w:val="18"/>
                <w:highlight w:val="yellow"/>
              </w:rPr>
              <w:t xml:space="preserve"> Administración de Carrera Judicial </w:t>
            </w:r>
            <w:r w:rsidR="00BA4CAE" w:rsidRPr="003F4823">
              <w:rPr>
                <w:rFonts w:ascii="Arial" w:hAnsi="Arial" w:cs="Arial"/>
                <w:sz w:val="18"/>
                <w:szCs w:val="18"/>
                <w:highlight w:val="yellow"/>
              </w:rPr>
              <w:t xml:space="preserve">y </w:t>
            </w:r>
            <w:r w:rsidR="00BA4CAE" w:rsidRPr="003F4823">
              <w:rPr>
                <w:rFonts w:ascii="Arial" w:eastAsia="Calibri" w:hAnsi="Arial" w:cs="Arial"/>
                <w:bCs/>
                <w:sz w:val="18"/>
                <w:szCs w:val="18"/>
                <w:highlight w:val="yellow"/>
              </w:rPr>
              <w:t>Gestión</w:t>
            </w:r>
            <w:r w:rsidRPr="003F4823">
              <w:rPr>
                <w:rFonts w:ascii="Arial" w:eastAsia="Calibri" w:hAnsi="Arial" w:cs="Arial"/>
                <w:bCs/>
                <w:sz w:val="18"/>
                <w:szCs w:val="18"/>
                <w:highlight w:val="yellow"/>
              </w:rPr>
              <w:t xml:space="preserve"> para la Integración de Listas de Altas Cortes</w:t>
            </w:r>
            <w:r w:rsidRPr="003F4823">
              <w:rPr>
                <w:rFonts w:ascii="Arial" w:hAnsi="Arial" w:cs="Arial"/>
                <w:sz w:val="18"/>
                <w:szCs w:val="18"/>
                <w:highlight w:val="yellow"/>
              </w:rPr>
              <w:t>.</w:t>
            </w:r>
          </w:p>
        </w:tc>
        <w:tc>
          <w:tcPr>
            <w:tcW w:w="904" w:type="pct"/>
            <w:tcBorders>
              <w:top w:val="single" w:sz="4" w:space="0" w:color="auto"/>
              <w:left w:val="single" w:sz="4" w:space="0" w:color="auto"/>
              <w:bottom w:val="single" w:sz="4" w:space="0" w:color="auto"/>
              <w:right w:val="single" w:sz="4" w:space="0" w:color="auto"/>
            </w:tcBorders>
          </w:tcPr>
          <w:p w14:paraId="48E4362B" w14:textId="35500F45" w:rsidR="00916005" w:rsidRPr="006F52BA" w:rsidRDefault="00916005" w:rsidP="00916005">
            <w:pPr>
              <w:tabs>
                <w:tab w:val="center" w:pos="4536"/>
              </w:tabs>
              <w:rPr>
                <w:rFonts w:ascii="Arial" w:eastAsia="Calibri" w:hAnsi="Arial" w:cs="Arial"/>
                <w:bCs/>
                <w:sz w:val="18"/>
                <w:szCs w:val="18"/>
              </w:rPr>
            </w:pPr>
            <w:r w:rsidRPr="006F52BA">
              <w:rPr>
                <w:rFonts w:ascii="Arial" w:eastAsia="Calibri" w:hAnsi="Arial" w:cs="Arial"/>
                <w:bCs/>
                <w:sz w:val="18"/>
                <w:szCs w:val="18"/>
              </w:rPr>
              <w:t xml:space="preserve">Líder del proceso </w:t>
            </w:r>
          </w:p>
        </w:tc>
        <w:tc>
          <w:tcPr>
            <w:tcW w:w="779" w:type="pct"/>
            <w:tcBorders>
              <w:top w:val="single" w:sz="4" w:space="0" w:color="auto"/>
              <w:left w:val="single" w:sz="4" w:space="0" w:color="auto"/>
              <w:bottom w:val="single" w:sz="4" w:space="0" w:color="auto"/>
              <w:right w:val="single" w:sz="4" w:space="0" w:color="000000"/>
            </w:tcBorders>
          </w:tcPr>
          <w:p w14:paraId="75FEDAB2" w14:textId="5B669CB6" w:rsidR="00916005" w:rsidRPr="00916D22" w:rsidRDefault="00916005" w:rsidP="00916005">
            <w:pPr>
              <w:tabs>
                <w:tab w:val="center" w:pos="4536"/>
              </w:tabs>
              <w:rPr>
                <w:rFonts w:ascii="Arial" w:eastAsia="Calibri" w:hAnsi="Arial" w:cs="Arial"/>
                <w:bCs/>
                <w:sz w:val="18"/>
                <w:szCs w:val="18"/>
                <w:highlight w:val="yellow"/>
              </w:rPr>
            </w:pPr>
            <w:r w:rsidRPr="00916D22">
              <w:rPr>
                <w:rFonts w:ascii="Arial" w:eastAsia="Calibri" w:hAnsi="Arial" w:cs="Arial"/>
                <w:bCs/>
                <w:sz w:val="18"/>
                <w:szCs w:val="18"/>
                <w:highlight w:val="yellow"/>
              </w:rPr>
              <w:t>01/02/2023 al 31/12/2023</w:t>
            </w:r>
          </w:p>
        </w:tc>
      </w:tr>
    </w:tbl>
    <w:p w14:paraId="795055FD" w14:textId="77777777" w:rsidR="006A6138" w:rsidRPr="00AF23AC" w:rsidRDefault="006A6138" w:rsidP="00AF23AC">
      <w:pPr>
        <w:rPr>
          <w:rFonts w:ascii="Arial" w:hAnsi="Arial" w:cs="Arial"/>
          <w:color w:val="000000"/>
          <w:sz w:val="22"/>
          <w:szCs w:val="22"/>
        </w:rPr>
      </w:pPr>
    </w:p>
    <w:p w14:paraId="38D5F935" w14:textId="77777777" w:rsidR="000E4C9E" w:rsidRPr="00AF23AC" w:rsidRDefault="002016AA" w:rsidP="000B5552">
      <w:pPr>
        <w:numPr>
          <w:ilvl w:val="0"/>
          <w:numId w:val="18"/>
        </w:numPr>
        <w:jc w:val="both"/>
        <w:rPr>
          <w:rFonts w:ascii="Arial" w:hAnsi="Arial" w:cs="Arial"/>
          <w:b/>
          <w:bCs/>
          <w:color w:val="000000"/>
          <w:sz w:val="22"/>
          <w:szCs w:val="22"/>
        </w:rPr>
      </w:pPr>
      <w:bookmarkStart w:id="6" w:name="_Hlk57711915"/>
      <w:r w:rsidRPr="00AF23AC">
        <w:rPr>
          <w:rFonts w:ascii="Arial" w:hAnsi="Arial" w:cs="Arial"/>
          <w:b/>
          <w:bCs/>
          <w:color w:val="000000"/>
          <w:sz w:val="22"/>
          <w:szCs w:val="22"/>
        </w:rPr>
        <w:t>NECESIDADES IDENTIFICADAS</w:t>
      </w:r>
      <w:r w:rsidR="00F74FB4" w:rsidRPr="00AF23AC">
        <w:rPr>
          <w:rFonts w:ascii="Arial" w:hAnsi="Arial" w:cs="Arial"/>
          <w:b/>
          <w:bCs/>
          <w:color w:val="000000"/>
          <w:sz w:val="22"/>
          <w:szCs w:val="22"/>
        </w:rPr>
        <w:t xml:space="preserve"> PARA EL SIGCMA</w:t>
      </w:r>
      <w:r w:rsidR="00AF23AC">
        <w:rPr>
          <w:rFonts w:ascii="Arial" w:hAnsi="Arial" w:cs="Arial"/>
          <w:b/>
          <w:bCs/>
          <w:color w:val="000000"/>
          <w:sz w:val="22"/>
          <w:szCs w:val="22"/>
        </w:rPr>
        <w:t xml:space="preserve"> (</w:t>
      </w:r>
      <w:r w:rsidR="001D2059" w:rsidRPr="00AF23AC">
        <w:rPr>
          <w:rFonts w:ascii="Arial" w:hAnsi="Arial" w:cs="Arial"/>
          <w:b/>
          <w:bCs/>
          <w:color w:val="000000"/>
          <w:sz w:val="22"/>
          <w:szCs w:val="22"/>
        </w:rPr>
        <w:t>Necesidad de cambio en el sistema y necesidad de recursos</w:t>
      </w:r>
      <w:r w:rsidR="00AF23AC">
        <w:rPr>
          <w:rFonts w:ascii="Arial" w:hAnsi="Arial" w:cs="Arial"/>
          <w:b/>
          <w:bCs/>
          <w:color w:val="000000"/>
          <w:sz w:val="22"/>
          <w:szCs w:val="22"/>
        </w:rPr>
        <w:t>)</w:t>
      </w:r>
    </w:p>
    <w:bookmarkEnd w:id="6"/>
    <w:p w14:paraId="03C647BD" w14:textId="77777777" w:rsidR="000E4C9E" w:rsidRPr="00AF23AC" w:rsidRDefault="000E4C9E" w:rsidP="00AF23AC">
      <w:pPr>
        <w:rPr>
          <w:rFonts w:ascii="Arial" w:hAnsi="Arial" w:cs="Arial"/>
          <w:color w:val="FF0000"/>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2678"/>
        <w:gridCol w:w="7286"/>
      </w:tblGrid>
      <w:tr w:rsidR="000E4C9E" w:rsidRPr="00AF23AC" w14:paraId="0F4F30C1" w14:textId="77777777" w:rsidTr="00A40F54">
        <w:trPr>
          <w:tblHeader/>
          <w:jc w:val="center"/>
        </w:trPr>
        <w:tc>
          <w:tcPr>
            <w:tcW w:w="1344" w:type="pct"/>
            <w:shd w:val="clear" w:color="auto" w:fill="D9D9D9"/>
            <w:vAlign w:val="center"/>
          </w:tcPr>
          <w:p w14:paraId="68BADD32" w14:textId="77777777" w:rsidR="000E4C9E" w:rsidRPr="00AF23AC" w:rsidRDefault="000E4C9E" w:rsidP="001D2ECE">
            <w:pPr>
              <w:jc w:val="center"/>
              <w:rPr>
                <w:rFonts w:ascii="Arial" w:hAnsi="Arial" w:cs="Arial"/>
                <w:b/>
                <w:sz w:val="18"/>
                <w:szCs w:val="18"/>
              </w:rPr>
            </w:pPr>
            <w:bookmarkStart w:id="7" w:name="_Hlk57708278"/>
            <w:r w:rsidRPr="00AF23AC">
              <w:rPr>
                <w:rFonts w:ascii="Arial" w:hAnsi="Arial" w:cs="Arial"/>
                <w:b/>
                <w:sz w:val="18"/>
                <w:szCs w:val="18"/>
              </w:rPr>
              <w:t>ÍTEM</w:t>
            </w:r>
          </w:p>
        </w:tc>
        <w:tc>
          <w:tcPr>
            <w:tcW w:w="3656" w:type="pct"/>
            <w:shd w:val="clear" w:color="auto" w:fill="D9D9D9"/>
            <w:vAlign w:val="center"/>
          </w:tcPr>
          <w:p w14:paraId="63C4C890" w14:textId="77777777" w:rsidR="000E4C9E" w:rsidRPr="00AF23AC" w:rsidRDefault="000E4C9E" w:rsidP="001D2ECE">
            <w:pPr>
              <w:jc w:val="center"/>
              <w:rPr>
                <w:rFonts w:ascii="Arial" w:hAnsi="Arial" w:cs="Arial"/>
                <w:b/>
                <w:sz w:val="18"/>
                <w:szCs w:val="18"/>
              </w:rPr>
            </w:pPr>
            <w:r w:rsidRPr="00AF23AC">
              <w:rPr>
                <w:rFonts w:ascii="Arial" w:hAnsi="Arial" w:cs="Arial"/>
                <w:b/>
                <w:sz w:val="18"/>
                <w:szCs w:val="18"/>
              </w:rPr>
              <w:t xml:space="preserve">EXPLICACIÓN – DESCRIPCIÓN </w:t>
            </w:r>
          </w:p>
        </w:tc>
      </w:tr>
      <w:tr w:rsidR="000E4C9E" w:rsidRPr="00AF23AC" w14:paraId="14FF5A59" w14:textId="77777777" w:rsidTr="00A40F54">
        <w:trPr>
          <w:jc w:val="center"/>
        </w:trPr>
        <w:tc>
          <w:tcPr>
            <w:tcW w:w="1344" w:type="pct"/>
            <w:shd w:val="clear" w:color="auto" w:fill="auto"/>
            <w:vAlign w:val="center"/>
          </w:tcPr>
          <w:p w14:paraId="6C0E19ED" w14:textId="77777777" w:rsidR="000E4C9E" w:rsidRPr="00B27FB6" w:rsidRDefault="000E4C9E" w:rsidP="00AF23AC">
            <w:pPr>
              <w:tabs>
                <w:tab w:val="center" w:pos="4536"/>
              </w:tabs>
              <w:jc w:val="both"/>
              <w:rPr>
                <w:rFonts w:ascii="Arial" w:eastAsia="Calibri" w:hAnsi="Arial" w:cs="Arial"/>
                <w:bCs/>
                <w:sz w:val="18"/>
                <w:szCs w:val="18"/>
              </w:rPr>
            </w:pPr>
            <w:r w:rsidRPr="00B27FB6">
              <w:rPr>
                <w:rFonts w:ascii="Arial" w:eastAsia="Calibri" w:hAnsi="Arial" w:cs="Arial"/>
                <w:bCs/>
                <w:sz w:val="18"/>
                <w:szCs w:val="18"/>
              </w:rPr>
              <w:t>¿Se requiere efectuar cambios en el sistema?</w:t>
            </w:r>
          </w:p>
        </w:tc>
        <w:tc>
          <w:tcPr>
            <w:tcW w:w="3656" w:type="pct"/>
            <w:shd w:val="clear" w:color="auto" w:fill="auto"/>
            <w:vAlign w:val="center"/>
          </w:tcPr>
          <w:p w14:paraId="2460F18A" w14:textId="1B1EC935" w:rsidR="00A3671A" w:rsidRPr="001136DD" w:rsidRDefault="00A3671A" w:rsidP="00A3671A">
            <w:pPr>
              <w:numPr>
                <w:ilvl w:val="0"/>
                <w:numId w:val="15"/>
              </w:numPr>
              <w:rPr>
                <w:rFonts w:ascii="Arial" w:hAnsi="Arial" w:cs="Arial"/>
                <w:color w:val="000000"/>
                <w:sz w:val="18"/>
                <w:szCs w:val="18"/>
              </w:rPr>
            </w:pPr>
            <w:r w:rsidRPr="001136DD">
              <w:rPr>
                <w:rFonts w:ascii="Arial" w:hAnsi="Arial" w:cs="Arial"/>
                <w:color w:val="000000"/>
                <w:sz w:val="18"/>
                <w:szCs w:val="18"/>
              </w:rPr>
              <w:t xml:space="preserve">Se requiere la revisión de los procedimientos de los diferentes procesos de apoyo teniendo en cuenta la nueva </w:t>
            </w:r>
            <w:r>
              <w:rPr>
                <w:rFonts w:ascii="Arial" w:hAnsi="Arial" w:cs="Arial"/>
                <w:color w:val="000000"/>
                <w:sz w:val="18"/>
                <w:szCs w:val="18"/>
              </w:rPr>
              <w:t xml:space="preserve">planta global y </w:t>
            </w:r>
            <w:r w:rsidRPr="001136DD">
              <w:rPr>
                <w:rFonts w:ascii="Arial" w:hAnsi="Arial" w:cs="Arial"/>
                <w:color w:val="000000"/>
                <w:sz w:val="18"/>
                <w:szCs w:val="18"/>
              </w:rPr>
              <w:t>estructura establecida para el funcionamiento de la Dirección Ejecutiva.</w:t>
            </w:r>
          </w:p>
          <w:p w14:paraId="361EF175" w14:textId="77777777" w:rsidR="00A3671A" w:rsidRPr="001136DD" w:rsidRDefault="00A3671A" w:rsidP="00A3671A">
            <w:pPr>
              <w:numPr>
                <w:ilvl w:val="0"/>
                <w:numId w:val="15"/>
              </w:numPr>
              <w:rPr>
                <w:rFonts w:ascii="Arial" w:hAnsi="Arial" w:cs="Arial"/>
                <w:color w:val="000000"/>
                <w:sz w:val="18"/>
                <w:szCs w:val="18"/>
              </w:rPr>
            </w:pPr>
            <w:r w:rsidRPr="001136DD">
              <w:rPr>
                <w:rFonts w:ascii="Arial" w:hAnsi="Arial" w:cs="Arial"/>
                <w:color w:val="000000"/>
                <w:sz w:val="18"/>
                <w:szCs w:val="18"/>
              </w:rPr>
              <w:t xml:space="preserve">Se debe optimizar y fortalecer el comité de competencias. </w:t>
            </w:r>
          </w:p>
          <w:p w14:paraId="5C21E36E" w14:textId="77777777" w:rsidR="00A3671A" w:rsidRPr="001136DD" w:rsidRDefault="00A3671A" w:rsidP="00A3671A">
            <w:pPr>
              <w:numPr>
                <w:ilvl w:val="0"/>
                <w:numId w:val="15"/>
              </w:numPr>
              <w:rPr>
                <w:rFonts w:ascii="Arial" w:hAnsi="Arial" w:cs="Arial"/>
                <w:color w:val="000000"/>
                <w:sz w:val="18"/>
                <w:szCs w:val="18"/>
              </w:rPr>
            </w:pPr>
            <w:r w:rsidRPr="001136DD">
              <w:rPr>
                <w:rFonts w:ascii="Arial" w:hAnsi="Arial" w:cs="Arial"/>
                <w:color w:val="000000"/>
                <w:sz w:val="18"/>
                <w:szCs w:val="18"/>
              </w:rPr>
              <w:t xml:space="preserve">Mejorar o actualizar el sistema de PQRS del SIGCMA. </w:t>
            </w:r>
          </w:p>
          <w:p w14:paraId="740593AD" w14:textId="085F0605" w:rsidR="00A843C9" w:rsidRPr="00B27FB6" w:rsidRDefault="00B27FB6" w:rsidP="00AF23AC">
            <w:pPr>
              <w:jc w:val="both"/>
              <w:rPr>
                <w:rFonts w:ascii="Arial" w:hAnsi="Arial" w:cs="Arial"/>
                <w:sz w:val="18"/>
                <w:szCs w:val="18"/>
              </w:rPr>
            </w:pPr>
            <w:r>
              <w:rPr>
                <w:rFonts w:ascii="Arial" w:hAnsi="Arial" w:cs="Arial"/>
                <w:sz w:val="18"/>
                <w:szCs w:val="18"/>
              </w:rPr>
              <w:t>.</w:t>
            </w:r>
          </w:p>
        </w:tc>
      </w:tr>
      <w:tr w:rsidR="00E8630A" w:rsidRPr="00AF23AC" w14:paraId="4D498749" w14:textId="77777777" w:rsidTr="00A40F54">
        <w:trPr>
          <w:jc w:val="center"/>
        </w:trPr>
        <w:tc>
          <w:tcPr>
            <w:tcW w:w="1344" w:type="pct"/>
            <w:shd w:val="clear" w:color="auto" w:fill="auto"/>
            <w:vAlign w:val="center"/>
          </w:tcPr>
          <w:p w14:paraId="6FCC2395" w14:textId="77777777" w:rsidR="00E8630A" w:rsidRPr="00B27FB6" w:rsidRDefault="00E8630A" w:rsidP="00AF23AC">
            <w:pPr>
              <w:jc w:val="both"/>
              <w:rPr>
                <w:rFonts w:ascii="Arial" w:hAnsi="Arial" w:cs="Arial"/>
                <w:sz w:val="18"/>
                <w:szCs w:val="18"/>
              </w:rPr>
            </w:pPr>
            <w:bookmarkStart w:id="8" w:name="_Hlk57708098"/>
            <w:r w:rsidRPr="00B27FB6">
              <w:rPr>
                <w:rFonts w:ascii="Arial" w:hAnsi="Arial" w:cs="Arial"/>
                <w:sz w:val="18"/>
                <w:szCs w:val="18"/>
              </w:rPr>
              <w:t>¿Se requiere necesidad de recursos</w:t>
            </w:r>
            <w:r w:rsidRPr="00B27FB6">
              <w:rPr>
                <w:rFonts w:ascii="Arial" w:eastAsia="Calibri" w:hAnsi="Arial" w:cs="Arial"/>
                <w:bCs/>
                <w:sz w:val="18"/>
                <w:szCs w:val="18"/>
              </w:rPr>
              <w:t>?</w:t>
            </w:r>
          </w:p>
        </w:tc>
        <w:tc>
          <w:tcPr>
            <w:tcW w:w="3656" w:type="pct"/>
            <w:shd w:val="clear" w:color="auto" w:fill="auto"/>
            <w:vAlign w:val="center"/>
          </w:tcPr>
          <w:p w14:paraId="386F59DF" w14:textId="01AE61BC" w:rsidR="00A3671A" w:rsidRDefault="00A3671A" w:rsidP="00715EF5">
            <w:pPr>
              <w:numPr>
                <w:ilvl w:val="0"/>
                <w:numId w:val="16"/>
              </w:numPr>
              <w:ind w:left="550" w:hanging="284"/>
              <w:jc w:val="both"/>
              <w:rPr>
                <w:rFonts w:ascii="Arial" w:hAnsi="Arial" w:cs="Arial"/>
                <w:sz w:val="18"/>
                <w:szCs w:val="18"/>
              </w:rPr>
            </w:pPr>
            <w:r>
              <w:rPr>
                <w:rFonts w:ascii="Arial" w:hAnsi="Arial" w:cs="Arial"/>
                <w:sz w:val="18"/>
                <w:szCs w:val="18"/>
              </w:rPr>
              <w:t xml:space="preserve">Se observa </w:t>
            </w:r>
            <w:r w:rsidRPr="00EF769F">
              <w:rPr>
                <w:rFonts w:ascii="Arial" w:hAnsi="Arial" w:cs="Arial"/>
                <w:sz w:val="18"/>
                <w:szCs w:val="18"/>
              </w:rPr>
              <w:t xml:space="preserve">que el SIGCMA </w:t>
            </w:r>
            <w:r w:rsidR="00FA31A3">
              <w:rPr>
                <w:rFonts w:ascii="Arial" w:hAnsi="Arial" w:cs="Arial"/>
                <w:sz w:val="18"/>
                <w:szCs w:val="18"/>
              </w:rPr>
              <w:t>requiere contar co</w:t>
            </w:r>
            <w:r w:rsidRPr="00EF769F">
              <w:rPr>
                <w:rFonts w:ascii="Arial" w:hAnsi="Arial" w:cs="Arial"/>
                <w:sz w:val="18"/>
                <w:szCs w:val="18"/>
              </w:rPr>
              <w:t xml:space="preserve">n </w:t>
            </w:r>
            <w:r>
              <w:rPr>
                <w:rFonts w:ascii="Arial" w:hAnsi="Arial" w:cs="Arial"/>
                <w:sz w:val="18"/>
                <w:szCs w:val="18"/>
              </w:rPr>
              <w:t>mayor talento</w:t>
            </w:r>
            <w:r w:rsidRPr="00EF769F">
              <w:rPr>
                <w:rFonts w:ascii="Arial" w:hAnsi="Arial" w:cs="Arial"/>
                <w:sz w:val="18"/>
                <w:szCs w:val="18"/>
              </w:rPr>
              <w:t xml:space="preserve"> humano que </w:t>
            </w:r>
            <w:r w:rsidR="00FA31A3">
              <w:rPr>
                <w:rFonts w:ascii="Arial" w:hAnsi="Arial" w:cs="Arial"/>
                <w:sz w:val="18"/>
                <w:szCs w:val="18"/>
              </w:rPr>
              <w:t>le permita garantizar el acompañamiento, mantenimiento,</w:t>
            </w:r>
            <w:r w:rsidRPr="00EF769F">
              <w:rPr>
                <w:rFonts w:ascii="Arial" w:hAnsi="Arial" w:cs="Arial"/>
                <w:sz w:val="18"/>
                <w:szCs w:val="18"/>
              </w:rPr>
              <w:t xml:space="preserve"> sostenibilidad </w:t>
            </w:r>
            <w:r w:rsidR="00FA31A3">
              <w:rPr>
                <w:rFonts w:ascii="Arial" w:hAnsi="Arial" w:cs="Arial"/>
                <w:sz w:val="18"/>
                <w:szCs w:val="18"/>
              </w:rPr>
              <w:t xml:space="preserve">y mejoramiento </w:t>
            </w:r>
            <w:r w:rsidRPr="00EF769F">
              <w:rPr>
                <w:rFonts w:ascii="Arial" w:hAnsi="Arial" w:cs="Arial"/>
                <w:sz w:val="18"/>
                <w:szCs w:val="18"/>
              </w:rPr>
              <w:t xml:space="preserve">del </w:t>
            </w:r>
            <w:r>
              <w:rPr>
                <w:rFonts w:ascii="Arial" w:hAnsi="Arial" w:cs="Arial"/>
                <w:sz w:val="18"/>
                <w:szCs w:val="18"/>
              </w:rPr>
              <w:t>sistema</w:t>
            </w:r>
            <w:r w:rsidR="00FA31A3">
              <w:rPr>
                <w:rFonts w:ascii="Arial" w:hAnsi="Arial" w:cs="Arial"/>
                <w:sz w:val="18"/>
                <w:szCs w:val="18"/>
              </w:rPr>
              <w:t xml:space="preserve"> que permita una mayor cobertura </w:t>
            </w:r>
            <w:r>
              <w:rPr>
                <w:rFonts w:ascii="Arial" w:hAnsi="Arial" w:cs="Arial"/>
                <w:sz w:val="18"/>
                <w:szCs w:val="18"/>
              </w:rPr>
              <w:t xml:space="preserve">tanto </w:t>
            </w:r>
            <w:r w:rsidRPr="00EF769F">
              <w:rPr>
                <w:rFonts w:ascii="Arial" w:hAnsi="Arial" w:cs="Arial"/>
                <w:sz w:val="18"/>
                <w:szCs w:val="18"/>
              </w:rPr>
              <w:t>a nivel</w:t>
            </w:r>
            <w:r>
              <w:rPr>
                <w:rFonts w:ascii="Arial" w:hAnsi="Arial" w:cs="Arial"/>
                <w:sz w:val="18"/>
                <w:szCs w:val="18"/>
              </w:rPr>
              <w:t xml:space="preserve"> administrativo como judicial</w:t>
            </w:r>
          </w:p>
          <w:p w14:paraId="057DFC6D" w14:textId="0719AC5B" w:rsidR="00E8630A" w:rsidRPr="00B27FB6" w:rsidRDefault="00E8630A" w:rsidP="00AF23AC">
            <w:pPr>
              <w:jc w:val="both"/>
              <w:rPr>
                <w:rFonts w:ascii="Arial" w:hAnsi="Arial" w:cs="Arial"/>
                <w:sz w:val="18"/>
                <w:szCs w:val="18"/>
              </w:rPr>
            </w:pPr>
          </w:p>
        </w:tc>
      </w:tr>
      <w:bookmarkEnd w:id="7"/>
      <w:bookmarkEnd w:id="8"/>
    </w:tbl>
    <w:p w14:paraId="03AFF9D7" w14:textId="77777777" w:rsidR="006A6138" w:rsidRPr="00AF23AC" w:rsidRDefault="006A6138" w:rsidP="00AF23AC">
      <w:pPr>
        <w:jc w:val="both"/>
        <w:rPr>
          <w:rFonts w:ascii="Arial" w:hAnsi="Arial" w:cs="Arial"/>
          <w:b/>
          <w:sz w:val="22"/>
          <w:szCs w:val="22"/>
        </w:rPr>
      </w:pPr>
    </w:p>
    <w:p w14:paraId="2D3A83E9" w14:textId="77777777" w:rsidR="000E4C9E" w:rsidRPr="00AF23AC" w:rsidRDefault="004177D3" w:rsidP="000B5552">
      <w:pPr>
        <w:numPr>
          <w:ilvl w:val="0"/>
          <w:numId w:val="18"/>
        </w:numPr>
        <w:jc w:val="both"/>
        <w:rPr>
          <w:rFonts w:ascii="Arial" w:hAnsi="Arial" w:cs="Arial"/>
          <w:b/>
          <w:bCs/>
          <w:sz w:val="22"/>
          <w:szCs w:val="22"/>
        </w:rPr>
      </w:pPr>
      <w:r w:rsidRPr="00AF23AC">
        <w:rPr>
          <w:rFonts w:ascii="Arial" w:hAnsi="Arial" w:cs="Arial"/>
          <w:b/>
          <w:bCs/>
          <w:sz w:val="22"/>
          <w:szCs w:val="22"/>
        </w:rPr>
        <w:t xml:space="preserve"> </w:t>
      </w:r>
      <w:r w:rsidR="000E4C9E" w:rsidRPr="00AF23AC">
        <w:rPr>
          <w:rFonts w:ascii="Arial" w:hAnsi="Arial" w:cs="Arial"/>
          <w:b/>
          <w:bCs/>
          <w:sz w:val="22"/>
          <w:szCs w:val="22"/>
        </w:rPr>
        <w:t xml:space="preserve">CONCLUSIONES </w:t>
      </w:r>
    </w:p>
    <w:p w14:paraId="38E357AA" w14:textId="77777777" w:rsidR="000E4C9E" w:rsidRPr="00AF23AC" w:rsidRDefault="000E4C9E" w:rsidP="00AF23AC">
      <w:pPr>
        <w:jc w:val="both"/>
        <w:rPr>
          <w:rFonts w:ascii="Arial" w:hAnsi="Arial" w:cs="Arial"/>
          <w:b/>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1718"/>
        <w:gridCol w:w="8246"/>
      </w:tblGrid>
      <w:tr w:rsidR="000E4C9E" w:rsidRPr="007C3AB1" w14:paraId="2116EAAF" w14:textId="77777777" w:rsidTr="00FC2A7B">
        <w:trPr>
          <w:trHeight w:val="20"/>
          <w:tblHeader/>
          <w:jc w:val="center"/>
        </w:trPr>
        <w:tc>
          <w:tcPr>
            <w:tcW w:w="862" w:type="pct"/>
            <w:shd w:val="clear" w:color="auto" w:fill="D9D9D9"/>
            <w:vAlign w:val="center"/>
          </w:tcPr>
          <w:p w14:paraId="04A6DC51" w14:textId="05881E03" w:rsidR="000E4C9E" w:rsidRPr="007C3AB1" w:rsidRDefault="00B96750" w:rsidP="001D2ECE">
            <w:pPr>
              <w:jc w:val="center"/>
              <w:rPr>
                <w:rFonts w:ascii="Arial" w:hAnsi="Arial" w:cs="Arial"/>
                <w:b/>
                <w:sz w:val="18"/>
                <w:szCs w:val="18"/>
              </w:rPr>
            </w:pPr>
            <w:bookmarkStart w:id="9" w:name="_Hlk57712575"/>
            <w:r>
              <w:rPr>
                <w:rFonts w:ascii="Arial" w:hAnsi="Arial" w:cs="Arial"/>
                <w:b/>
                <w:sz w:val="18"/>
                <w:szCs w:val="18"/>
              </w:rPr>
              <w:t>CONDICIÓ</w:t>
            </w:r>
            <w:r w:rsidR="000E4C9E" w:rsidRPr="007C3AB1">
              <w:rPr>
                <w:rFonts w:ascii="Arial" w:hAnsi="Arial" w:cs="Arial"/>
                <w:b/>
                <w:sz w:val="18"/>
                <w:szCs w:val="18"/>
              </w:rPr>
              <w:t xml:space="preserve">N </w:t>
            </w:r>
          </w:p>
        </w:tc>
        <w:tc>
          <w:tcPr>
            <w:tcW w:w="4138" w:type="pct"/>
            <w:shd w:val="clear" w:color="auto" w:fill="D9D9D9"/>
            <w:vAlign w:val="center"/>
          </w:tcPr>
          <w:p w14:paraId="105ED4D0" w14:textId="77777777" w:rsidR="000E4C9E" w:rsidRPr="007C3AB1" w:rsidRDefault="000E4C9E" w:rsidP="001D2ECE">
            <w:pPr>
              <w:jc w:val="center"/>
              <w:rPr>
                <w:rFonts w:ascii="Arial" w:hAnsi="Arial" w:cs="Arial"/>
                <w:b/>
                <w:sz w:val="18"/>
                <w:szCs w:val="18"/>
              </w:rPr>
            </w:pPr>
            <w:r w:rsidRPr="007C3AB1">
              <w:rPr>
                <w:rFonts w:ascii="Arial" w:hAnsi="Arial" w:cs="Arial"/>
                <w:b/>
                <w:sz w:val="18"/>
                <w:szCs w:val="18"/>
              </w:rPr>
              <w:t xml:space="preserve">PARA LOS </w:t>
            </w:r>
            <w:r w:rsidR="00845571" w:rsidRPr="007C3AB1">
              <w:rPr>
                <w:rFonts w:ascii="Arial" w:hAnsi="Arial" w:cs="Arial"/>
                <w:b/>
                <w:sz w:val="18"/>
                <w:szCs w:val="18"/>
              </w:rPr>
              <w:t>PROPÓSITOS</w:t>
            </w:r>
            <w:r w:rsidRPr="007C3AB1">
              <w:rPr>
                <w:rFonts w:ascii="Arial" w:hAnsi="Arial" w:cs="Arial"/>
                <w:b/>
                <w:sz w:val="18"/>
                <w:szCs w:val="18"/>
              </w:rPr>
              <w:t xml:space="preserve"> </w:t>
            </w:r>
            <w:r w:rsidR="002016AA" w:rsidRPr="007C3AB1">
              <w:rPr>
                <w:rFonts w:ascii="Arial" w:hAnsi="Arial" w:cs="Arial"/>
                <w:b/>
                <w:sz w:val="18"/>
                <w:szCs w:val="18"/>
              </w:rPr>
              <w:t>CSJ,</w:t>
            </w:r>
            <w:r w:rsidRPr="007C3AB1">
              <w:rPr>
                <w:rFonts w:ascii="Arial" w:hAnsi="Arial" w:cs="Arial"/>
                <w:b/>
                <w:sz w:val="18"/>
                <w:szCs w:val="18"/>
              </w:rPr>
              <w:t xml:space="preserve"> EL SISTEMA</w:t>
            </w:r>
          </w:p>
        </w:tc>
      </w:tr>
      <w:tr w:rsidR="000E4C9E" w:rsidRPr="007C3AB1" w14:paraId="46A56F7A" w14:textId="77777777" w:rsidTr="00FC2A7B">
        <w:trPr>
          <w:trHeight w:val="20"/>
          <w:jc w:val="center"/>
        </w:trPr>
        <w:tc>
          <w:tcPr>
            <w:tcW w:w="862" w:type="pct"/>
            <w:shd w:val="clear" w:color="auto" w:fill="auto"/>
            <w:vAlign w:val="center"/>
          </w:tcPr>
          <w:p w14:paraId="0735FB1E" w14:textId="404712EE" w:rsidR="000E4C9E" w:rsidRPr="007C3AB1" w:rsidRDefault="004177D3" w:rsidP="00620C7A">
            <w:pPr>
              <w:pStyle w:val="Prrafodelista"/>
              <w:tabs>
                <w:tab w:val="center" w:pos="4536"/>
              </w:tabs>
              <w:spacing w:after="0" w:line="240" w:lineRule="auto"/>
              <w:ind w:left="0"/>
              <w:contextualSpacing w:val="0"/>
              <w:rPr>
                <w:rFonts w:ascii="Arial" w:hAnsi="Arial" w:cs="Arial"/>
                <w:bCs/>
                <w:sz w:val="18"/>
                <w:szCs w:val="18"/>
              </w:rPr>
            </w:pPr>
            <w:r>
              <w:rPr>
                <w:rFonts w:ascii="Arial" w:hAnsi="Arial" w:cs="Arial"/>
                <w:bCs/>
                <w:sz w:val="18"/>
                <w:szCs w:val="18"/>
              </w:rPr>
              <w:t xml:space="preserve">a) </w:t>
            </w:r>
            <w:r w:rsidR="000E4C9E" w:rsidRPr="007C3AB1">
              <w:rPr>
                <w:rFonts w:ascii="Arial" w:hAnsi="Arial" w:cs="Arial"/>
                <w:bCs/>
                <w:sz w:val="18"/>
                <w:szCs w:val="18"/>
              </w:rPr>
              <w:t>¿Sigue siendo suficiente?</w:t>
            </w:r>
            <w:r w:rsidR="00620C7A">
              <w:rPr>
                <w:rFonts w:ascii="Arial" w:hAnsi="Arial" w:cs="Arial"/>
                <w:bCs/>
                <w:sz w:val="18"/>
                <w:szCs w:val="18"/>
              </w:rPr>
              <w:t xml:space="preserve"> </w:t>
            </w:r>
            <w:r w:rsidR="000E4C9E" w:rsidRPr="007C3AB1">
              <w:rPr>
                <w:rFonts w:ascii="Arial" w:hAnsi="Arial" w:cs="Arial"/>
                <w:bCs/>
                <w:sz w:val="18"/>
                <w:szCs w:val="18"/>
              </w:rPr>
              <w:t>ADECUADO.</w:t>
            </w:r>
          </w:p>
        </w:tc>
        <w:tc>
          <w:tcPr>
            <w:tcW w:w="4138" w:type="pct"/>
            <w:shd w:val="clear" w:color="auto" w:fill="auto"/>
            <w:vAlign w:val="center"/>
          </w:tcPr>
          <w:p w14:paraId="3CEF6293" w14:textId="5FB9C1DB" w:rsidR="000E4C9E" w:rsidRPr="00E66345" w:rsidRDefault="00445B38" w:rsidP="00A6416B">
            <w:pPr>
              <w:jc w:val="both"/>
              <w:rPr>
                <w:rFonts w:ascii="Arial" w:hAnsi="Arial" w:cs="Arial"/>
                <w:color w:val="000000"/>
                <w:sz w:val="18"/>
                <w:szCs w:val="18"/>
              </w:rPr>
            </w:pPr>
            <w:r w:rsidRPr="00445B38">
              <w:rPr>
                <w:rFonts w:ascii="Arial" w:hAnsi="Arial" w:cs="Arial"/>
                <w:color w:val="000000"/>
                <w:sz w:val="18"/>
                <w:szCs w:val="18"/>
              </w:rPr>
              <w:t>Sí</w:t>
            </w:r>
            <w:r w:rsidR="00B96750">
              <w:rPr>
                <w:rFonts w:ascii="Arial" w:hAnsi="Arial" w:cs="Arial"/>
                <w:color w:val="000000"/>
                <w:sz w:val="18"/>
                <w:szCs w:val="18"/>
              </w:rPr>
              <w:t xml:space="preserve">, </w:t>
            </w:r>
            <w:r w:rsidR="00B96750" w:rsidRPr="00C157E1">
              <w:rPr>
                <w:rFonts w:ascii="Arial" w:hAnsi="Arial" w:cs="Arial"/>
                <w:color w:val="000000"/>
                <w:sz w:val="18"/>
                <w:szCs w:val="18"/>
              </w:rPr>
              <w:t>sigue siendo adecuada</w:t>
            </w:r>
            <w:r w:rsidR="00B96750">
              <w:rPr>
                <w:rFonts w:ascii="Arial" w:hAnsi="Arial" w:cs="Arial"/>
                <w:color w:val="000000"/>
                <w:sz w:val="18"/>
                <w:szCs w:val="18"/>
              </w:rPr>
              <w:t xml:space="preserve"> para los </w:t>
            </w:r>
            <w:r w:rsidR="00B96750" w:rsidRPr="003F4823">
              <w:rPr>
                <w:rFonts w:ascii="Arial" w:hAnsi="Arial" w:cs="Arial"/>
                <w:color w:val="000000"/>
                <w:sz w:val="18"/>
                <w:szCs w:val="18"/>
                <w:highlight w:val="yellow"/>
              </w:rPr>
              <w:t xml:space="preserve">procesos </w:t>
            </w:r>
            <w:r w:rsidR="00B96750" w:rsidRPr="003F4823">
              <w:rPr>
                <w:rFonts w:ascii="Arial" w:hAnsi="Arial" w:cs="Arial"/>
                <w:sz w:val="18"/>
                <w:szCs w:val="18"/>
                <w:highlight w:val="yellow"/>
              </w:rPr>
              <w:t xml:space="preserve">de Administración de Carrera Judicial </w:t>
            </w:r>
            <w:r w:rsidR="00BA4CAE" w:rsidRPr="003F4823">
              <w:rPr>
                <w:rFonts w:ascii="Arial" w:hAnsi="Arial" w:cs="Arial"/>
                <w:sz w:val="18"/>
                <w:szCs w:val="18"/>
                <w:highlight w:val="yellow"/>
              </w:rPr>
              <w:t xml:space="preserve">y </w:t>
            </w:r>
            <w:r w:rsidR="00BA4CAE" w:rsidRPr="003F4823">
              <w:rPr>
                <w:rFonts w:ascii="Arial" w:eastAsia="Calibri" w:hAnsi="Arial" w:cs="Arial"/>
                <w:bCs/>
                <w:sz w:val="18"/>
                <w:szCs w:val="18"/>
                <w:highlight w:val="yellow"/>
              </w:rPr>
              <w:t>Gestión</w:t>
            </w:r>
            <w:r w:rsidR="00B96750" w:rsidRPr="003F4823">
              <w:rPr>
                <w:rFonts w:ascii="Arial" w:eastAsia="Calibri" w:hAnsi="Arial" w:cs="Arial"/>
                <w:bCs/>
                <w:sz w:val="18"/>
                <w:szCs w:val="18"/>
                <w:highlight w:val="yellow"/>
              </w:rPr>
              <w:t xml:space="preserve"> para la Integración de Listas de Altas Cortes</w:t>
            </w:r>
            <w:r w:rsidR="00B96750">
              <w:rPr>
                <w:rFonts w:ascii="Arial" w:eastAsia="Calibri" w:hAnsi="Arial" w:cs="Arial"/>
                <w:bCs/>
                <w:sz w:val="18"/>
                <w:szCs w:val="18"/>
              </w:rPr>
              <w:t xml:space="preserve">, teniendo en cuenta que estos procesos misional y estratégico respectivamente, </w:t>
            </w:r>
            <w:r w:rsidR="00B96750" w:rsidRPr="00C157E1">
              <w:rPr>
                <w:rFonts w:ascii="Arial" w:hAnsi="Arial" w:cs="Arial"/>
                <w:color w:val="000000"/>
                <w:sz w:val="18"/>
                <w:szCs w:val="18"/>
              </w:rPr>
              <w:t>cumpl</w:t>
            </w:r>
            <w:r w:rsidR="00B96750">
              <w:rPr>
                <w:rFonts w:ascii="Arial" w:hAnsi="Arial" w:cs="Arial"/>
                <w:color w:val="000000"/>
                <w:sz w:val="18"/>
                <w:szCs w:val="18"/>
              </w:rPr>
              <w:t xml:space="preserve">en con </w:t>
            </w:r>
            <w:r w:rsidR="00B96750" w:rsidRPr="00C157E1">
              <w:rPr>
                <w:rFonts w:ascii="Arial" w:hAnsi="Arial" w:cs="Arial"/>
                <w:color w:val="000000"/>
                <w:sz w:val="18"/>
                <w:szCs w:val="18"/>
              </w:rPr>
              <w:t>los requisitos establecidos por la</w:t>
            </w:r>
            <w:r w:rsidR="00B96750">
              <w:rPr>
                <w:rFonts w:ascii="Arial" w:hAnsi="Arial" w:cs="Arial"/>
                <w:color w:val="000000"/>
                <w:sz w:val="18"/>
                <w:szCs w:val="18"/>
              </w:rPr>
              <w:t>s</w:t>
            </w:r>
            <w:r w:rsidR="00B96750" w:rsidRPr="00C157E1">
              <w:rPr>
                <w:rFonts w:ascii="Arial" w:hAnsi="Arial" w:cs="Arial"/>
                <w:color w:val="000000"/>
                <w:sz w:val="18"/>
                <w:szCs w:val="18"/>
              </w:rPr>
              <w:t xml:space="preserve"> norma</w:t>
            </w:r>
            <w:r w:rsidR="00B96750">
              <w:rPr>
                <w:rFonts w:ascii="Arial" w:hAnsi="Arial" w:cs="Arial"/>
                <w:color w:val="000000"/>
                <w:sz w:val="18"/>
                <w:szCs w:val="18"/>
              </w:rPr>
              <w:t>s de calidad y contribuyen con</w:t>
            </w:r>
            <w:r w:rsidR="00B96750" w:rsidRPr="00C157E1">
              <w:rPr>
                <w:rFonts w:ascii="Arial" w:hAnsi="Arial" w:cs="Arial"/>
                <w:color w:val="000000"/>
                <w:sz w:val="18"/>
                <w:szCs w:val="18"/>
              </w:rPr>
              <w:t xml:space="preserve"> el logro de la </w:t>
            </w:r>
            <w:r w:rsidR="00B96750">
              <w:rPr>
                <w:rFonts w:ascii="Arial" w:hAnsi="Arial" w:cs="Arial"/>
                <w:color w:val="000000"/>
                <w:sz w:val="18"/>
                <w:szCs w:val="18"/>
              </w:rPr>
              <w:t>visión, misión, p</w:t>
            </w:r>
            <w:r w:rsidR="00B96750" w:rsidRPr="00C157E1">
              <w:rPr>
                <w:rFonts w:ascii="Arial" w:hAnsi="Arial" w:cs="Arial"/>
                <w:color w:val="000000"/>
                <w:sz w:val="18"/>
                <w:szCs w:val="18"/>
              </w:rPr>
              <w:t>olítica</w:t>
            </w:r>
            <w:r w:rsidR="00B96750">
              <w:rPr>
                <w:rFonts w:ascii="Arial" w:hAnsi="Arial" w:cs="Arial"/>
                <w:color w:val="000000"/>
                <w:sz w:val="18"/>
                <w:szCs w:val="18"/>
              </w:rPr>
              <w:t xml:space="preserve"> </w:t>
            </w:r>
            <w:r w:rsidR="00916D22">
              <w:rPr>
                <w:rFonts w:ascii="Arial" w:hAnsi="Arial" w:cs="Arial"/>
                <w:color w:val="000000"/>
                <w:sz w:val="18"/>
                <w:szCs w:val="18"/>
              </w:rPr>
              <w:t xml:space="preserve">y </w:t>
            </w:r>
            <w:r w:rsidR="00916D22" w:rsidRPr="00C157E1">
              <w:rPr>
                <w:rFonts w:ascii="Arial" w:hAnsi="Arial" w:cs="Arial"/>
                <w:color w:val="000000"/>
                <w:sz w:val="18"/>
                <w:szCs w:val="18"/>
              </w:rPr>
              <w:t>objetivos</w:t>
            </w:r>
            <w:r w:rsidR="00B96750">
              <w:rPr>
                <w:rFonts w:ascii="Arial" w:hAnsi="Arial" w:cs="Arial"/>
                <w:color w:val="000000"/>
                <w:sz w:val="18"/>
                <w:szCs w:val="18"/>
              </w:rPr>
              <w:t xml:space="preserve"> de calidad establecidos por la </w:t>
            </w:r>
            <w:r w:rsidR="00916D22">
              <w:rPr>
                <w:rFonts w:ascii="Arial" w:hAnsi="Arial" w:cs="Arial"/>
                <w:color w:val="000000"/>
                <w:sz w:val="18"/>
                <w:szCs w:val="18"/>
              </w:rPr>
              <w:t>Corporación.</w:t>
            </w:r>
          </w:p>
        </w:tc>
      </w:tr>
      <w:tr w:rsidR="00B96750" w:rsidRPr="007C3AB1" w14:paraId="75FDE3F9" w14:textId="77777777" w:rsidTr="00FA614A">
        <w:trPr>
          <w:trHeight w:val="20"/>
          <w:jc w:val="center"/>
        </w:trPr>
        <w:tc>
          <w:tcPr>
            <w:tcW w:w="862" w:type="pct"/>
            <w:shd w:val="clear" w:color="auto" w:fill="auto"/>
            <w:vAlign w:val="center"/>
          </w:tcPr>
          <w:p w14:paraId="53B27F80" w14:textId="1A8B8204" w:rsidR="00B96750" w:rsidRPr="007C3AB1" w:rsidRDefault="00B96750" w:rsidP="00B96750">
            <w:pPr>
              <w:pStyle w:val="Prrafodelista"/>
              <w:spacing w:after="0" w:line="240" w:lineRule="auto"/>
              <w:ind w:left="0"/>
              <w:contextualSpacing w:val="0"/>
              <w:rPr>
                <w:rFonts w:ascii="Arial" w:hAnsi="Arial" w:cs="Arial"/>
                <w:bCs/>
                <w:sz w:val="18"/>
                <w:szCs w:val="18"/>
              </w:rPr>
            </w:pPr>
            <w:r>
              <w:rPr>
                <w:rFonts w:ascii="Arial" w:hAnsi="Arial" w:cs="Arial"/>
                <w:bCs/>
                <w:sz w:val="18"/>
                <w:szCs w:val="18"/>
              </w:rPr>
              <w:t xml:space="preserve">b) </w:t>
            </w:r>
            <w:r w:rsidRPr="007C3AB1">
              <w:rPr>
                <w:rFonts w:ascii="Arial" w:hAnsi="Arial" w:cs="Arial"/>
                <w:bCs/>
                <w:sz w:val="18"/>
                <w:szCs w:val="18"/>
              </w:rPr>
              <w:t>¿</w:t>
            </w:r>
            <w:r>
              <w:rPr>
                <w:rFonts w:ascii="Arial" w:hAnsi="Arial" w:cs="Arial"/>
                <w:bCs/>
                <w:sz w:val="18"/>
                <w:szCs w:val="18"/>
              </w:rPr>
              <w:t>S</w:t>
            </w:r>
            <w:r w:rsidRPr="007C3AB1">
              <w:rPr>
                <w:rFonts w:ascii="Arial" w:hAnsi="Arial" w:cs="Arial"/>
                <w:bCs/>
                <w:sz w:val="18"/>
                <w:szCs w:val="18"/>
              </w:rPr>
              <w:t>igue siendo apto para su propósito</w:t>
            </w:r>
            <w:r>
              <w:rPr>
                <w:rFonts w:ascii="Arial" w:hAnsi="Arial" w:cs="Arial"/>
                <w:bCs/>
                <w:sz w:val="18"/>
                <w:szCs w:val="18"/>
              </w:rPr>
              <w:t xml:space="preserve">? </w:t>
            </w:r>
            <w:r w:rsidRPr="007C3AB1">
              <w:rPr>
                <w:rFonts w:ascii="Arial" w:hAnsi="Arial" w:cs="Arial"/>
                <w:bCs/>
                <w:sz w:val="18"/>
                <w:szCs w:val="18"/>
              </w:rPr>
              <w:t>CONVENIENTE</w:t>
            </w:r>
            <w:r>
              <w:rPr>
                <w:rFonts w:ascii="Arial" w:hAnsi="Arial" w:cs="Arial"/>
                <w:bCs/>
                <w:sz w:val="18"/>
                <w:szCs w:val="18"/>
              </w:rPr>
              <w:t>.</w:t>
            </w:r>
          </w:p>
        </w:tc>
        <w:tc>
          <w:tcPr>
            <w:tcW w:w="4138" w:type="pct"/>
            <w:shd w:val="clear" w:color="auto" w:fill="auto"/>
          </w:tcPr>
          <w:p w14:paraId="01D225B9" w14:textId="7770B48A" w:rsidR="00B96750" w:rsidRPr="00FB4D5B" w:rsidRDefault="00B96750" w:rsidP="00B96750">
            <w:pPr>
              <w:jc w:val="both"/>
              <w:rPr>
                <w:rFonts w:ascii="Arial" w:hAnsi="Arial" w:cs="Arial"/>
                <w:color w:val="FF0000"/>
                <w:sz w:val="18"/>
                <w:szCs w:val="18"/>
                <w:lang w:val="pt-BR"/>
              </w:rPr>
            </w:pPr>
            <w:r w:rsidRPr="007C3AB1">
              <w:rPr>
                <w:rFonts w:ascii="Arial" w:hAnsi="Arial" w:cs="Arial"/>
                <w:sz w:val="18"/>
                <w:szCs w:val="18"/>
                <w:lang w:val="es-ES_tradnl"/>
              </w:rPr>
              <w:t>S</w:t>
            </w:r>
            <w:r>
              <w:rPr>
                <w:rFonts w:ascii="Arial" w:hAnsi="Arial" w:cs="Arial"/>
                <w:sz w:val="18"/>
                <w:szCs w:val="18"/>
                <w:lang w:val="es-ES_tradnl"/>
              </w:rPr>
              <w:t>í,</w:t>
            </w:r>
            <w:r w:rsidRPr="007C3AB1">
              <w:rPr>
                <w:rFonts w:ascii="Arial" w:hAnsi="Arial" w:cs="Arial"/>
                <w:sz w:val="18"/>
                <w:szCs w:val="18"/>
                <w:lang w:val="es-ES_tradnl"/>
              </w:rPr>
              <w:t xml:space="preserve"> porque proporciona el marco de referencia </w:t>
            </w:r>
            <w:r>
              <w:rPr>
                <w:rFonts w:ascii="Arial" w:hAnsi="Arial" w:cs="Arial"/>
                <w:sz w:val="18"/>
                <w:szCs w:val="18"/>
                <w:lang w:val="es-ES_tradnl"/>
              </w:rPr>
              <w:t>integral que permite identificar e implementar un</w:t>
            </w:r>
            <w:r w:rsidRPr="007C3AB1">
              <w:rPr>
                <w:rFonts w:ascii="Arial" w:hAnsi="Arial" w:cs="Arial"/>
                <w:sz w:val="18"/>
                <w:szCs w:val="18"/>
                <w:lang w:val="es-ES_tradnl"/>
              </w:rPr>
              <w:t xml:space="preserve"> direccionamiento estratégico </w:t>
            </w:r>
            <w:r>
              <w:rPr>
                <w:rFonts w:ascii="Arial" w:hAnsi="Arial" w:cs="Arial"/>
                <w:sz w:val="18"/>
                <w:szCs w:val="18"/>
                <w:lang w:val="es-ES_tradnl"/>
              </w:rPr>
              <w:t xml:space="preserve">en </w:t>
            </w:r>
            <w:r w:rsidRPr="007C3AB1">
              <w:rPr>
                <w:rFonts w:ascii="Arial" w:hAnsi="Arial" w:cs="Arial"/>
                <w:sz w:val="18"/>
                <w:szCs w:val="18"/>
                <w:lang w:val="es-ES_tradnl"/>
              </w:rPr>
              <w:t>la Entidad</w:t>
            </w:r>
            <w:r>
              <w:rPr>
                <w:rFonts w:ascii="Arial" w:hAnsi="Arial" w:cs="Arial"/>
                <w:sz w:val="18"/>
                <w:szCs w:val="18"/>
                <w:lang w:val="es-ES_tradnl"/>
              </w:rPr>
              <w:t>, el cual se encuentra debidamente alineado con las políticas, programas, estrategias y</w:t>
            </w:r>
            <w:r w:rsidRPr="007C3AB1">
              <w:rPr>
                <w:rFonts w:ascii="Arial" w:hAnsi="Arial" w:cs="Arial"/>
                <w:sz w:val="18"/>
                <w:szCs w:val="18"/>
                <w:lang w:val="es-ES_tradnl"/>
              </w:rPr>
              <w:t xml:space="preserve"> </w:t>
            </w:r>
            <w:r w:rsidR="00BA4CAE" w:rsidRPr="007C3AB1">
              <w:rPr>
                <w:rFonts w:ascii="Arial" w:hAnsi="Arial" w:cs="Arial"/>
                <w:sz w:val="18"/>
                <w:szCs w:val="18"/>
                <w:lang w:val="es-ES_tradnl"/>
              </w:rPr>
              <w:t xml:space="preserve">objetivos </w:t>
            </w:r>
            <w:r w:rsidR="00BA4CAE">
              <w:rPr>
                <w:rFonts w:ascii="Arial" w:hAnsi="Arial" w:cs="Arial"/>
                <w:sz w:val="18"/>
                <w:szCs w:val="18"/>
                <w:lang w:val="es-ES_tradnl"/>
              </w:rPr>
              <w:t>institucionales</w:t>
            </w:r>
            <w:r>
              <w:rPr>
                <w:rFonts w:ascii="Arial" w:hAnsi="Arial" w:cs="Arial"/>
                <w:sz w:val="18"/>
                <w:szCs w:val="18"/>
                <w:lang w:val="es-ES_tradnl"/>
              </w:rPr>
              <w:t>.</w:t>
            </w:r>
          </w:p>
        </w:tc>
      </w:tr>
      <w:tr w:rsidR="00B96750" w:rsidRPr="007C3AB1" w14:paraId="7D0FF137" w14:textId="77777777" w:rsidTr="00FA614A">
        <w:trPr>
          <w:trHeight w:val="20"/>
          <w:jc w:val="center"/>
        </w:trPr>
        <w:tc>
          <w:tcPr>
            <w:tcW w:w="862" w:type="pct"/>
            <w:shd w:val="clear" w:color="auto" w:fill="auto"/>
            <w:vAlign w:val="center"/>
          </w:tcPr>
          <w:p w14:paraId="281FC963" w14:textId="49470910" w:rsidR="00B96750" w:rsidRPr="007C3AB1" w:rsidRDefault="00B96750" w:rsidP="00B96750">
            <w:pPr>
              <w:pStyle w:val="Prrafodelista"/>
              <w:spacing w:after="0" w:line="240" w:lineRule="auto"/>
              <w:ind w:left="0"/>
              <w:contextualSpacing w:val="0"/>
              <w:rPr>
                <w:rFonts w:ascii="Arial" w:hAnsi="Arial" w:cs="Arial"/>
                <w:bCs/>
                <w:sz w:val="18"/>
                <w:szCs w:val="18"/>
              </w:rPr>
            </w:pPr>
            <w:r>
              <w:rPr>
                <w:rFonts w:ascii="Arial" w:hAnsi="Arial" w:cs="Arial"/>
                <w:bCs/>
                <w:sz w:val="18"/>
                <w:szCs w:val="18"/>
              </w:rPr>
              <w:t xml:space="preserve">c) </w:t>
            </w:r>
            <w:r w:rsidRPr="007C3AB1">
              <w:rPr>
                <w:rFonts w:ascii="Arial" w:hAnsi="Arial" w:cs="Arial"/>
                <w:bCs/>
                <w:sz w:val="18"/>
                <w:szCs w:val="18"/>
              </w:rPr>
              <w:t>¿</w:t>
            </w:r>
            <w:r>
              <w:rPr>
                <w:rFonts w:ascii="Arial" w:hAnsi="Arial" w:cs="Arial"/>
                <w:bCs/>
                <w:sz w:val="18"/>
                <w:szCs w:val="18"/>
              </w:rPr>
              <w:t>E</w:t>
            </w:r>
            <w:r w:rsidRPr="007C3AB1">
              <w:rPr>
                <w:rFonts w:ascii="Arial" w:hAnsi="Arial" w:cs="Arial"/>
                <w:bCs/>
                <w:sz w:val="18"/>
                <w:szCs w:val="18"/>
              </w:rPr>
              <w:t>stá alineado con la dirección estratégica?</w:t>
            </w:r>
            <w:r>
              <w:rPr>
                <w:rFonts w:ascii="Arial" w:hAnsi="Arial" w:cs="Arial"/>
                <w:bCs/>
                <w:sz w:val="18"/>
                <w:szCs w:val="18"/>
              </w:rPr>
              <w:t xml:space="preserve"> </w:t>
            </w:r>
            <w:r w:rsidRPr="007C3AB1">
              <w:rPr>
                <w:rFonts w:ascii="Arial" w:hAnsi="Arial" w:cs="Arial"/>
                <w:bCs/>
                <w:sz w:val="18"/>
                <w:szCs w:val="18"/>
              </w:rPr>
              <w:t>ALINEADO</w:t>
            </w:r>
            <w:r>
              <w:rPr>
                <w:rFonts w:ascii="Arial" w:hAnsi="Arial" w:cs="Arial"/>
                <w:bCs/>
                <w:sz w:val="18"/>
                <w:szCs w:val="18"/>
              </w:rPr>
              <w:t>.</w:t>
            </w:r>
          </w:p>
        </w:tc>
        <w:tc>
          <w:tcPr>
            <w:tcW w:w="4138" w:type="pct"/>
            <w:shd w:val="clear" w:color="auto" w:fill="auto"/>
          </w:tcPr>
          <w:p w14:paraId="667DA42B" w14:textId="3E402645" w:rsidR="00B96750" w:rsidRPr="004177D3" w:rsidRDefault="00B96750" w:rsidP="00B96750">
            <w:pPr>
              <w:jc w:val="both"/>
              <w:rPr>
                <w:rFonts w:ascii="Arial" w:hAnsi="Arial" w:cs="Arial"/>
                <w:color w:val="000000"/>
                <w:sz w:val="18"/>
                <w:szCs w:val="18"/>
              </w:rPr>
            </w:pPr>
            <w:r>
              <w:rPr>
                <w:rFonts w:ascii="Arial" w:hAnsi="Arial" w:cs="Arial"/>
                <w:color w:val="000000"/>
                <w:sz w:val="18"/>
                <w:szCs w:val="18"/>
              </w:rPr>
              <w:t xml:space="preserve">Sí, para los </w:t>
            </w:r>
            <w:r w:rsidRPr="003F4823">
              <w:rPr>
                <w:rFonts w:ascii="Arial" w:hAnsi="Arial" w:cs="Arial"/>
                <w:color w:val="000000"/>
                <w:sz w:val="18"/>
                <w:szCs w:val="18"/>
                <w:highlight w:val="yellow"/>
              </w:rPr>
              <w:t xml:space="preserve">procesos </w:t>
            </w:r>
            <w:r w:rsidRPr="003F4823">
              <w:rPr>
                <w:rFonts w:ascii="Arial" w:hAnsi="Arial" w:cs="Arial"/>
                <w:sz w:val="18"/>
                <w:szCs w:val="18"/>
                <w:highlight w:val="yellow"/>
              </w:rPr>
              <w:t xml:space="preserve">de Administración de Carrera Judicial y </w:t>
            </w:r>
            <w:r w:rsidRPr="003F4823">
              <w:rPr>
                <w:rFonts w:ascii="Arial" w:eastAsia="Calibri" w:hAnsi="Arial" w:cs="Arial"/>
                <w:bCs/>
                <w:sz w:val="18"/>
                <w:szCs w:val="18"/>
                <w:highlight w:val="yellow"/>
              </w:rPr>
              <w:t>Gestión para la Integración de Listas de Altas Cortes,</w:t>
            </w:r>
            <w:r w:rsidRPr="00C157E1">
              <w:rPr>
                <w:rFonts w:ascii="Arial" w:hAnsi="Arial" w:cs="Arial"/>
                <w:color w:val="000000"/>
                <w:sz w:val="18"/>
                <w:szCs w:val="18"/>
              </w:rPr>
              <w:t xml:space="preserve"> se encuentra</w:t>
            </w:r>
            <w:r>
              <w:rPr>
                <w:rFonts w:ascii="Arial" w:hAnsi="Arial" w:cs="Arial"/>
                <w:color w:val="000000"/>
                <w:sz w:val="18"/>
                <w:szCs w:val="18"/>
              </w:rPr>
              <w:t>n</w:t>
            </w:r>
            <w:r w:rsidRPr="00C157E1">
              <w:rPr>
                <w:rFonts w:ascii="Arial" w:hAnsi="Arial" w:cs="Arial"/>
                <w:color w:val="000000"/>
                <w:sz w:val="18"/>
                <w:szCs w:val="18"/>
              </w:rPr>
              <w:t xml:space="preserve"> </w:t>
            </w:r>
            <w:r>
              <w:rPr>
                <w:rFonts w:ascii="Arial" w:hAnsi="Arial" w:cs="Arial"/>
                <w:color w:val="000000"/>
                <w:sz w:val="18"/>
                <w:szCs w:val="18"/>
              </w:rPr>
              <w:t xml:space="preserve">debidamente alineados </w:t>
            </w:r>
            <w:r>
              <w:rPr>
                <w:rFonts w:ascii="Arial" w:hAnsi="Arial" w:cs="Arial"/>
                <w:sz w:val="18"/>
                <w:szCs w:val="18"/>
                <w:lang w:val="es-ES_tradnl"/>
              </w:rPr>
              <w:t>con la visión, misión, políticas, programas, estrategias y</w:t>
            </w:r>
            <w:r w:rsidRPr="007C3AB1">
              <w:rPr>
                <w:rFonts w:ascii="Arial" w:hAnsi="Arial" w:cs="Arial"/>
                <w:sz w:val="18"/>
                <w:szCs w:val="18"/>
                <w:lang w:val="es-ES_tradnl"/>
              </w:rPr>
              <w:t xml:space="preserve"> objetivos institucionales</w:t>
            </w:r>
            <w:r>
              <w:rPr>
                <w:rFonts w:ascii="Arial" w:hAnsi="Arial" w:cs="Arial"/>
                <w:sz w:val="18"/>
                <w:szCs w:val="18"/>
                <w:lang w:val="es-ES_tradnl"/>
              </w:rPr>
              <w:t xml:space="preserve">, establecidos en el Plan Sectorial y el Plan Decenal establecido por la Corporación, así como en los diferentes instrumentos de planeación que permiten establecer de manera trasversal el seguimiento de los diferentes programas y actividades, así como el nivel de ejecución y cumplimiento en el logro de los objetivos institucionales, </w:t>
            </w:r>
            <w:r>
              <w:rPr>
                <w:rFonts w:ascii="Arial" w:hAnsi="Arial" w:cs="Arial"/>
                <w:color w:val="000000"/>
                <w:sz w:val="18"/>
                <w:szCs w:val="18"/>
              </w:rPr>
              <w:t>en cumplimiento de la constitución, la Ley 270 de 1996 y  demás normas vigentes.</w:t>
            </w:r>
          </w:p>
        </w:tc>
      </w:tr>
      <w:tr w:rsidR="00B96750" w:rsidRPr="007C3AB1" w14:paraId="71FBE8D4" w14:textId="77777777" w:rsidTr="006B3BD0">
        <w:tblPrEx>
          <w:tblLook w:val="0000" w:firstRow="0" w:lastRow="0" w:firstColumn="0" w:lastColumn="0" w:noHBand="0" w:noVBand="0"/>
        </w:tblPrEx>
        <w:trPr>
          <w:trHeight w:val="20"/>
          <w:jc w:val="center"/>
        </w:trPr>
        <w:tc>
          <w:tcPr>
            <w:tcW w:w="862" w:type="pct"/>
            <w:shd w:val="clear" w:color="auto" w:fill="auto"/>
            <w:vAlign w:val="center"/>
          </w:tcPr>
          <w:p w14:paraId="67A5C4E3" w14:textId="6E557EBA" w:rsidR="00B96750" w:rsidRPr="007C3AB1" w:rsidRDefault="00B96750" w:rsidP="00B96750">
            <w:pPr>
              <w:pStyle w:val="Prrafodelista"/>
              <w:spacing w:after="0" w:line="240" w:lineRule="auto"/>
              <w:ind w:left="0"/>
              <w:contextualSpacing w:val="0"/>
              <w:rPr>
                <w:rFonts w:ascii="Arial" w:hAnsi="Arial" w:cs="Arial"/>
                <w:bCs/>
                <w:sz w:val="18"/>
                <w:szCs w:val="18"/>
              </w:rPr>
            </w:pPr>
            <w:r>
              <w:rPr>
                <w:rFonts w:ascii="Arial" w:hAnsi="Arial" w:cs="Arial"/>
                <w:bCs/>
                <w:sz w:val="18"/>
                <w:szCs w:val="18"/>
              </w:rPr>
              <w:t xml:space="preserve">d. </w:t>
            </w:r>
            <w:r w:rsidRPr="007C3AB1">
              <w:rPr>
                <w:rFonts w:ascii="Arial" w:hAnsi="Arial" w:cs="Arial"/>
                <w:bCs/>
                <w:sz w:val="18"/>
                <w:szCs w:val="18"/>
              </w:rPr>
              <w:t>¿</w:t>
            </w:r>
            <w:r>
              <w:rPr>
                <w:rFonts w:ascii="Arial" w:hAnsi="Arial" w:cs="Arial"/>
                <w:bCs/>
                <w:sz w:val="18"/>
                <w:szCs w:val="18"/>
              </w:rPr>
              <w:t>S</w:t>
            </w:r>
            <w:r w:rsidRPr="007C3AB1">
              <w:rPr>
                <w:rFonts w:ascii="Arial" w:hAnsi="Arial" w:cs="Arial"/>
                <w:bCs/>
                <w:sz w:val="18"/>
                <w:szCs w:val="18"/>
              </w:rPr>
              <w:t>igue logrando los resultados previstos?</w:t>
            </w:r>
            <w:r>
              <w:rPr>
                <w:rFonts w:ascii="Arial" w:hAnsi="Arial" w:cs="Arial"/>
                <w:bCs/>
                <w:sz w:val="18"/>
                <w:szCs w:val="18"/>
              </w:rPr>
              <w:t xml:space="preserve"> </w:t>
            </w:r>
            <w:r w:rsidRPr="007C3AB1">
              <w:rPr>
                <w:rFonts w:ascii="Arial" w:hAnsi="Arial" w:cs="Arial"/>
                <w:bCs/>
                <w:sz w:val="18"/>
                <w:szCs w:val="18"/>
              </w:rPr>
              <w:t>EFICAZ</w:t>
            </w:r>
            <w:r>
              <w:rPr>
                <w:rFonts w:ascii="Arial" w:hAnsi="Arial" w:cs="Arial"/>
                <w:bCs/>
                <w:sz w:val="18"/>
                <w:szCs w:val="18"/>
              </w:rPr>
              <w:t>.</w:t>
            </w:r>
          </w:p>
        </w:tc>
        <w:tc>
          <w:tcPr>
            <w:tcW w:w="4138" w:type="pct"/>
            <w:shd w:val="clear" w:color="auto" w:fill="auto"/>
          </w:tcPr>
          <w:p w14:paraId="5D7F26AF" w14:textId="6FF92451" w:rsidR="00B96750" w:rsidRPr="007C3AB1" w:rsidRDefault="00B96750" w:rsidP="00B96750">
            <w:pPr>
              <w:jc w:val="both"/>
              <w:rPr>
                <w:rFonts w:ascii="Arial" w:hAnsi="Arial" w:cs="Arial"/>
                <w:color w:val="FF0000"/>
                <w:sz w:val="18"/>
                <w:szCs w:val="18"/>
              </w:rPr>
            </w:pPr>
            <w:r w:rsidRPr="00B96750">
              <w:rPr>
                <w:rFonts w:ascii="Arial" w:hAnsi="Arial" w:cs="Arial"/>
                <w:color w:val="000000"/>
                <w:sz w:val="18"/>
                <w:szCs w:val="18"/>
              </w:rPr>
              <w:t>Sí</w:t>
            </w:r>
            <w:r>
              <w:rPr>
                <w:rFonts w:ascii="Arial" w:hAnsi="Arial" w:cs="Arial"/>
                <w:color w:val="000000"/>
                <w:sz w:val="18"/>
                <w:szCs w:val="18"/>
              </w:rPr>
              <w:t>,</w:t>
            </w:r>
            <w:r w:rsidRPr="00B96750">
              <w:rPr>
                <w:rFonts w:ascii="Arial" w:hAnsi="Arial" w:cs="Arial"/>
                <w:color w:val="000000"/>
                <w:sz w:val="18"/>
                <w:szCs w:val="18"/>
              </w:rPr>
              <w:t xml:space="preserve"> teniendo en cuenta que los resultados demuestran la eficacia de las actividades programadas y conforme a los requisitos establecidos cumpliendo con las actividades y prioridades establecidas en los diferentes </w:t>
            </w:r>
            <w:r>
              <w:rPr>
                <w:rFonts w:ascii="Arial" w:hAnsi="Arial" w:cs="Arial"/>
                <w:color w:val="000000"/>
                <w:sz w:val="18"/>
                <w:szCs w:val="18"/>
              </w:rPr>
              <w:t xml:space="preserve">objetivos </w:t>
            </w:r>
            <w:r w:rsidRPr="00B96750">
              <w:rPr>
                <w:rFonts w:ascii="Arial" w:hAnsi="Arial" w:cs="Arial"/>
                <w:color w:val="000000"/>
                <w:sz w:val="18"/>
                <w:szCs w:val="18"/>
              </w:rPr>
              <w:t>estratégicos que se encuentran definidos en el Plan Sectorial de Desarrollo.</w:t>
            </w:r>
            <w:r w:rsidRPr="007C3AB1">
              <w:rPr>
                <w:rFonts w:ascii="Trebuchet MS" w:hAnsi="Trebuchet MS" w:cs="Trebuchet MS"/>
                <w:sz w:val="18"/>
                <w:szCs w:val="18"/>
                <w:lang w:val="es-ES_tradnl"/>
              </w:rPr>
              <w:t xml:space="preserve"> </w:t>
            </w:r>
          </w:p>
        </w:tc>
      </w:tr>
      <w:bookmarkEnd w:id="9"/>
    </w:tbl>
    <w:p w14:paraId="04C0FBA7" w14:textId="77777777" w:rsidR="006A6138" w:rsidRPr="00AF23AC" w:rsidRDefault="006A6138" w:rsidP="00AF23AC">
      <w:pPr>
        <w:tabs>
          <w:tab w:val="center" w:pos="4536"/>
        </w:tabs>
        <w:jc w:val="both"/>
        <w:rPr>
          <w:rFonts w:ascii="Arial" w:eastAsia="Calibri" w:hAnsi="Arial" w:cs="Arial"/>
          <w:b/>
          <w:sz w:val="22"/>
          <w:szCs w:val="22"/>
        </w:rPr>
      </w:pPr>
    </w:p>
    <w:p w14:paraId="2F54BE5A" w14:textId="77777777" w:rsidR="000E4C9E" w:rsidRDefault="000E4C9E" w:rsidP="000B5552">
      <w:pPr>
        <w:numPr>
          <w:ilvl w:val="0"/>
          <w:numId w:val="18"/>
        </w:numPr>
        <w:jc w:val="both"/>
        <w:rPr>
          <w:rFonts w:ascii="Arial" w:hAnsi="Arial" w:cs="Arial"/>
          <w:b/>
          <w:bCs/>
          <w:sz w:val="22"/>
          <w:szCs w:val="22"/>
        </w:rPr>
      </w:pPr>
      <w:r w:rsidRPr="00AF23AC">
        <w:rPr>
          <w:rFonts w:ascii="Arial" w:hAnsi="Arial" w:cs="Arial"/>
          <w:b/>
          <w:bCs/>
          <w:sz w:val="22"/>
          <w:szCs w:val="22"/>
        </w:rPr>
        <w:t>OTRAS CONCLUSIONES O COMENTARIOS</w:t>
      </w:r>
    </w:p>
    <w:p w14:paraId="6117569D" w14:textId="77777777" w:rsidR="00AF23AC" w:rsidRDefault="00AF23AC" w:rsidP="00AF23AC">
      <w:pPr>
        <w:jc w:val="both"/>
        <w:rPr>
          <w:rFonts w:ascii="Arial" w:hAnsi="Arial" w:cs="Arial"/>
          <w:bCs/>
          <w:sz w:val="22"/>
          <w:szCs w:val="22"/>
        </w:rPr>
      </w:pPr>
    </w:p>
    <w:p w14:paraId="0A87C501" w14:textId="1113E9EB" w:rsidR="00882BF0" w:rsidRPr="00916D22" w:rsidRDefault="00882BF0" w:rsidP="00882BF0">
      <w:pPr>
        <w:jc w:val="both"/>
        <w:rPr>
          <w:rFonts w:ascii="Arial" w:hAnsi="Arial" w:cs="Arial"/>
          <w:bCs/>
          <w:sz w:val="22"/>
          <w:szCs w:val="22"/>
          <w:highlight w:val="yellow"/>
        </w:rPr>
      </w:pPr>
      <w:r w:rsidRPr="00916D22">
        <w:rPr>
          <w:rFonts w:ascii="Arial" w:hAnsi="Arial" w:cs="Arial"/>
          <w:bCs/>
          <w:sz w:val="22"/>
          <w:szCs w:val="22"/>
          <w:highlight w:val="yellow"/>
        </w:rPr>
        <w:t>El adecuado liderazgo y comunicación de la Alta Dirección, ha permitido cumplir con las actividades planeadas, las cuales se encuentran alineadas y consistentes con el Plan Sectorial Desarrollo, así como con la política y objetivos de calidad teniendo como marco de referencia el direccionamiento estratégico de la entidad y el compromiso de los servidores judiciales.</w:t>
      </w:r>
    </w:p>
    <w:p w14:paraId="159D7A6D" w14:textId="77777777" w:rsidR="00882BF0" w:rsidRPr="00916D22" w:rsidRDefault="00882BF0" w:rsidP="00882BF0">
      <w:pPr>
        <w:jc w:val="both"/>
        <w:rPr>
          <w:rFonts w:ascii="Arial" w:hAnsi="Arial" w:cs="Arial"/>
          <w:bCs/>
          <w:sz w:val="22"/>
          <w:szCs w:val="22"/>
          <w:highlight w:val="yellow"/>
        </w:rPr>
      </w:pPr>
    </w:p>
    <w:p w14:paraId="556E70E0" w14:textId="216BD486" w:rsidR="00882BF0" w:rsidRPr="00916D22" w:rsidRDefault="00882BF0" w:rsidP="00882BF0">
      <w:pPr>
        <w:jc w:val="both"/>
        <w:rPr>
          <w:rFonts w:ascii="Arial" w:hAnsi="Arial" w:cs="Arial"/>
          <w:bCs/>
          <w:sz w:val="22"/>
          <w:szCs w:val="22"/>
          <w:highlight w:val="yellow"/>
        </w:rPr>
      </w:pPr>
      <w:r w:rsidRPr="00916D22">
        <w:rPr>
          <w:rFonts w:ascii="Arial" w:hAnsi="Arial" w:cs="Arial"/>
          <w:bCs/>
          <w:sz w:val="22"/>
          <w:szCs w:val="22"/>
          <w:highlight w:val="yellow"/>
        </w:rPr>
        <w:t>En este sentido, es importante resaltar el liderazgo de la Alta Dirección que ha permitido la ampliación del sistema, así como la optimización en los procesos de implementación y mantenimiento del mismo para las dependencias judiciales y administrativas de la Rama Judicial con el compromiso, apoyo, esfuerzo y colaboración de la Coordinación del SIGCMA.</w:t>
      </w:r>
    </w:p>
    <w:p w14:paraId="08ED33F2" w14:textId="77777777" w:rsidR="00882BF0" w:rsidRPr="00916D22" w:rsidRDefault="00882BF0" w:rsidP="00882BF0">
      <w:pPr>
        <w:jc w:val="both"/>
        <w:rPr>
          <w:rFonts w:ascii="Arial" w:hAnsi="Arial" w:cs="Arial"/>
          <w:bCs/>
          <w:sz w:val="22"/>
          <w:szCs w:val="22"/>
          <w:highlight w:val="yellow"/>
        </w:rPr>
      </w:pPr>
      <w:r w:rsidRPr="00916D22">
        <w:rPr>
          <w:rFonts w:ascii="Arial" w:hAnsi="Arial" w:cs="Arial"/>
          <w:bCs/>
          <w:sz w:val="22"/>
          <w:szCs w:val="22"/>
          <w:highlight w:val="yellow"/>
        </w:rPr>
        <w:t xml:space="preserve"> </w:t>
      </w:r>
    </w:p>
    <w:p w14:paraId="0EEE73FA" w14:textId="4C2F8482" w:rsidR="00882BF0" w:rsidRPr="00916D22" w:rsidRDefault="00882BF0" w:rsidP="00882BF0">
      <w:pPr>
        <w:jc w:val="both"/>
        <w:rPr>
          <w:rFonts w:ascii="Arial" w:hAnsi="Arial" w:cs="Arial"/>
          <w:bCs/>
          <w:sz w:val="22"/>
          <w:szCs w:val="22"/>
          <w:highlight w:val="yellow"/>
        </w:rPr>
      </w:pPr>
      <w:r w:rsidRPr="00916D22">
        <w:rPr>
          <w:rFonts w:ascii="Arial" w:hAnsi="Arial" w:cs="Arial"/>
          <w:bCs/>
          <w:sz w:val="22"/>
          <w:szCs w:val="22"/>
          <w:highlight w:val="yellow"/>
        </w:rPr>
        <w:t>Se deben implementar y fortalecer cada vez más estrategias y buenas prácticas enmarcadas hacia la preservación de los recursos y protección del medio ambiente dando cumplimiento a los requisitos legales vigentes ambientales por parte de las dependencias judiciales y administrativas de las Rama Judicial.</w:t>
      </w:r>
    </w:p>
    <w:p w14:paraId="0173713B" w14:textId="77777777" w:rsidR="00882BF0" w:rsidRPr="00916D22" w:rsidRDefault="00882BF0" w:rsidP="00366F09">
      <w:pPr>
        <w:jc w:val="both"/>
        <w:rPr>
          <w:rFonts w:ascii="Arial" w:hAnsi="Arial" w:cs="Arial"/>
          <w:bCs/>
          <w:sz w:val="22"/>
          <w:szCs w:val="22"/>
          <w:highlight w:val="yellow"/>
        </w:rPr>
      </w:pPr>
    </w:p>
    <w:p w14:paraId="09FCB1D7" w14:textId="3F67CD18" w:rsidR="00882BF0" w:rsidRPr="00882BF0" w:rsidRDefault="00882BF0" w:rsidP="00882BF0">
      <w:pPr>
        <w:jc w:val="both"/>
        <w:rPr>
          <w:rFonts w:ascii="Arial" w:hAnsi="Arial" w:cs="Arial"/>
          <w:bCs/>
          <w:sz w:val="22"/>
          <w:szCs w:val="22"/>
        </w:rPr>
      </w:pPr>
      <w:r w:rsidRPr="00916D22">
        <w:rPr>
          <w:rFonts w:ascii="Arial" w:hAnsi="Arial" w:cs="Arial"/>
          <w:bCs/>
          <w:sz w:val="22"/>
          <w:szCs w:val="22"/>
          <w:highlight w:val="yellow"/>
        </w:rPr>
        <w:t>El Sistema de Gestión de Calidad y Medio Ambiente implementado permite que los servidores judiciales cuenten con una herramienta de apoyo a la gestión que organiza su trabajo con instrucciones claras y precisas que redundan en la agilidad y celeridad de la toma de decisiones basada en datos reales, del mismo modo permite establecer medidas de control que contribuyen a minimizar impactos negativos causados por eventos potenciales a través de la gestión del riesgo.</w:t>
      </w:r>
    </w:p>
    <w:p w14:paraId="3E3F367C" w14:textId="1F797591" w:rsidR="00882BF0" w:rsidRPr="00882BF0" w:rsidRDefault="00882BF0" w:rsidP="00882BF0">
      <w:pPr>
        <w:jc w:val="both"/>
        <w:rPr>
          <w:rFonts w:ascii="Arial" w:hAnsi="Arial" w:cs="Arial"/>
          <w:bCs/>
          <w:sz w:val="22"/>
          <w:szCs w:val="22"/>
        </w:rPr>
      </w:pPr>
    </w:p>
    <w:sectPr w:rsidR="00882BF0" w:rsidRPr="00882BF0" w:rsidSect="008E124E">
      <w:headerReference w:type="first" r:id="rId17"/>
      <w:pgSz w:w="12242" w:h="15842" w:code="1"/>
      <w:pgMar w:top="1418" w:right="1134" w:bottom="1134" w:left="1134" w:header="284" w:footer="2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70A01" w14:textId="77777777" w:rsidR="00327476" w:rsidRDefault="00327476">
      <w:r>
        <w:separator/>
      </w:r>
    </w:p>
  </w:endnote>
  <w:endnote w:type="continuationSeparator" w:id="0">
    <w:p w14:paraId="47FB9491" w14:textId="77777777" w:rsidR="00327476" w:rsidRDefault="00327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Montserrat">
    <w:altName w:val="Times New Roman"/>
    <w:charset w:val="00"/>
    <w:family w:val="auto"/>
    <w:pitch w:val="variable"/>
    <w:sig w:usb0="00000001" w:usb1="00000003" w:usb2="00000000" w:usb3="00000000" w:csb0="00000197" w:csb1="00000000"/>
  </w:font>
  <w:font w:name="Montserrat Light">
    <w:altName w:val="Times New Roman"/>
    <w:charset w:val="00"/>
    <w:family w:val="auto"/>
    <w:pitch w:val="variable"/>
    <w:sig w:usb0="2000020F" w:usb1="00000003" w:usb2="00000000" w:usb3="00000000" w:csb0="00000197" w:csb1="00000000"/>
  </w:font>
  <w:font w:name="Berylium">
    <w:altName w:val="Cambria"/>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368"/>
      <w:gridCol w:w="2864"/>
      <w:gridCol w:w="2866"/>
      <w:gridCol w:w="2866"/>
    </w:tblGrid>
    <w:tr w:rsidR="003C0507" w:rsidRPr="00A068CF" w14:paraId="1943BA41" w14:textId="77777777" w:rsidTr="00EB7BBF">
      <w:trPr>
        <w:trHeight w:val="20"/>
        <w:jc w:val="center"/>
      </w:trPr>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14:paraId="7E234269" w14:textId="77777777" w:rsidR="003C0507" w:rsidRPr="000F498C" w:rsidRDefault="003C0507" w:rsidP="00275112">
          <w:pPr>
            <w:autoSpaceDE/>
            <w:autoSpaceDN/>
            <w:jc w:val="center"/>
            <w:rPr>
              <w:rFonts w:ascii="Arial" w:hAnsi="Arial" w:cs="Arial"/>
              <w:color w:val="000000"/>
              <w:sz w:val="14"/>
              <w:szCs w:val="14"/>
              <w:lang w:eastAsia="es-CO"/>
            </w:rPr>
          </w:pPr>
          <w:r>
            <w:rPr>
              <w:rFonts w:ascii="Arial" w:hAnsi="Arial" w:cs="Arial"/>
              <w:color w:val="000000"/>
              <w:sz w:val="14"/>
              <w:szCs w:val="14"/>
              <w:lang w:eastAsia="es-CO"/>
            </w:rPr>
            <w:t>CÓDIGO:</w:t>
          </w:r>
          <w:r>
            <w:rPr>
              <w:rFonts w:ascii="Arial" w:hAnsi="Arial" w:cs="Arial"/>
              <w:color w:val="000000"/>
              <w:sz w:val="14"/>
              <w:szCs w:val="14"/>
              <w:lang w:eastAsia="es-CO"/>
            </w:rPr>
            <w:br/>
            <w:t>F-EVSG-7</w:t>
          </w:r>
        </w:p>
      </w:tc>
      <w:tc>
        <w:tcPr>
          <w:tcW w:w="1437" w:type="pct"/>
          <w:tcBorders>
            <w:top w:val="single" w:sz="4" w:space="0" w:color="auto"/>
            <w:left w:val="single" w:sz="4" w:space="0" w:color="auto"/>
            <w:bottom w:val="single" w:sz="4" w:space="0" w:color="auto"/>
            <w:right w:val="single" w:sz="4" w:space="0" w:color="auto"/>
          </w:tcBorders>
          <w:shd w:val="clear" w:color="auto" w:fill="auto"/>
          <w:vAlign w:val="center"/>
        </w:tcPr>
        <w:p w14:paraId="29B7BED1" w14:textId="77777777" w:rsidR="003C0507" w:rsidRPr="000F498C" w:rsidRDefault="003C0507" w:rsidP="00275112">
          <w:pPr>
            <w:autoSpaceDE/>
            <w:autoSpaceDN/>
            <w:jc w:val="center"/>
            <w:rPr>
              <w:rFonts w:ascii="Arial" w:hAnsi="Arial" w:cs="Arial"/>
              <w:sz w:val="14"/>
              <w:szCs w:val="14"/>
              <w:lang w:eastAsia="es-CO"/>
            </w:rPr>
          </w:pPr>
          <w:r w:rsidRPr="000F498C">
            <w:rPr>
              <w:rFonts w:ascii="Arial" w:hAnsi="Arial" w:cs="Arial"/>
              <w:sz w:val="14"/>
              <w:szCs w:val="14"/>
              <w:lang w:eastAsia="es-CO"/>
            </w:rPr>
            <w:t>ELABORÓ</w:t>
          </w:r>
          <w:r w:rsidRPr="000F498C">
            <w:rPr>
              <w:rFonts w:ascii="Arial" w:hAnsi="Arial" w:cs="Arial"/>
              <w:sz w:val="14"/>
              <w:szCs w:val="14"/>
              <w:lang w:eastAsia="es-CO"/>
            </w:rPr>
            <w:br/>
            <w:t>LÍDER DEL PROCESO</w:t>
          </w:r>
        </w:p>
      </w:tc>
      <w:tc>
        <w:tcPr>
          <w:tcW w:w="1438" w:type="pct"/>
          <w:tcBorders>
            <w:top w:val="single" w:sz="4" w:space="0" w:color="auto"/>
            <w:left w:val="single" w:sz="4" w:space="0" w:color="auto"/>
            <w:bottom w:val="single" w:sz="4" w:space="0" w:color="auto"/>
            <w:right w:val="single" w:sz="4" w:space="0" w:color="auto"/>
          </w:tcBorders>
          <w:shd w:val="clear" w:color="auto" w:fill="auto"/>
          <w:vAlign w:val="center"/>
        </w:tcPr>
        <w:p w14:paraId="09201765" w14:textId="66BCD91D" w:rsidR="003C0507" w:rsidRPr="000F498C" w:rsidRDefault="003C0507" w:rsidP="00275112">
          <w:pPr>
            <w:autoSpaceDE/>
            <w:autoSpaceDN/>
            <w:jc w:val="center"/>
            <w:rPr>
              <w:rFonts w:ascii="Arial" w:hAnsi="Arial" w:cs="Arial"/>
              <w:sz w:val="14"/>
              <w:szCs w:val="14"/>
              <w:lang w:eastAsia="es-CO"/>
            </w:rPr>
          </w:pPr>
          <w:r w:rsidRPr="000F498C">
            <w:rPr>
              <w:rFonts w:ascii="Arial" w:hAnsi="Arial" w:cs="Arial"/>
              <w:sz w:val="14"/>
              <w:szCs w:val="14"/>
              <w:lang w:eastAsia="es-CO"/>
            </w:rPr>
            <w:t>REVISÓ</w:t>
          </w:r>
          <w:r w:rsidRPr="000F498C">
            <w:rPr>
              <w:rFonts w:ascii="Arial" w:hAnsi="Arial" w:cs="Arial"/>
              <w:sz w:val="14"/>
              <w:szCs w:val="14"/>
              <w:lang w:eastAsia="es-CO"/>
            </w:rPr>
            <w:br/>
          </w:r>
          <w:r w:rsidR="00665A84">
            <w:rPr>
              <w:rFonts w:ascii="Arial" w:hAnsi="Arial" w:cs="Arial"/>
              <w:sz w:val="14"/>
              <w:szCs w:val="14"/>
              <w:lang w:eastAsia="es-CO"/>
            </w:rPr>
            <w:t>COORDINACIÓN NACIONAL DEL</w:t>
          </w:r>
          <w:r w:rsidRPr="000F498C">
            <w:rPr>
              <w:rFonts w:ascii="Arial" w:hAnsi="Arial" w:cs="Arial"/>
              <w:sz w:val="14"/>
              <w:szCs w:val="14"/>
              <w:lang w:eastAsia="es-CO"/>
            </w:rPr>
            <w:t xml:space="preserve">SIGCMA </w:t>
          </w:r>
        </w:p>
      </w:tc>
      <w:tc>
        <w:tcPr>
          <w:tcW w:w="1438" w:type="pct"/>
          <w:tcBorders>
            <w:top w:val="single" w:sz="4" w:space="0" w:color="auto"/>
            <w:left w:val="single" w:sz="4" w:space="0" w:color="auto"/>
            <w:bottom w:val="single" w:sz="4" w:space="0" w:color="auto"/>
            <w:right w:val="single" w:sz="4" w:space="0" w:color="auto"/>
          </w:tcBorders>
          <w:shd w:val="clear" w:color="auto" w:fill="auto"/>
          <w:vAlign w:val="center"/>
        </w:tcPr>
        <w:p w14:paraId="2F2E2B66" w14:textId="77777777" w:rsidR="003C0507" w:rsidRPr="000F498C" w:rsidRDefault="003C0507" w:rsidP="00275112">
          <w:pPr>
            <w:autoSpaceDE/>
            <w:autoSpaceDN/>
            <w:jc w:val="center"/>
            <w:rPr>
              <w:rFonts w:ascii="Arial" w:hAnsi="Arial" w:cs="Arial"/>
              <w:sz w:val="14"/>
              <w:szCs w:val="14"/>
              <w:lang w:eastAsia="es-CO"/>
            </w:rPr>
          </w:pPr>
          <w:r w:rsidRPr="000F498C">
            <w:rPr>
              <w:rFonts w:ascii="Arial" w:hAnsi="Arial" w:cs="Arial"/>
              <w:sz w:val="14"/>
              <w:szCs w:val="14"/>
              <w:lang w:eastAsia="es-CO"/>
            </w:rPr>
            <w:t>APROBÓ</w:t>
          </w:r>
          <w:r w:rsidRPr="000F498C">
            <w:rPr>
              <w:rFonts w:ascii="Arial" w:hAnsi="Arial" w:cs="Arial"/>
              <w:sz w:val="14"/>
              <w:szCs w:val="14"/>
              <w:lang w:eastAsia="es-CO"/>
            </w:rPr>
            <w:br/>
            <w:t>COMITÉ DE LIDERES DEL SIGCMA</w:t>
          </w:r>
        </w:p>
      </w:tc>
    </w:tr>
    <w:tr w:rsidR="003C0507" w:rsidRPr="00A068CF" w14:paraId="1961F9A1" w14:textId="77777777" w:rsidTr="00EB7BBF">
      <w:trPr>
        <w:trHeight w:val="20"/>
        <w:jc w:val="center"/>
      </w:trPr>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14:paraId="564D0D0E" w14:textId="77777777" w:rsidR="003C0507" w:rsidRPr="000F498C" w:rsidRDefault="003C0507" w:rsidP="00275112">
          <w:pPr>
            <w:autoSpaceDE/>
            <w:autoSpaceDN/>
            <w:jc w:val="center"/>
            <w:rPr>
              <w:rFonts w:ascii="Arial" w:hAnsi="Arial" w:cs="Arial"/>
              <w:color w:val="000000"/>
              <w:sz w:val="14"/>
              <w:szCs w:val="14"/>
              <w:lang w:eastAsia="es-CO"/>
            </w:rPr>
          </w:pPr>
          <w:r w:rsidRPr="000F498C">
            <w:rPr>
              <w:rFonts w:ascii="Arial" w:hAnsi="Arial" w:cs="Arial"/>
              <w:color w:val="000000"/>
              <w:sz w:val="14"/>
              <w:szCs w:val="14"/>
              <w:lang w:eastAsia="es-CO"/>
            </w:rPr>
            <w:t>VERS</w:t>
          </w:r>
          <w:r>
            <w:rPr>
              <w:rFonts w:ascii="Arial" w:hAnsi="Arial" w:cs="Arial"/>
              <w:color w:val="000000"/>
              <w:sz w:val="14"/>
              <w:szCs w:val="14"/>
              <w:lang w:eastAsia="es-CO"/>
            </w:rPr>
            <w:t>IÓN:</w:t>
          </w:r>
          <w:r>
            <w:rPr>
              <w:rFonts w:ascii="Arial" w:hAnsi="Arial" w:cs="Arial"/>
              <w:color w:val="000000"/>
              <w:sz w:val="14"/>
              <w:szCs w:val="14"/>
              <w:lang w:eastAsia="es-CO"/>
            </w:rPr>
            <w:br/>
            <w:t>01</w:t>
          </w:r>
        </w:p>
      </w:tc>
      <w:tc>
        <w:tcPr>
          <w:tcW w:w="1437" w:type="pct"/>
          <w:tcBorders>
            <w:top w:val="single" w:sz="4" w:space="0" w:color="auto"/>
            <w:left w:val="single" w:sz="4" w:space="0" w:color="auto"/>
            <w:bottom w:val="single" w:sz="4" w:space="0" w:color="auto"/>
            <w:right w:val="single" w:sz="4" w:space="0" w:color="auto"/>
          </w:tcBorders>
          <w:shd w:val="clear" w:color="auto" w:fill="auto"/>
          <w:vAlign w:val="center"/>
        </w:tcPr>
        <w:p w14:paraId="64FAA9D3" w14:textId="77777777" w:rsidR="003C0507" w:rsidRPr="000F498C" w:rsidRDefault="003C0507" w:rsidP="00275112">
          <w:pPr>
            <w:autoSpaceDE/>
            <w:autoSpaceDN/>
            <w:jc w:val="center"/>
            <w:rPr>
              <w:rFonts w:ascii="Arial" w:hAnsi="Arial" w:cs="Arial"/>
              <w:color w:val="000000"/>
              <w:sz w:val="14"/>
              <w:szCs w:val="14"/>
              <w:lang w:eastAsia="es-CO"/>
            </w:rPr>
          </w:pPr>
          <w:r>
            <w:rPr>
              <w:rFonts w:ascii="Arial" w:hAnsi="Arial" w:cs="Arial"/>
              <w:color w:val="000000"/>
              <w:sz w:val="14"/>
              <w:szCs w:val="14"/>
              <w:lang w:eastAsia="es-CO"/>
            </w:rPr>
            <w:t>FECHA:</w:t>
          </w:r>
          <w:r>
            <w:rPr>
              <w:rFonts w:ascii="Arial" w:hAnsi="Arial" w:cs="Arial"/>
              <w:color w:val="000000"/>
              <w:sz w:val="14"/>
              <w:szCs w:val="14"/>
              <w:lang w:eastAsia="es-CO"/>
            </w:rPr>
            <w:br/>
            <w:t>29/03/2021</w:t>
          </w:r>
        </w:p>
      </w:tc>
      <w:tc>
        <w:tcPr>
          <w:tcW w:w="1438" w:type="pct"/>
          <w:tcBorders>
            <w:top w:val="single" w:sz="4" w:space="0" w:color="auto"/>
            <w:left w:val="single" w:sz="4" w:space="0" w:color="auto"/>
            <w:bottom w:val="single" w:sz="4" w:space="0" w:color="auto"/>
            <w:right w:val="single" w:sz="4" w:space="0" w:color="auto"/>
          </w:tcBorders>
          <w:shd w:val="clear" w:color="auto" w:fill="auto"/>
          <w:vAlign w:val="center"/>
        </w:tcPr>
        <w:p w14:paraId="7F51F863" w14:textId="77777777" w:rsidR="003C0507" w:rsidRPr="000F498C" w:rsidRDefault="003C0507" w:rsidP="00275112">
          <w:pPr>
            <w:autoSpaceDE/>
            <w:autoSpaceDN/>
            <w:jc w:val="center"/>
            <w:rPr>
              <w:rFonts w:ascii="Arial" w:hAnsi="Arial" w:cs="Arial"/>
              <w:color w:val="000000"/>
              <w:sz w:val="14"/>
              <w:szCs w:val="14"/>
              <w:lang w:eastAsia="es-CO"/>
            </w:rPr>
          </w:pPr>
          <w:r>
            <w:rPr>
              <w:rFonts w:ascii="Arial" w:hAnsi="Arial" w:cs="Arial"/>
              <w:color w:val="000000"/>
              <w:sz w:val="14"/>
              <w:szCs w:val="14"/>
              <w:lang w:eastAsia="es-CO"/>
            </w:rPr>
            <w:t>FECHA:</w:t>
          </w:r>
          <w:r>
            <w:rPr>
              <w:rFonts w:ascii="Arial" w:hAnsi="Arial" w:cs="Arial"/>
              <w:color w:val="000000"/>
              <w:sz w:val="14"/>
              <w:szCs w:val="14"/>
              <w:lang w:eastAsia="es-CO"/>
            </w:rPr>
            <w:br/>
            <w:t>29/06</w:t>
          </w:r>
          <w:r w:rsidRPr="000F498C">
            <w:rPr>
              <w:rFonts w:ascii="Arial" w:hAnsi="Arial" w:cs="Arial"/>
              <w:color w:val="000000"/>
              <w:sz w:val="14"/>
              <w:szCs w:val="14"/>
              <w:lang w:eastAsia="es-CO"/>
            </w:rPr>
            <w:t>/2021</w:t>
          </w:r>
        </w:p>
      </w:tc>
      <w:tc>
        <w:tcPr>
          <w:tcW w:w="1438" w:type="pct"/>
          <w:tcBorders>
            <w:top w:val="single" w:sz="4" w:space="0" w:color="auto"/>
            <w:left w:val="single" w:sz="4" w:space="0" w:color="auto"/>
            <w:bottom w:val="single" w:sz="4" w:space="0" w:color="auto"/>
            <w:right w:val="single" w:sz="4" w:space="0" w:color="auto"/>
          </w:tcBorders>
          <w:shd w:val="clear" w:color="auto" w:fill="auto"/>
          <w:vAlign w:val="center"/>
        </w:tcPr>
        <w:p w14:paraId="06B2EE05" w14:textId="77777777" w:rsidR="003C0507" w:rsidRPr="000F498C" w:rsidRDefault="003C0507" w:rsidP="00275112">
          <w:pPr>
            <w:autoSpaceDE/>
            <w:autoSpaceDN/>
            <w:jc w:val="center"/>
            <w:rPr>
              <w:rFonts w:ascii="Arial" w:hAnsi="Arial" w:cs="Arial"/>
              <w:sz w:val="14"/>
              <w:szCs w:val="14"/>
              <w:lang w:eastAsia="es-CO"/>
            </w:rPr>
          </w:pPr>
          <w:r w:rsidRPr="000F498C">
            <w:rPr>
              <w:rFonts w:ascii="Arial" w:hAnsi="Arial" w:cs="Arial"/>
              <w:sz w:val="14"/>
              <w:szCs w:val="14"/>
              <w:lang w:eastAsia="es-CO"/>
            </w:rPr>
            <w:t>FECHA:</w:t>
          </w:r>
          <w:r w:rsidRPr="000F498C">
            <w:rPr>
              <w:rFonts w:ascii="Arial" w:hAnsi="Arial" w:cs="Arial"/>
              <w:sz w:val="14"/>
              <w:szCs w:val="14"/>
              <w:lang w:eastAsia="es-CO"/>
            </w:rPr>
            <w:br/>
            <w:t>29/07/2021</w:t>
          </w:r>
        </w:p>
      </w:tc>
    </w:tr>
  </w:tbl>
  <w:p w14:paraId="5EB257B9" w14:textId="77777777" w:rsidR="003C0507" w:rsidRPr="00275112" w:rsidRDefault="003C0507" w:rsidP="00275112">
    <w:pPr>
      <w:pStyle w:val="Piedepgina"/>
      <w:jc w:val="both"/>
      <w:rPr>
        <w:rFonts w:ascii="Arial" w:hAnsi="Arial" w:cs="Arial"/>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55E14" w14:textId="77777777" w:rsidR="003C0507" w:rsidRPr="0015419E" w:rsidRDefault="003C0507" w:rsidP="0015419E">
    <w:pPr>
      <w:pStyle w:val="Piedepgina"/>
      <w:jc w:val="both"/>
      <w:rPr>
        <w:rFonts w:ascii="Arial" w:hAnsi="Arial" w:cs="Arial"/>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BB9FA" w14:textId="77777777" w:rsidR="00327476" w:rsidRDefault="00327476">
      <w:r>
        <w:separator/>
      </w:r>
    </w:p>
  </w:footnote>
  <w:footnote w:type="continuationSeparator" w:id="0">
    <w:p w14:paraId="1D800409" w14:textId="77777777" w:rsidR="00327476" w:rsidRDefault="00327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B1E01" w14:textId="28A85894" w:rsidR="003C0507" w:rsidRDefault="00665A84" w:rsidP="00AF594D">
    <w:pPr>
      <w:pStyle w:val="Encabezado"/>
    </w:pPr>
    <w:r>
      <w:rPr>
        <w:rFonts w:ascii="Berylium" w:hAnsi="Berylium"/>
        <w:b/>
        <w:bCs/>
        <w:iCs/>
        <w:noProof/>
        <w:sz w:val="20"/>
        <w:lang w:val="en-US" w:eastAsia="en-US"/>
      </w:rPr>
      <w:drawing>
        <wp:anchor distT="0" distB="0" distL="114300" distR="114300" simplePos="0" relativeHeight="251665408" behindDoc="0" locked="0" layoutInCell="1" allowOverlap="1" wp14:anchorId="23BC8BB7" wp14:editId="25E8E00E">
          <wp:simplePos x="0" y="0"/>
          <wp:positionH relativeFrom="margin">
            <wp:posOffset>0</wp:posOffset>
          </wp:positionH>
          <wp:positionV relativeFrom="margin">
            <wp:posOffset>-694690</wp:posOffset>
          </wp:positionV>
          <wp:extent cx="1962150" cy="600075"/>
          <wp:effectExtent l="0" t="0" r="0"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rama.jpg"/>
                  <pic:cNvPicPr/>
                </pic:nvPicPr>
                <pic:blipFill>
                  <a:blip r:embed="rId1">
                    <a:extLst>
                      <a:ext uri="{28A0092B-C50C-407E-A947-70E740481C1C}">
                        <a14:useLocalDpi xmlns:a14="http://schemas.microsoft.com/office/drawing/2010/main" val="0"/>
                      </a:ext>
                    </a:extLst>
                  </a:blip>
                  <a:stretch>
                    <a:fillRect/>
                  </a:stretch>
                </pic:blipFill>
                <pic:spPr>
                  <a:xfrm>
                    <a:off x="0" y="0"/>
                    <a:ext cx="1962150" cy="600075"/>
                  </a:xfrm>
                  <a:prstGeom prst="rect">
                    <a:avLst/>
                  </a:prstGeom>
                </pic:spPr>
              </pic:pic>
            </a:graphicData>
          </a:graphic>
          <wp14:sizeRelH relativeFrom="page">
            <wp14:pctWidth>0</wp14:pctWidth>
          </wp14:sizeRelH>
          <wp14:sizeRelV relativeFrom="page">
            <wp14:pctHeight>0</wp14:pctHeight>
          </wp14:sizeRelV>
        </wp:anchor>
      </w:drawing>
    </w:r>
    <w:r>
      <w:rPr>
        <w:noProof/>
        <w:sz w:val="20"/>
        <w:lang w:val="en-US" w:eastAsia="en-US"/>
      </w:rPr>
      <w:drawing>
        <wp:anchor distT="0" distB="0" distL="114300" distR="114300" simplePos="0" relativeHeight="251667456" behindDoc="0" locked="0" layoutInCell="1" allowOverlap="1" wp14:anchorId="43EA4742" wp14:editId="60F34585">
          <wp:simplePos x="0" y="0"/>
          <wp:positionH relativeFrom="margin">
            <wp:posOffset>5132717</wp:posOffset>
          </wp:positionH>
          <wp:positionV relativeFrom="margin">
            <wp:posOffset>-548005</wp:posOffset>
          </wp:positionV>
          <wp:extent cx="1047115" cy="448310"/>
          <wp:effectExtent l="0" t="0" r="635" b="889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IGCMA fondo blanc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47115" cy="44831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BCC54" w14:textId="12F37F6C" w:rsidR="003C0507" w:rsidRPr="00D946B5" w:rsidRDefault="003C0507" w:rsidP="00D946B5">
    <w:pPr>
      <w:pStyle w:val="Encabezado"/>
      <w:rPr>
        <w:rFonts w:ascii="Arial" w:hAnsi="Arial"/>
        <w:b/>
        <w:sz w:val="2"/>
        <w:szCs w:val="18"/>
      </w:rPr>
    </w:pPr>
    <w:r>
      <w:rPr>
        <w:rFonts w:ascii="Berylium" w:hAnsi="Berylium"/>
        <w:b/>
        <w:bCs/>
        <w:iCs/>
        <w:noProof/>
        <w:sz w:val="20"/>
        <w:lang w:eastAsia="es-CO"/>
      </w:rPr>
      <w:drawing>
        <wp:anchor distT="0" distB="0" distL="114300" distR="114300" simplePos="0" relativeHeight="251659264" behindDoc="0" locked="0" layoutInCell="1" allowOverlap="1" wp14:anchorId="226C1D8A" wp14:editId="12324E9E">
          <wp:simplePos x="0" y="0"/>
          <wp:positionH relativeFrom="column">
            <wp:posOffset>-721995</wp:posOffset>
          </wp:positionH>
          <wp:positionV relativeFrom="paragraph">
            <wp:posOffset>-192405</wp:posOffset>
          </wp:positionV>
          <wp:extent cx="7788806" cy="1008000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88806" cy="10080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AE457" w14:textId="4D1FFB78" w:rsidR="003C0507" w:rsidRPr="00774697" w:rsidRDefault="00665A84" w:rsidP="003D2A7F">
    <w:pPr>
      <w:pStyle w:val="Encabezado"/>
      <w:jc w:val="both"/>
      <w:rPr>
        <w:rFonts w:ascii="Arial" w:hAnsi="Arial"/>
        <w:b/>
        <w:sz w:val="22"/>
        <w:szCs w:val="18"/>
      </w:rPr>
    </w:pPr>
    <w:r>
      <w:rPr>
        <w:rFonts w:ascii="Berylium" w:hAnsi="Berylium"/>
        <w:b/>
        <w:bCs/>
        <w:iCs/>
        <w:noProof/>
        <w:sz w:val="20"/>
        <w:lang w:val="en-US" w:eastAsia="en-US"/>
      </w:rPr>
      <w:drawing>
        <wp:anchor distT="0" distB="0" distL="114300" distR="114300" simplePos="0" relativeHeight="251661312" behindDoc="0" locked="0" layoutInCell="1" allowOverlap="1" wp14:anchorId="60909385" wp14:editId="023C37A5">
          <wp:simplePos x="0" y="0"/>
          <wp:positionH relativeFrom="margin">
            <wp:posOffset>63500</wp:posOffset>
          </wp:positionH>
          <wp:positionV relativeFrom="margin">
            <wp:posOffset>-679450</wp:posOffset>
          </wp:positionV>
          <wp:extent cx="1962150" cy="600075"/>
          <wp:effectExtent l="0" t="0" r="0" b="952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rama.jpg"/>
                  <pic:cNvPicPr/>
                </pic:nvPicPr>
                <pic:blipFill>
                  <a:blip r:embed="rId1">
                    <a:extLst>
                      <a:ext uri="{28A0092B-C50C-407E-A947-70E740481C1C}">
                        <a14:useLocalDpi xmlns:a14="http://schemas.microsoft.com/office/drawing/2010/main" val="0"/>
                      </a:ext>
                    </a:extLst>
                  </a:blip>
                  <a:stretch>
                    <a:fillRect/>
                  </a:stretch>
                </pic:blipFill>
                <pic:spPr>
                  <a:xfrm>
                    <a:off x="0" y="0"/>
                    <a:ext cx="1962150" cy="600075"/>
                  </a:xfrm>
                  <a:prstGeom prst="rect">
                    <a:avLst/>
                  </a:prstGeom>
                </pic:spPr>
              </pic:pic>
            </a:graphicData>
          </a:graphic>
          <wp14:sizeRelH relativeFrom="page">
            <wp14:pctWidth>0</wp14:pctWidth>
          </wp14:sizeRelH>
          <wp14:sizeRelV relativeFrom="page">
            <wp14:pctHeight>0</wp14:pctHeight>
          </wp14:sizeRelV>
        </wp:anchor>
      </w:drawing>
    </w:r>
    <w:r>
      <w:rPr>
        <w:noProof/>
        <w:sz w:val="20"/>
        <w:lang w:val="en-US" w:eastAsia="en-US"/>
      </w:rPr>
      <w:drawing>
        <wp:anchor distT="0" distB="0" distL="114300" distR="114300" simplePos="0" relativeHeight="251663360" behindDoc="0" locked="0" layoutInCell="1" allowOverlap="1" wp14:anchorId="295F008E" wp14:editId="28C03B72">
          <wp:simplePos x="0" y="0"/>
          <wp:positionH relativeFrom="margin">
            <wp:posOffset>5222240</wp:posOffset>
          </wp:positionH>
          <wp:positionV relativeFrom="margin">
            <wp:posOffset>-609600</wp:posOffset>
          </wp:positionV>
          <wp:extent cx="1047115" cy="448310"/>
          <wp:effectExtent l="0" t="0" r="635" b="889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IGCMA fondo blanc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47115" cy="4483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1.25pt;height:11.25pt" o:bullet="t">
        <v:imagedata r:id="rId1" o:title="art63F5"/>
      </v:shape>
    </w:pict>
  </w:numPicBullet>
  <w:abstractNum w:abstractNumId="0" w15:restartNumberingAfterBreak="0">
    <w:nsid w:val="02132EE2"/>
    <w:multiLevelType w:val="hybridMultilevel"/>
    <w:tmpl w:val="E2045470"/>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78450DF"/>
    <w:multiLevelType w:val="hybridMultilevel"/>
    <w:tmpl w:val="8248A326"/>
    <w:lvl w:ilvl="0" w:tplc="45A2EC0E">
      <w:start w:val="1"/>
      <w:numFmt w:val="bullet"/>
      <w:lvlText w:val="-"/>
      <w:lvlJc w:val="left"/>
      <w:pPr>
        <w:ind w:left="1068" w:hanging="360"/>
      </w:pPr>
      <w:rPr>
        <w:rFonts w:ascii="Arial" w:hAnsi="Aria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 w15:restartNumberingAfterBreak="0">
    <w:nsid w:val="239F4C2B"/>
    <w:multiLevelType w:val="multilevel"/>
    <w:tmpl w:val="98E28938"/>
    <w:lvl w:ilvl="0">
      <w:start w:val="11"/>
      <w:numFmt w:val="decimal"/>
      <w:lvlText w:val="%1"/>
      <w:lvlJc w:val="left"/>
      <w:pPr>
        <w:ind w:left="438" w:hanging="438"/>
      </w:pPr>
      <w:rPr>
        <w:rFonts w:hint="default"/>
      </w:rPr>
    </w:lvl>
    <w:lvl w:ilvl="1">
      <w:start w:val="1"/>
      <w:numFmt w:val="decimal"/>
      <w:lvlText w:val="%1.%2"/>
      <w:lvlJc w:val="left"/>
      <w:pPr>
        <w:ind w:left="722" w:hanging="43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5345B28"/>
    <w:multiLevelType w:val="hybridMultilevel"/>
    <w:tmpl w:val="8D9C0064"/>
    <w:lvl w:ilvl="0" w:tplc="5AC0E476">
      <w:start w:val="1"/>
      <w:numFmt w:val="bullet"/>
      <w:lvlText w:val=""/>
      <w:lvlJc w:val="left"/>
      <w:pPr>
        <w:ind w:left="360" w:hanging="360"/>
      </w:pPr>
      <w:rPr>
        <w:rFonts w:ascii="Symbol" w:hAnsi="Symbol" w:hint="default"/>
        <w:color w:val="00000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3D273033"/>
    <w:multiLevelType w:val="hybridMultilevel"/>
    <w:tmpl w:val="E0D28F5C"/>
    <w:lvl w:ilvl="0" w:tplc="C63C7716">
      <w:start w:val="2"/>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F5E3A9D"/>
    <w:multiLevelType w:val="hybridMultilevel"/>
    <w:tmpl w:val="135C2762"/>
    <w:lvl w:ilvl="0" w:tplc="DC727EE2">
      <w:start w:val="10"/>
      <w:numFmt w:val="bullet"/>
      <w:lvlText w:val=""/>
      <w:lvlJc w:val="left"/>
      <w:pPr>
        <w:ind w:left="720" w:hanging="360"/>
      </w:pPr>
      <w:rPr>
        <w:rFonts w:ascii="Symbol" w:eastAsia="Times New Roman" w:hAnsi="Symbol" w:cs="Times New Roman"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1B20289"/>
    <w:multiLevelType w:val="multilevel"/>
    <w:tmpl w:val="EC48409E"/>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3991921"/>
    <w:multiLevelType w:val="hybridMultilevel"/>
    <w:tmpl w:val="6C52E4BC"/>
    <w:lvl w:ilvl="0" w:tplc="240A0001">
      <w:start w:val="1"/>
      <w:numFmt w:val="bullet"/>
      <w:lvlText w:val=""/>
      <w:lvlJc w:val="left"/>
      <w:pPr>
        <w:ind w:left="612" w:hanging="360"/>
      </w:pPr>
      <w:rPr>
        <w:rFonts w:ascii="Symbol" w:hAnsi="Symbol" w:hint="default"/>
      </w:rPr>
    </w:lvl>
    <w:lvl w:ilvl="1" w:tplc="240A0003" w:tentative="1">
      <w:start w:val="1"/>
      <w:numFmt w:val="bullet"/>
      <w:lvlText w:val="o"/>
      <w:lvlJc w:val="left"/>
      <w:pPr>
        <w:ind w:left="1332" w:hanging="360"/>
      </w:pPr>
      <w:rPr>
        <w:rFonts w:ascii="Courier New" w:hAnsi="Courier New" w:cs="Courier New" w:hint="default"/>
      </w:rPr>
    </w:lvl>
    <w:lvl w:ilvl="2" w:tplc="240A0005" w:tentative="1">
      <w:start w:val="1"/>
      <w:numFmt w:val="bullet"/>
      <w:lvlText w:val=""/>
      <w:lvlJc w:val="left"/>
      <w:pPr>
        <w:ind w:left="2052" w:hanging="360"/>
      </w:pPr>
      <w:rPr>
        <w:rFonts w:ascii="Wingdings" w:hAnsi="Wingdings" w:hint="default"/>
      </w:rPr>
    </w:lvl>
    <w:lvl w:ilvl="3" w:tplc="240A0001" w:tentative="1">
      <w:start w:val="1"/>
      <w:numFmt w:val="bullet"/>
      <w:lvlText w:val=""/>
      <w:lvlJc w:val="left"/>
      <w:pPr>
        <w:ind w:left="2772" w:hanging="360"/>
      </w:pPr>
      <w:rPr>
        <w:rFonts w:ascii="Symbol" w:hAnsi="Symbol" w:hint="default"/>
      </w:rPr>
    </w:lvl>
    <w:lvl w:ilvl="4" w:tplc="240A0003" w:tentative="1">
      <w:start w:val="1"/>
      <w:numFmt w:val="bullet"/>
      <w:lvlText w:val="o"/>
      <w:lvlJc w:val="left"/>
      <w:pPr>
        <w:ind w:left="3492" w:hanging="360"/>
      </w:pPr>
      <w:rPr>
        <w:rFonts w:ascii="Courier New" w:hAnsi="Courier New" w:cs="Courier New" w:hint="default"/>
      </w:rPr>
    </w:lvl>
    <w:lvl w:ilvl="5" w:tplc="240A0005" w:tentative="1">
      <w:start w:val="1"/>
      <w:numFmt w:val="bullet"/>
      <w:lvlText w:val=""/>
      <w:lvlJc w:val="left"/>
      <w:pPr>
        <w:ind w:left="4212" w:hanging="360"/>
      </w:pPr>
      <w:rPr>
        <w:rFonts w:ascii="Wingdings" w:hAnsi="Wingdings" w:hint="default"/>
      </w:rPr>
    </w:lvl>
    <w:lvl w:ilvl="6" w:tplc="240A0001" w:tentative="1">
      <w:start w:val="1"/>
      <w:numFmt w:val="bullet"/>
      <w:lvlText w:val=""/>
      <w:lvlJc w:val="left"/>
      <w:pPr>
        <w:ind w:left="4932" w:hanging="360"/>
      </w:pPr>
      <w:rPr>
        <w:rFonts w:ascii="Symbol" w:hAnsi="Symbol" w:hint="default"/>
      </w:rPr>
    </w:lvl>
    <w:lvl w:ilvl="7" w:tplc="240A0003" w:tentative="1">
      <w:start w:val="1"/>
      <w:numFmt w:val="bullet"/>
      <w:lvlText w:val="o"/>
      <w:lvlJc w:val="left"/>
      <w:pPr>
        <w:ind w:left="5652" w:hanging="360"/>
      </w:pPr>
      <w:rPr>
        <w:rFonts w:ascii="Courier New" w:hAnsi="Courier New" w:cs="Courier New" w:hint="default"/>
      </w:rPr>
    </w:lvl>
    <w:lvl w:ilvl="8" w:tplc="240A0005" w:tentative="1">
      <w:start w:val="1"/>
      <w:numFmt w:val="bullet"/>
      <w:lvlText w:val=""/>
      <w:lvlJc w:val="left"/>
      <w:pPr>
        <w:ind w:left="6372" w:hanging="360"/>
      </w:pPr>
      <w:rPr>
        <w:rFonts w:ascii="Wingdings" w:hAnsi="Wingdings" w:hint="default"/>
      </w:rPr>
    </w:lvl>
  </w:abstractNum>
  <w:abstractNum w:abstractNumId="8" w15:restartNumberingAfterBreak="0">
    <w:nsid w:val="4F1C1DDA"/>
    <w:multiLevelType w:val="hybridMultilevel"/>
    <w:tmpl w:val="BB482D64"/>
    <w:lvl w:ilvl="0" w:tplc="240A000F">
      <w:start w:val="8"/>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6A11B2C"/>
    <w:multiLevelType w:val="hybridMultilevel"/>
    <w:tmpl w:val="57FA96FC"/>
    <w:lvl w:ilvl="0" w:tplc="240A0009">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0" w15:restartNumberingAfterBreak="0">
    <w:nsid w:val="5DD27AD4"/>
    <w:multiLevelType w:val="hybridMultilevel"/>
    <w:tmpl w:val="CF6039D2"/>
    <w:lvl w:ilvl="0" w:tplc="240A000D">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1" w15:restartNumberingAfterBreak="0">
    <w:nsid w:val="5FDE1EBF"/>
    <w:multiLevelType w:val="hybridMultilevel"/>
    <w:tmpl w:val="00449A52"/>
    <w:lvl w:ilvl="0" w:tplc="240A000F">
      <w:start w:val="1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485026F"/>
    <w:multiLevelType w:val="hybridMultilevel"/>
    <w:tmpl w:val="FC5E3CD2"/>
    <w:lvl w:ilvl="0" w:tplc="240A000F">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91B10FD"/>
    <w:multiLevelType w:val="multilevel"/>
    <w:tmpl w:val="7E16AB00"/>
    <w:lvl w:ilvl="0">
      <w:start w:val="1"/>
      <w:numFmt w:val="decimal"/>
      <w:lvlText w:val="%1."/>
      <w:lvlJc w:val="left"/>
      <w:pPr>
        <w:ind w:left="360" w:hanging="360"/>
      </w:pPr>
      <w:rPr>
        <w:rFonts w:hint="default"/>
        <w:b/>
        <w:bCs/>
        <w:color w:val="00000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9D850C6"/>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493FED"/>
    <w:multiLevelType w:val="hybridMultilevel"/>
    <w:tmpl w:val="64B8631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7AD477E2"/>
    <w:multiLevelType w:val="multilevel"/>
    <w:tmpl w:val="8886E144"/>
    <w:lvl w:ilvl="0">
      <w:start w:val="3"/>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7" w15:restartNumberingAfterBreak="0">
    <w:nsid w:val="7E1D7685"/>
    <w:multiLevelType w:val="hybridMultilevel"/>
    <w:tmpl w:val="B366F5E0"/>
    <w:lvl w:ilvl="0" w:tplc="240A000F">
      <w:start w:val="1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3"/>
  </w:num>
  <w:num w:numId="3">
    <w:abstractNumId w:val="17"/>
  </w:num>
  <w:num w:numId="4">
    <w:abstractNumId w:val="8"/>
  </w:num>
  <w:num w:numId="5">
    <w:abstractNumId w:val="12"/>
  </w:num>
  <w:num w:numId="6">
    <w:abstractNumId w:val="11"/>
  </w:num>
  <w:num w:numId="7">
    <w:abstractNumId w:val="14"/>
  </w:num>
  <w:num w:numId="8">
    <w:abstractNumId w:val="16"/>
  </w:num>
  <w:num w:numId="9">
    <w:abstractNumId w:val="6"/>
  </w:num>
  <w:num w:numId="10">
    <w:abstractNumId w:val="2"/>
  </w:num>
  <w:num w:numId="11">
    <w:abstractNumId w:val="15"/>
  </w:num>
  <w:num w:numId="12">
    <w:abstractNumId w:val="10"/>
  </w:num>
  <w:num w:numId="13">
    <w:abstractNumId w:val="9"/>
  </w:num>
  <w:num w:numId="14">
    <w:abstractNumId w:val="1"/>
  </w:num>
  <w:num w:numId="15">
    <w:abstractNumId w:val="7"/>
  </w:num>
  <w:num w:numId="16">
    <w:abstractNumId w:val="5"/>
  </w:num>
  <w:num w:numId="17">
    <w:abstractNumId w:val="3"/>
  </w:num>
  <w:num w:numId="1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s-CO" w:vendorID="64" w:dllVersion="4096" w:nlCheck="1" w:checkStyle="0"/>
  <w:activeWritingStyle w:appName="MSWord" w:lang="es-ES" w:vendorID="64" w:dllVersion="4096" w:nlCheck="1" w:checkStyle="0"/>
  <w:activeWritingStyle w:appName="MSWord" w:lang="es-CO" w:vendorID="64" w:dllVersion="0" w:nlCheck="1" w:checkStyle="0"/>
  <w:activeWritingStyle w:appName="MSWord" w:lang="es-ES" w:vendorID="64" w:dllVersion="0" w:nlCheck="1" w:checkStyle="0"/>
  <w:activeWritingStyle w:appName="MSWord" w:lang="es-MX" w:vendorID="64" w:dllVersion="0" w:nlCheck="1" w:checkStyle="0"/>
  <w:activeWritingStyle w:appName="MSWord" w:lang="es-MX" w:vendorID="64" w:dllVersion="4096" w:nlCheck="1" w:checkStyle="0"/>
  <w:activeWritingStyle w:appName="MSWord" w:lang="es-CO"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772"/>
    <w:rsid w:val="000033D0"/>
    <w:rsid w:val="000037CB"/>
    <w:rsid w:val="00003B49"/>
    <w:rsid w:val="00003C81"/>
    <w:rsid w:val="0000458F"/>
    <w:rsid w:val="000045AC"/>
    <w:rsid w:val="000049D9"/>
    <w:rsid w:val="00006F1F"/>
    <w:rsid w:val="00007DAE"/>
    <w:rsid w:val="00010CED"/>
    <w:rsid w:val="00012404"/>
    <w:rsid w:val="00013DAA"/>
    <w:rsid w:val="000143C0"/>
    <w:rsid w:val="000149A4"/>
    <w:rsid w:val="00015686"/>
    <w:rsid w:val="00015A2A"/>
    <w:rsid w:val="00020906"/>
    <w:rsid w:val="00020DEB"/>
    <w:rsid w:val="00020FD6"/>
    <w:rsid w:val="00022876"/>
    <w:rsid w:val="00023175"/>
    <w:rsid w:val="000231B2"/>
    <w:rsid w:val="00023AB9"/>
    <w:rsid w:val="00023EAB"/>
    <w:rsid w:val="00024153"/>
    <w:rsid w:val="00025449"/>
    <w:rsid w:val="000259C2"/>
    <w:rsid w:val="00026199"/>
    <w:rsid w:val="00027AD7"/>
    <w:rsid w:val="00030089"/>
    <w:rsid w:val="0003088C"/>
    <w:rsid w:val="00031052"/>
    <w:rsid w:val="0003282D"/>
    <w:rsid w:val="000331BE"/>
    <w:rsid w:val="00033C38"/>
    <w:rsid w:val="000340A9"/>
    <w:rsid w:val="0003663A"/>
    <w:rsid w:val="00036EAC"/>
    <w:rsid w:val="000376A3"/>
    <w:rsid w:val="0003785F"/>
    <w:rsid w:val="00037E47"/>
    <w:rsid w:val="00037F31"/>
    <w:rsid w:val="00040D1B"/>
    <w:rsid w:val="000416EC"/>
    <w:rsid w:val="00041BE2"/>
    <w:rsid w:val="00041C84"/>
    <w:rsid w:val="00043C1C"/>
    <w:rsid w:val="00043F3A"/>
    <w:rsid w:val="00044A42"/>
    <w:rsid w:val="00045283"/>
    <w:rsid w:val="00045B08"/>
    <w:rsid w:val="00045BBE"/>
    <w:rsid w:val="000470FB"/>
    <w:rsid w:val="00047A46"/>
    <w:rsid w:val="00047ADC"/>
    <w:rsid w:val="0005161F"/>
    <w:rsid w:val="000533CF"/>
    <w:rsid w:val="00053D46"/>
    <w:rsid w:val="00054363"/>
    <w:rsid w:val="0005489C"/>
    <w:rsid w:val="00054E9E"/>
    <w:rsid w:val="00055600"/>
    <w:rsid w:val="00055877"/>
    <w:rsid w:val="0005671B"/>
    <w:rsid w:val="000567A5"/>
    <w:rsid w:val="00057F22"/>
    <w:rsid w:val="0006104C"/>
    <w:rsid w:val="0006108D"/>
    <w:rsid w:val="000611CB"/>
    <w:rsid w:val="00063253"/>
    <w:rsid w:val="00067123"/>
    <w:rsid w:val="00067D3E"/>
    <w:rsid w:val="0007056E"/>
    <w:rsid w:val="00072952"/>
    <w:rsid w:val="00072CA7"/>
    <w:rsid w:val="00073711"/>
    <w:rsid w:val="0007379C"/>
    <w:rsid w:val="00073DEC"/>
    <w:rsid w:val="00073F58"/>
    <w:rsid w:val="00074718"/>
    <w:rsid w:val="00076465"/>
    <w:rsid w:val="000771D6"/>
    <w:rsid w:val="00080046"/>
    <w:rsid w:val="00080599"/>
    <w:rsid w:val="0008155C"/>
    <w:rsid w:val="000816CC"/>
    <w:rsid w:val="00082050"/>
    <w:rsid w:val="00082CCA"/>
    <w:rsid w:val="00083085"/>
    <w:rsid w:val="00085131"/>
    <w:rsid w:val="0008637A"/>
    <w:rsid w:val="00087B4A"/>
    <w:rsid w:val="00090161"/>
    <w:rsid w:val="000903EF"/>
    <w:rsid w:val="0009177F"/>
    <w:rsid w:val="00093760"/>
    <w:rsid w:val="000959B2"/>
    <w:rsid w:val="0009677B"/>
    <w:rsid w:val="000977BF"/>
    <w:rsid w:val="000979BD"/>
    <w:rsid w:val="000A065F"/>
    <w:rsid w:val="000A40AE"/>
    <w:rsid w:val="000A76E0"/>
    <w:rsid w:val="000B0514"/>
    <w:rsid w:val="000B066D"/>
    <w:rsid w:val="000B19EE"/>
    <w:rsid w:val="000B2CE4"/>
    <w:rsid w:val="000B47F6"/>
    <w:rsid w:val="000B5552"/>
    <w:rsid w:val="000B5681"/>
    <w:rsid w:val="000C1E6D"/>
    <w:rsid w:val="000C20F9"/>
    <w:rsid w:val="000C2B2B"/>
    <w:rsid w:val="000C2E07"/>
    <w:rsid w:val="000C3BC9"/>
    <w:rsid w:val="000C5886"/>
    <w:rsid w:val="000C5C7E"/>
    <w:rsid w:val="000C5DCB"/>
    <w:rsid w:val="000C62DD"/>
    <w:rsid w:val="000D0364"/>
    <w:rsid w:val="000D2A56"/>
    <w:rsid w:val="000D2F2D"/>
    <w:rsid w:val="000D3EDA"/>
    <w:rsid w:val="000D58FB"/>
    <w:rsid w:val="000D63E6"/>
    <w:rsid w:val="000D6CBE"/>
    <w:rsid w:val="000E02D3"/>
    <w:rsid w:val="000E1220"/>
    <w:rsid w:val="000E1541"/>
    <w:rsid w:val="000E1ACE"/>
    <w:rsid w:val="000E27C5"/>
    <w:rsid w:val="000E28AD"/>
    <w:rsid w:val="000E3028"/>
    <w:rsid w:val="000E3C39"/>
    <w:rsid w:val="000E423F"/>
    <w:rsid w:val="000E4614"/>
    <w:rsid w:val="000E4790"/>
    <w:rsid w:val="000E4C9E"/>
    <w:rsid w:val="000E5CC6"/>
    <w:rsid w:val="000E798C"/>
    <w:rsid w:val="000F04FC"/>
    <w:rsid w:val="000F0E84"/>
    <w:rsid w:val="000F102E"/>
    <w:rsid w:val="000F11F9"/>
    <w:rsid w:val="000F1EFD"/>
    <w:rsid w:val="000F3105"/>
    <w:rsid w:val="000F3393"/>
    <w:rsid w:val="000F4219"/>
    <w:rsid w:val="000F43E7"/>
    <w:rsid w:val="000F5365"/>
    <w:rsid w:val="000F5645"/>
    <w:rsid w:val="000F5762"/>
    <w:rsid w:val="000F5C4A"/>
    <w:rsid w:val="000F5CD8"/>
    <w:rsid w:val="00101149"/>
    <w:rsid w:val="00102A9F"/>
    <w:rsid w:val="00103E2D"/>
    <w:rsid w:val="0010431B"/>
    <w:rsid w:val="00104E7F"/>
    <w:rsid w:val="00106A4B"/>
    <w:rsid w:val="00107048"/>
    <w:rsid w:val="001074F7"/>
    <w:rsid w:val="00107BCA"/>
    <w:rsid w:val="001102F4"/>
    <w:rsid w:val="00110961"/>
    <w:rsid w:val="001128A0"/>
    <w:rsid w:val="00114D28"/>
    <w:rsid w:val="00116891"/>
    <w:rsid w:val="00116A21"/>
    <w:rsid w:val="00116EC1"/>
    <w:rsid w:val="00117D92"/>
    <w:rsid w:val="00117FA1"/>
    <w:rsid w:val="001228B3"/>
    <w:rsid w:val="00123DB1"/>
    <w:rsid w:val="00123F9F"/>
    <w:rsid w:val="00124129"/>
    <w:rsid w:val="0012659A"/>
    <w:rsid w:val="0012716E"/>
    <w:rsid w:val="00127C64"/>
    <w:rsid w:val="001305FE"/>
    <w:rsid w:val="00131003"/>
    <w:rsid w:val="00131481"/>
    <w:rsid w:val="00131BFE"/>
    <w:rsid w:val="001329D4"/>
    <w:rsid w:val="00132B33"/>
    <w:rsid w:val="00135134"/>
    <w:rsid w:val="00135608"/>
    <w:rsid w:val="00143A4D"/>
    <w:rsid w:val="00143ACA"/>
    <w:rsid w:val="00144418"/>
    <w:rsid w:val="00144BEC"/>
    <w:rsid w:val="0015004F"/>
    <w:rsid w:val="0015081A"/>
    <w:rsid w:val="00150884"/>
    <w:rsid w:val="001513D4"/>
    <w:rsid w:val="00152CC4"/>
    <w:rsid w:val="001536B7"/>
    <w:rsid w:val="00153C48"/>
    <w:rsid w:val="00153EA0"/>
    <w:rsid w:val="0015419E"/>
    <w:rsid w:val="00155500"/>
    <w:rsid w:val="001555FC"/>
    <w:rsid w:val="00155A27"/>
    <w:rsid w:val="001560A5"/>
    <w:rsid w:val="0015671C"/>
    <w:rsid w:val="00157010"/>
    <w:rsid w:val="00157E8F"/>
    <w:rsid w:val="00160337"/>
    <w:rsid w:val="00160565"/>
    <w:rsid w:val="00160B99"/>
    <w:rsid w:val="00160D21"/>
    <w:rsid w:val="001611EB"/>
    <w:rsid w:val="00163498"/>
    <w:rsid w:val="00163B83"/>
    <w:rsid w:val="001645F1"/>
    <w:rsid w:val="00164615"/>
    <w:rsid w:val="001660AB"/>
    <w:rsid w:val="0016637C"/>
    <w:rsid w:val="001678C1"/>
    <w:rsid w:val="00167B98"/>
    <w:rsid w:val="0017085C"/>
    <w:rsid w:val="00172AED"/>
    <w:rsid w:val="00173353"/>
    <w:rsid w:val="00173A59"/>
    <w:rsid w:val="0017459E"/>
    <w:rsid w:val="001760EF"/>
    <w:rsid w:val="0017610D"/>
    <w:rsid w:val="00177B57"/>
    <w:rsid w:val="00180948"/>
    <w:rsid w:val="001816C7"/>
    <w:rsid w:val="00181A9C"/>
    <w:rsid w:val="00182AE7"/>
    <w:rsid w:val="001836BC"/>
    <w:rsid w:val="0018373C"/>
    <w:rsid w:val="00183B30"/>
    <w:rsid w:val="00184DC7"/>
    <w:rsid w:val="001865FB"/>
    <w:rsid w:val="00186D1D"/>
    <w:rsid w:val="001870C4"/>
    <w:rsid w:val="00187245"/>
    <w:rsid w:val="00187946"/>
    <w:rsid w:val="00187D50"/>
    <w:rsid w:val="00187FBD"/>
    <w:rsid w:val="00191546"/>
    <w:rsid w:val="001927C0"/>
    <w:rsid w:val="00193A4C"/>
    <w:rsid w:val="001946AB"/>
    <w:rsid w:val="00197DF1"/>
    <w:rsid w:val="001A1FE0"/>
    <w:rsid w:val="001A2569"/>
    <w:rsid w:val="001A5903"/>
    <w:rsid w:val="001A5DAC"/>
    <w:rsid w:val="001A5FD9"/>
    <w:rsid w:val="001A71A2"/>
    <w:rsid w:val="001A73BE"/>
    <w:rsid w:val="001A793E"/>
    <w:rsid w:val="001B0793"/>
    <w:rsid w:val="001B139A"/>
    <w:rsid w:val="001B2130"/>
    <w:rsid w:val="001B46DF"/>
    <w:rsid w:val="001B47A9"/>
    <w:rsid w:val="001B5086"/>
    <w:rsid w:val="001B5BC4"/>
    <w:rsid w:val="001B60F2"/>
    <w:rsid w:val="001B6816"/>
    <w:rsid w:val="001B681A"/>
    <w:rsid w:val="001B7D01"/>
    <w:rsid w:val="001C0C8E"/>
    <w:rsid w:val="001C2B0B"/>
    <w:rsid w:val="001C2BD4"/>
    <w:rsid w:val="001C2FD1"/>
    <w:rsid w:val="001C3D23"/>
    <w:rsid w:val="001C4191"/>
    <w:rsid w:val="001C5427"/>
    <w:rsid w:val="001C60DB"/>
    <w:rsid w:val="001C6433"/>
    <w:rsid w:val="001C6670"/>
    <w:rsid w:val="001D0872"/>
    <w:rsid w:val="001D0E87"/>
    <w:rsid w:val="001D2059"/>
    <w:rsid w:val="001D270D"/>
    <w:rsid w:val="001D2ECE"/>
    <w:rsid w:val="001D3E5F"/>
    <w:rsid w:val="001D3E86"/>
    <w:rsid w:val="001D7182"/>
    <w:rsid w:val="001D7750"/>
    <w:rsid w:val="001E09EE"/>
    <w:rsid w:val="001E0DC5"/>
    <w:rsid w:val="001E3ECD"/>
    <w:rsid w:val="001E400F"/>
    <w:rsid w:val="001E5242"/>
    <w:rsid w:val="001E5BDF"/>
    <w:rsid w:val="001E5CE9"/>
    <w:rsid w:val="001E729B"/>
    <w:rsid w:val="001E7A84"/>
    <w:rsid w:val="001F035A"/>
    <w:rsid w:val="001F058A"/>
    <w:rsid w:val="001F0C9A"/>
    <w:rsid w:val="001F179C"/>
    <w:rsid w:val="001F3242"/>
    <w:rsid w:val="001F3601"/>
    <w:rsid w:val="001F3A62"/>
    <w:rsid w:val="001F3FE2"/>
    <w:rsid w:val="001F57EE"/>
    <w:rsid w:val="001F6634"/>
    <w:rsid w:val="00200CD0"/>
    <w:rsid w:val="002016AA"/>
    <w:rsid w:val="00202B57"/>
    <w:rsid w:val="00202DD2"/>
    <w:rsid w:val="00202E83"/>
    <w:rsid w:val="0020346C"/>
    <w:rsid w:val="00205A91"/>
    <w:rsid w:val="00205FEE"/>
    <w:rsid w:val="00206007"/>
    <w:rsid w:val="00207B41"/>
    <w:rsid w:val="00207B62"/>
    <w:rsid w:val="00210A8F"/>
    <w:rsid w:val="0021204C"/>
    <w:rsid w:val="002137AC"/>
    <w:rsid w:val="002139D8"/>
    <w:rsid w:val="00214E2A"/>
    <w:rsid w:val="00215776"/>
    <w:rsid w:val="00216C34"/>
    <w:rsid w:val="00216E65"/>
    <w:rsid w:val="00216FA0"/>
    <w:rsid w:val="0021720A"/>
    <w:rsid w:val="002175F9"/>
    <w:rsid w:val="00220D68"/>
    <w:rsid w:val="00221634"/>
    <w:rsid w:val="00221BDA"/>
    <w:rsid w:val="002227A3"/>
    <w:rsid w:val="00223A8B"/>
    <w:rsid w:val="00225D3B"/>
    <w:rsid w:val="002264CA"/>
    <w:rsid w:val="00226F45"/>
    <w:rsid w:val="002274B6"/>
    <w:rsid w:val="002277EB"/>
    <w:rsid w:val="00230391"/>
    <w:rsid w:val="002310C1"/>
    <w:rsid w:val="00231640"/>
    <w:rsid w:val="00231C1D"/>
    <w:rsid w:val="00232D50"/>
    <w:rsid w:val="002339BA"/>
    <w:rsid w:val="00234130"/>
    <w:rsid w:val="002359B1"/>
    <w:rsid w:val="00237204"/>
    <w:rsid w:val="00241573"/>
    <w:rsid w:val="00241990"/>
    <w:rsid w:val="00241A7E"/>
    <w:rsid w:val="00243C73"/>
    <w:rsid w:val="00244517"/>
    <w:rsid w:val="00245296"/>
    <w:rsid w:val="002464B0"/>
    <w:rsid w:val="00246E67"/>
    <w:rsid w:val="00246F28"/>
    <w:rsid w:val="0025037C"/>
    <w:rsid w:val="00250B9D"/>
    <w:rsid w:val="00252289"/>
    <w:rsid w:val="00252D18"/>
    <w:rsid w:val="00253440"/>
    <w:rsid w:val="002535F3"/>
    <w:rsid w:val="0025386D"/>
    <w:rsid w:val="00253C70"/>
    <w:rsid w:val="00255EAE"/>
    <w:rsid w:val="00255FD6"/>
    <w:rsid w:val="0025609A"/>
    <w:rsid w:val="00256FB3"/>
    <w:rsid w:val="0025726E"/>
    <w:rsid w:val="00262BBF"/>
    <w:rsid w:val="002633A2"/>
    <w:rsid w:val="0026380D"/>
    <w:rsid w:val="00264898"/>
    <w:rsid w:val="00265BEB"/>
    <w:rsid w:val="00266DBF"/>
    <w:rsid w:val="00267FF2"/>
    <w:rsid w:val="002700E4"/>
    <w:rsid w:val="00270735"/>
    <w:rsid w:val="00270A1C"/>
    <w:rsid w:val="00272031"/>
    <w:rsid w:val="0027259D"/>
    <w:rsid w:val="002725E1"/>
    <w:rsid w:val="002737D4"/>
    <w:rsid w:val="0027423A"/>
    <w:rsid w:val="00274A08"/>
    <w:rsid w:val="00275112"/>
    <w:rsid w:val="00275125"/>
    <w:rsid w:val="00276326"/>
    <w:rsid w:val="00280A15"/>
    <w:rsid w:val="002810CC"/>
    <w:rsid w:val="002812C2"/>
    <w:rsid w:val="002812E5"/>
    <w:rsid w:val="002837A0"/>
    <w:rsid w:val="00283A9F"/>
    <w:rsid w:val="00283DE4"/>
    <w:rsid w:val="00286B23"/>
    <w:rsid w:val="00287630"/>
    <w:rsid w:val="0029124F"/>
    <w:rsid w:val="00292C27"/>
    <w:rsid w:val="002934E9"/>
    <w:rsid w:val="002939BA"/>
    <w:rsid w:val="00293DFA"/>
    <w:rsid w:val="00293F7C"/>
    <w:rsid w:val="002956A7"/>
    <w:rsid w:val="002962CF"/>
    <w:rsid w:val="0029644A"/>
    <w:rsid w:val="002A0E19"/>
    <w:rsid w:val="002A141F"/>
    <w:rsid w:val="002A1B74"/>
    <w:rsid w:val="002A230E"/>
    <w:rsid w:val="002A245E"/>
    <w:rsid w:val="002A309D"/>
    <w:rsid w:val="002A3551"/>
    <w:rsid w:val="002A4C98"/>
    <w:rsid w:val="002A5FFD"/>
    <w:rsid w:val="002A6340"/>
    <w:rsid w:val="002A648E"/>
    <w:rsid w:val="002A65B8"/>
    <w:rsid w:val="002A6754"/>
    <w:rsid w:val="002A7088"/>
    <w:rsid w:val="002A74E2"/>
    <w:rsid w:val="002A7C6D"/>
    <w:rsid w:val="002B0174"/>
    <w:rsid w:val="002B0448"/>
    <w:rsid w:val="002B0544"/>
    <w:rsid w:val="002B1873"/>
    <w:rsid w:val="002B39BE"/>
    <w:rsid w:val="002B5637"/>
    <w:rsid w:val="002B62B9"/>
    <w:rsid w:val="002B6BB3"/>
    <w:rsid w:val="002B7330"/>
    <w:rsid w:val="002B7614"/>
    <w:rsid w:val="002C1C90"/>
    <w:rsid w:val="002C2C1A"/>
    <w:rsid w:val="002C3127"/>
    <w:rsid w:val="002C42A1"/>
    <w:rsid w:val="002C47D6"/>
    <w:rsid w:val="002C59F4"/>
    <w:rsid w:val="002C6045"/>
    <w:rsid w:val="002C6CDF"/>
    <w:rsid w:val="002C7403"/>
    <w:rsid w:val="002C7855"/>
    <w:rsid w:val="002D0348"/>
    <w:rsid w:val="002D1809"/>
    <w:rsid w:val="002D2B21"/>
    <w:rsid w:val="002D374C"/>
    <w:rsid w:val="002D3821"/>
    <w:rsid w:val="002D436D"/>
    <w:rsid w:val="002D464C"/>
    <w:rsid w:val="002D494C"/>
    <w:rsid w:val="002D67CB"/>
    <w:rsid w:val="002D6FC6"/>
    <w:rsid w:val="002D724E"/>
    <w:rsid w:val="002D72EE"/>
    <w:rsid w:val="002E0464"/>
    <w:rsid w:val="002E1248"/>
    <w:rsid w:val="002E12DC"/>
    <w:rsid w:val="002E3317"/>
    <w:rsid w:val="002E343B"/>
    <w:rsid w:val="002E3C3C"/>
    <w:rsid w:val="002E3DDE"/>
    <w:rsid w:val="002E4101"/>
    <w:rsid w:val="002E41F5"/>
    <w:rsid w:val="002F023F"/>
    <w:rsid w:val="002F0A8E"/>
    <w:rsid w:val="002F1C80"/>
    <w:rsid w:val="002F5037"/>
    <w:rsid w:val="002F5E5B"/>
    <w:rsid w:val="002F6592"/>
    <w:rsid w:val="002F6FFE"/>
    <w:rsid w:val="002F77E6"/>
    <w:rsid w:val="0030050D"/>
    <w:rsid w:val="00300684"/>
    <w:rsid w:val="00300D21"/>
    <w:rsid w:val="00301D15"/>
    <w:rsid w:val="00301D8B"/>
    <w:rsid w:val="003020B7"/>
    <w:rsid w:val="003024C1"/>
    <w:rsid w:val="00302C20"/>
    <w:rsid w:val="003043AB"/>
    <w:rsid w:val="003044A5"/>
    <w:rsid w:val="00305DAD"/>
    <w:rsid w:val="00306189"/>
    <w:rsid w:val="0030649F"/>
    <w:rsid w:val="00306E71"/>
    <w:rsid w:val="00307187"/>
    <w:rsid w:val="00311AB8"/>
    <w:rsid w:val="00312D6F"/>
    <w:rsid w:val="00313FBB"/>
    <w:rsid w:val="00314146"/>
    <w:rsid w:val="00314309"/>
    <w:rsid w:val="00314764"/>
    <w:rsid w:val="003163D6"/>
    <w:rsid w:val="00320583"/>
    <w:rsid w:val="0032217C"/>
    <w:rsid w:val="00323E4A"/>
    <w:rsid w:val="00324A3B"/>
    <w:rsid w:val="00327476"/>
    <w:rsid w:val="00331261"/>
    <w:rsid w:val="0033138B"/>
    <w:rsid w:val="00331CAA"/>
    <w:rsid w:val="00331D12"/>
    <w:rsid w:val="00332328"/>
    <w:rsid w:val="003352F4"/>
    <w:rsid w:val="00335C9A"/>
    <w:rsid w:val="0033723E"/>
    <w:rsid w:val="00337BCE"/>
    <w:rsid w:val="0034077D"/>
    <w:rsid w:val="0034090D"/>
    <w:rsid w:val="0034260F"/>
    <w:rsid w:val="0034496B"/>
    <w:rsid w:val="00346FB0"/>
    <w:rsid w:val="00350098"/>
    <w:rsid w:val="003500A9"/>
    <w:rsid w:val="0035017D"/>
    <w:rsid w:val="00351E55"/>
    <w:rsid w:val="00351FC3"/>
    <w:rsid w:val="003524C5"/>
    <w:rsid w:val="00353481"/>
    <w:rsid w:val="00353C92"/>
    <w:rsid w:val="003541DA"/>
    <w:rsid w:val="00354588"/>
    <w:rsid w:val="00354895"/>
    <w:rsid w:val="00355565"/>
    <w:rsid w:val="00355FD5"/>
    <w:rsid w:val="00357635"/>
    <w:rsid w:val="003600A5"/>
    <w:rsid w:val="003609B8"/>
    <w:rsid w:val="00360E99"/>
    <w:rsid w:val="00361216"/>
    <w:rsid w:val="00361270"/>
    <w:rsid w:val="0036221F"/>
    <w:rsid w:val="00362B97"/>
    <w:rsid w:val="0036392E"/>
    <w:rsid w:val="00366A09"/>
    <w:rsid w:val="00366AFB"/>
    <w:rsid w:val="00366F09"/>
    <w:rsid w:val="003704D1"/>
    <w:rsid w:val="003737F5"/>
    <w:rsid w:val="0037412A"/>
    <w:rsid w:val="00375EB2"/>
    <w:rsid w:val="003764CB"/>
    <w:rsid w:val="003775C3"/>
    <w:rsid w:val="00380F64"/>
    <w:rsid w:val="00380F96"/>
    <w:rsid w:val="00381132"/>
    <w:rsid w:val="003814B9"/>
    <w:rsid w:val="00382953"/>
    <w:rsid w:val="00383350"/>
    <w:rsid w:val="00384660"/>
    <w:rsid w:val="003875CC"/>
    <w:rsid w:val="003878AA"/>
    <w:rsid w:val="00390193"/>
    <w:rsid w:val="00390E54"/>
    <w:rsid w:val="003913C8"/>
    <w:rsid w:val="00391AD8"/>
    <w:rsid w:val="0039417C"/>
    <w:rsid w:val="00395477"/>
    <w:rsid w:val="003954E1"/>
    <w:rsid w:val="0039568B"/>
    <w:rsid w:val="003A0CAD"/>
    <w:rsid w:val="003A15F6"/>
    <w:rsid w:val="003A1C44"/>
    <w:rsid w:val="003A21D3"/>
    <w:rsid w:val="003A309E"/>
    <w:rsid w:val="003A397A"/>
    <w:rsid w:val="003A48FB"/>
    <w:rsid w:val="003A4B3C"/>
    <w:rsid w:val="003A5859"/>
    <w:rsid w:val="003A5925"/>
    <w:rsid w:val="003A6D55"/>
    <w:rsid w:val="003A6DD3"/>
    <w:rsid w:val="003A71DD"/>
    <w:rsid w:val="003B0EBB"/>
    <w:rsid w:val="003B18C4"/>
    <w:rsid w:val="003B236E"/>
    <w:rsid w:val="003B383F"/>
    <w:rsid w:val="003B3D0F"/>
    <w:rsid w:val="003B482F"/>
    <w:rsid w:val="003B5927"/>
    <w:rsid w:val="003B5A5F"/>
    <w:rsid w:val="003B5B76"/>
    <w:rsid w:val="003B6156"/>
    <w:rsid w:val="003C0254"/>
    <w:rsid w:val="003C0507"/>
    <w:rsid w:val="003C0952"/>
    <w:rsid w:val="003C100F"/>
    <w:rsid w:val="003C1CCF"/>
    <w:rsid w:val="003C247A"/>
    <w:rsid w:val="003C38A8"/>
    <w:rsid w:val="003C38DD"/>
    <w:rsid w:val="003C4275"/>
    <w:rsid w:val="003C4B77"/>
    <w:rsid w:val="003C5F15"/>
    <w:rsid w:val="003C626E"/>
    <w:rsid w:val="003C795B"/>
    <w:rsid w:val="003D006B"/>
    <w:rsid w:val="003D19C6"/>
    <w:rsid w:val="003D1C04"/>
    <w:rsid w:val="003D261A"/>
    <w:rsid w:val="003D2891"/>
    <w:rsid w:val="003D2A7F"/>
    <w:rsid w:val="003D31BC"/>
    <w:rsid w:val="003D3BCA"/>
    <w:rsid w:val="003D3C59"/>
    <w:rsid w:val="003D4B3F"/>
    <w:rsid w:val="003D5444"/>
    <w:rsid w:val="003D5ED9"/>
    <w:rsid w:val="003D6BFE"/>
    <w:rsid w:val="003E307F"/>
    <w:rsid w:val="003E31DB"/>
    <w:rsid w:val="003E401F"/>
    <w:rsid w:val="003E43C8"/>
    <w:rsid w:val="003E4F52"/>
    <w:rsid w:val="003F307D"/>
    <w:rsid w:val="003F36DA"/>
    <w:rsid w:val="003F38A3"/>
    <w:rsid w:val="003F4043"/>
    <w:rsid w:val="003F45F3"/>
    <w:rsid w:val="003F4823"/>
    <w:rsid w:val="003F5BE8"/>
    <w:rsid w:val="003F78CE"/>
    <w:rsid w:val="0040026F"/>
    <w:rsid w:val="00400DE4"/>
    <w:rsid w:val="004011E2"/>
    <w:rsid w:val="004016F3"/>
    <w:rsid w:val="00401DBD"/>
    <w:rsid w:val="00401F33"/>
    <w:rsid w:val="0040208F"/>
    <w:rsid w:val="00402D28"/>
    <w:rsid w:val="004040B5"/>
    <w:rsid w:val="00404E69"/>
    <w:rsid w:val="004050AA"/>
    <w:rsid w:val="00406BDC"/>
    <w:rsid w:val="004125A2"/>
    <w:rsid w:val="00412E5E"/>
    <w:rsid w:val="00417220"/>
    <w:rsid w:val="004177D3"/>
    <w:rsid w:val="00417AFF"/>
    <w:rsid w:val="0042029B"/>
    <w:rsid w:val="004202C1"/>
    <w:rsid w:val="00420671"/>
    <w:rsid w:val="00421EA1"/>
    <w:rsid w:val="00422243"/>
    <w:rsid w:val="004228B5"/>
    <w:rsid w:val="004228FF"/>
    <w:rsid w:val="0042669A"/>
    <w:rsid w:val="0043036C"/>
    <w:rsid w:val="00430D44"/>
    <w:rsid w:val="0043355D"/>
    <w:rsid w:val="004352B0"/>
    <w:rsid w:val="004361BA"/>
    <w:rsid w:val="00437064"/>
    <w:rsid w:val="00437FFA"/>
    <w:rsid w:val="00440A5B"/>
    <w:rsid w:val="004412A0"/>
    <w:rsid w:val="00441611"/>
    <w:rsid w:val="004424E0"/>
    <w:rsid w:val="00443F4D"/>
    <w:rsid w:val="0044518F"/>
    <w:rsid w:val="00445B38"/>
    <w:rsid w:val="004504AF"/>
    <w:rsid w:val="004508AF"/>
    <w:rsid w:val="00450A93"/>
    <w:rsid w:val="0045161F"/>
    <w:rsid w:val="004519C5"/>
    <w:rsid w:val="00452492"/>
    <w:rsid w:val="00452C57"/>
    <w:rsid w:val="00452C8B"/>
    <w:rsid w:val="004537CB"/>
    <w:rsid w:val="00453F97"/>
    <w:rsid w:val="0045634C"/>
    <w:rsid w:val="00456699"/>
    <w:rsid w:val="0045730B"/>
    <w:rsid w:val="00457D01"/>
    <w:rsid w:val="00460719"/>
    <w:rsid w:val="0046134E"/>
    <w:rsid w:val="00461459"/>
    <w:rsid w:val="00461E15"/>
    <w:rsid w:val="00461FB0"/>
    <w:rsid w:val="004627E8"/>
    <w:rsid w:val="00463940"/>
    <w:rsid w:val="004639EF"/>
    <w:rsid w:val="00463D7E"/>
    <w:rsid w:val="0046410B"/>
    <w:rsid w:val="00464410"/>
    <w:rsid w:val="00464F1B"/>
    <w:rsid w:val="0046644F"/>
    <w:rsid w:val="00470280"/>
    <w:rsid w:val="004707BA"/>
    <w:rsid w:val="00473435"/>
    <w:rsid w:val="00473E8A"/>
    <w:rsid w:val="00474347"/>
    <w:rsid w:val="00475E2F"/>
    <w:rsid w:val="00475F89"/>
    <w:rsid w:val="00476128"/>
    <w:rsid w:val="004800CC"/>
    <w:rsid w:val="004802B0"/>
    <w:rsid w:val="00480AC0"/>
    <w:rsid w:val="00480E3E"/>
    <w:rsid w:val="004818B3"/>
    <w:rsid w:val="00482B65"/>
    <w:rsid w:val="00483D9A"/>
    <w:rsid w:val="0048465B"/>
    <w:rsid w:val="00484AA7"/>
    <w:rsid w:val="00485396"/>
    <w:rsid w:val="00485BD7"/>
    <w:rsid w:val="00486A9F"/>
    <w:rsid w:val="0048710B"/>
    <w:rsid w:val="004875FA"/>
    <w:rsid w:val="00487D9E"/>
    <w:rsid w:val="0049139B"/>
    <w:rsid w:val="00493827"/>
    <w:rsid w:val="00495C29"/>
    <w:rsid w:val="0049652F"/>
    <w:rsid w:val="004A05F7"/>
    <w:rsid w:val="004A06F3"/>
    <w:rsid w:val="004A07DC"/>
    <w:rsid w:val="004A0A79"/>
    <w:rsid w:val="004A0FFA"/>
    <w:rsid w:val="004A1643"/>
    <w:rsid w:val="004A30ED"/>
    <w:rsid w:val="004A37FC"/>
    <w:rsid w:val="004A3BB4"/>
    <w:rsid w:val="004A4890"/>
    <w:rsid w:val="004A4B82"/>
    <w:rsid w:val="004A4D07"/>
    <w:rsid w:val="004A4D69"/>
    <w:rsid w:val="004A60A2"/>
    <w:rsid w:val="004A7509"/>
    <w:rsid w:val="004A7AE0"/>
    <w:rsid w:val="004A7BDF"/>
    <w:rsid w:val="004B17F4"/>
    <w:rsid w:val="004B200A"/>
    <w:rsid w:val="004B314F"/>
    <w:rsid w:val="004B4D3C"/>
    <w:rsid w:val="004B511D"/>
    <w:rsid w:val="004B5A93"/>
    <w:rsid w:val="004B6F1C"/>
    <w:rsid w:val="004C0E54"/>
    <w:rsid w:val="004C1907"/>
    <w:rsid w:val="004C2DED"/>
    <w:rsid w:val="004C2F49"/>
    <w:rsid w:val="004C3A9B"/>
    <w:rsid w:val="004C53BB"/>
    <w:rsid w:val="004C5630"/>
    <w:rsid w:val="004C7C47"/>
    <w:rsid w:val="004D07B5"/>
    <w:rsid w:val="004D20C3"/>
    <w:rsid w:val="004D3B4C"/>
    <w:rsid w:val="004D4197"/>
    <w:rsid w:val="004D60C3"/>
    <w:rsid w:val="004D62BA"/>
    <w:rsid w:val="004D6770"/>
    <w:rsid w:val="004D6EE8"/>
    <w:rsid w:val="004E1303"/>
    <w:rsid w:val="004E1949"/>
    <w:rsid w:val="004E2122"/>
    <w:rsid w:val="004E3F25"/>
    <w:rsid w:val="004E5AFE"/>
    <w:rsid w:val="004E71DA"/>
    <w:rsid w:val="004E7C88"/>
    <w:rsid w:val="004F0111"/>
    <w:rsid w:val="004F11DE"/>
    <w:rsid w:val="004F1FFD"/>
    <w:rsid w:val="004F2108"/>
    <w:rsid w:val="004F25D0"/>
    <w:rsid w:val="004F2CEC"/>
    <w:rsid w:val="004F4E6C"/>
    <w:rsid w:val="004F6D07"/>
    <w:rsid w:val="005014AA"/>
    <w:rsid w:val="00501719"/>
    <w:rsid w:val="00503B28"/>
    <w:rsid w:val="005043E3"/>
    <w:rsid w:val="005062CD"/>
    <w:rsid w:val="00506942"/>
    <w:rsid w:val="00506F7C"/>
    <w:rsid w:val="00507D6A"/>
    <w:rsid w:val="0051135D"/>
    <w:rsid w:val="00511ED1"/>
    <w:rsid w:val="00512298"/>
    <w:rsid w:val="005125BF"/>
    <w:rsid w:val="00515D02"/>
    <w:rsid w:val="00515DA6"/>
    <w:rsid w:val="005165AC"/>
    <w:rsid w:val="0052129A"/>
    <w:rsid w:val="00521947"/>
    <w:rsid w:val="00521ACE"/>
    <w:rsid w:val="00521C4D"/>
    <w:rsid w:val="0052248B"/>
    <w:rsid w:val="00522A9E"/>
    <w:rsid w:val="00523697"/>
    <w:rsid w:val="00523DDF"/>
    <w:rsid w:val="0052426F"/>
    <w:rsid w:val="00527359"/>
    <w:rsid w:val="00527CA4"/>
    <w:rsid w:val="00527DB4"/>
    <w:rsid w:val="00527E7E"/>
    <w:rsid w:val="00530AD7"/>
    <w:rsid w:val="00532615"/>
    <w:rsid w:val="005334E2"/>
    <w:rsid w:val="00534A47"/>
    <w:rsid w:val="00534A9C"/>
    <w:rsid w:val="00534BA5"/>
    <w:rsid w:val="005355FC"/>
    <w:rsid w:val="005371DA"/>
    <w:rsid w:val="00540990"/>
    <w:rsid w:val="0054156B"/>
    <w:rsid w:val="00542EB7"/>
    <w:rsid w:val="00543595"/>
    <w:rsid w:val="00544E5B"/>
    <w:rsid w:val="00545360"/>
    <w:rsid w:val="005467D0"/>
    <w:rsid w:val="00547E19"/>
    <w:rsid w:val="00550520"/>
    <w:rsid w:val="005520DF"/>
    <w:rsid w:val="005528C6"/>
    <w:rsid w:val="00554D83"/>
    <w:rsid w:val="00554DA6"/>
    <w:rsid w:val="00555DAE"/>
    <w:rsid w:val="00556561"/>
    <w:rsid w:val="00557D26"/>
    <w:rsid w:val="00560538"/>
    <w:rsid w:val="00560DD9"/>
    <w:rsid w:val="005612E6"/>
    <w:rsid w:val="005613ED"/>
    <w:rsid w:val="00562767"/>
    <w:rsid w:val="005628BF"/>
    <w:rsid w:val="00562DE6"/>
    <w:rsid w:val="00562F76"/>
    <w:rsid w:val="00564178"/>
    <w:rsid w:val="00565359"/>
    <w:rsid w:val="00566084"/>
    <w:rsid w:val="0056698C"/>
    <w:rsid w:val="00567C41"/>
    <w:rsid w:val="00571777"/>
    <w:rsid w:val="00572001"/>
    <w:rsid w:val="005721C2"/>
    <w:rsid w:val="00573B29"/>
    <w:rsid w:val="00575462"/>
    <w:rsid w:val="00577219"/>
    <w:rsid w:val="005779BF"/>
    <w:rsid w:val="005829E4"/>
    <w:rsid w:val="00585577"/>
    <w:rsid w:val="00585BDE"/>
    <w:rsid w:val="00587627"/>
    <w:rsid w:val="005932AD"/>
    <w:rsid w:val="00593D04"/>
    <w:rsid w:val="00594A8D"/>
    <w:rsid w:val="00596A54"/>
    <w:rsid w:val="005977B1"/>
    <w:rsid w:val="005A0728"/>
    <w:rsid w:val="005A1763"/>
    <w:rsid w:val="005A1839"/>
    <w:rsid w:val="005A24A6"/>
    <w:rsid w:val="005A2548"/>
    <w:rsid w:val="005A3DFE"/>
    <w:rsid w:val="005A4051"/>
    <w:rsid w:val="005A6077"/>
    <w:rsid w:val="005B0141"/>
    <w:rsid w:val="005B1081"/>
    <w:rsid w:val="005B17C4"/>
    <w:rsid w:val="005B1FE1"/>
    <w:rsid w:val="005B2A31"/>
    <w:rsid w:val="005B341B"/>
    <w:rsid w:val="005B3A96"/>
    <w:rsid w:val="005B4ACC"/>
    <w:rsid w:val="005B77CE"/>
    <w:rsid w:val="005C0B2B"/>
    <w:rsid w:val="005C12B8"/>
    <w:rsid w:val="005C1719"/>
    <w:rsid w:val="005C1943"/>
    <w:rsid w:val="005C4551"/>
    <w:rsid w:val="005C4CAA"/>
    <w:rsid w:val="005C5A39"/>
    <w:rsid w:val="005C6B5E"/>
    <w:rsid w:val="005C7486"/>
    <w:rsid w:val="005D0518"/>
    <w:rsid w:val="005D11C9"/>
    <w:rsid w:val="005D1826"/>
    <w:rsid w:val="005D22A3"/>
    <w:rsid w:val="005D4353"/>
    <w:rsid w:val="005D55BA"/>
    <w:rsid w:val="005D5FD9"/>
    <w:rsid w:val="005D620E"/>
    <w:rsid w:val="005D632F"/>
    <w:rsid w:val="005D6880"/>
    <w:rsid w:val="005D7BE6"/>
    <w:rsid w:val="005D7C83"/>
    <w:rsid w:val="005E021E"/>
    <w:rsid w:val="005E1AB0"/>
    <w:rsid w:val="005E1E03"/>
    <w:rsid w:val="005E2126"/>
    <w:rsid w:val="005E2203"/>
    <w:rsid w:val="005E2F1F"/>
    <w:rsid w:val="005E32E7"/>
    <w:rsid w:val="005E4964"/>
    <w:rsid w:val="005E539E"/>
    <w:rsid w:val="005E6497"/>
    <w:rsid w:val="005E75FE"/>
    <w:rsid w:val="005F06AA"/>
    <w:rsid w:val="005F13CF"/>
    <w:rsid w:val="005F32CF"/>
    <w:rsid w:val="005F3A8F"/>
    <w:rsid w:val="005F4590"/>
    <w:rsid w:val="005F4E1D"/>
    <w:rsid w:val="005F5CE0"/>
    <w:rsid w:val="006008AE"/>
    <w:rsid w:val="00600992"/>
    <w:rsid w:val="00601FC6"/>
    <w:rsid w:val="00602209"/>
    <w:rsid w:val="0060242C"/>
    <w:rsid w:val="00602D14"/>
    <w:rsid w:val="0060350C"/>
    <w:rsid w:val="0060379E"/>
    <w:rsid w:val="0060475F"/>
    <w:rsid w:val="0060518B"/>
    <w:rsid w:val="00607AEB"/>
    <w:rsid w:val="0061321B"/>
    <w:rsid w:val="00613CCD"/>
    <w:rsid w:val="00613E19"/>
    <w:rsid w:val="006142F8"/>
    <w:rsid w:val="00614E9C"/>
    <w:rsid w:val="00615F84"/>
    <w:rsid w:val="00616468"/>
    <w:rsid w:val="00617A1D"/>
    <w:rsid w:val="00620C7A"/>
    <w:rsid w:val="00621993"/>
    <w:rsid w:val="00623532"/>
    <w:rsid w:val="00623D09"/>
    <w:rsid w:val="00623D99"/>
    <w:rsid w:val="00624037"/>
    <w:rsid w:val="00625047"/>
    <w:rsid w:val="00626074"/>
    <w:rsid w:val="006262CA"/>
    <w:rsid w:val="00626ADC"/>
    <w:rsid w:val="00627438"/>
    <w:rsid w:val="00627BB1"/>
    <w:rsid w:val="00631071"/>
    <w:rsid w:val="0063160B"/>
    <w:rsid w:val="00631BB5"/>
    <w:rsid w:val="0063203C"/>
    <w:rsid w:val="006325B7"/>
    <w:rsid w:val="00632F26"/>
    <w:rsid w:val="006339C6"/>
    <w:rsid w:val="00634E19"/>
    <w:rsid w:val="0063647B"/>
    <w:rsid w:val="0063692F"/>
    <w:rsid w:val="00636B9C"/>
    <w:rsid w:val="0063798F"/>
    <w:rsid w:val="00637F56"/>
    <w:rsid w:val="006406B8"/>
    <w:rsid w:val="00640CED"/>
    <w:rsid w:val="00641732"/>
    <w:rsid w:val="00641DDC"/>
    <w:rsid w:val="00644051"/>
    <w:rsid w:val="00644065"/>
    <w:rsid w:val="00644834"/>
    <w:rsid w:val="006460C0"/>
    <w:rsid w:val="006463A0"/>
    <w:rsid w:val="006464CB"/>
    <w:rsid w:val="00646773"/>
    <w:rsid w:val="00646C8A"/>
    <w:rsid w:val="006478E6"/>
    <w:rsid w:val="00650413"/>
    <w:rsid w:val="006511B3"/>
    <w:rsid w:val="0065146B"/>
    <w:rsid w:val="00652820"/>
    <w:rsid w:val="00653CE8"/>
    <w:rsid w:val="00653DD3"/>
    <w:rsid w:val="00655B5B"/>
    <w:rsid w:val="0065661A"/>
    <w:rsid w:val="00656D46"/>
    <w:rsid w:val="00660948"/>
    <w:rsid w:val="00660A81"/>
    <w:rsid w:val="00662A6E"/>
    <w:rsid w:val="00664485"/>
    <w:rsid w:val="00664FA5"/>
    <w:rsid w:val="0066537F"/>
    <w:rsid w:val="0066567C"/>
    <w:rsid w:val="00665A84"/>
    <w:rsid w:val="00665E74"/>
    <w:rsid w:val="00666308"/>
    <w:rsid w:val="0066692A"/>
    <w:rsid w:val="00667860"/>
    <w:rsid w:val="00671D50"/>
    <w:rsid w:val="00671F21"/>
    <w:rsid w:val="00672AEF"/>
    <w:rsid w:val="006732B0"/>
    <w:rsid w:val="00675175"/>
    <w:rsid w:val="00676809"/>
    <w:rsid w:val="006829BF"/>
    <w:rsid w:val="0068315E"/>
    <w:rsid w:val="006838FF"/>
    <w:rsid w:val="00683AA6"/>
    <w:rsid w:val="006875D1"/>
    <w:rsid w:val="00690A5D"/>
    <w:rsid w:val="00690FD1"/>
    <w:rsid w:val="00691C63"/>
    <w:rsid w:val="006921CD"/>
    <w:rsid w:val="00692891"/>
    <w:rsid w:val="00692F5E"/>
    <w:rsid w:val="00694B05"/>
    <w:rsid w:val="006963A4"/>
    <w:rsid w:val="00696638"/>
    <w:rsid w:val="006966A1"/>
    <w:rsid w:val="006968F8"/>
    <w:rsid w:val="0069713B"/>
    <w:rsid w:val="0069730C"/>
    <w:rsid w:val="00697535"/>
    <w:rsid w:val="00697BD1"/>
    <w:rsid w:val="00697FAF"/>
    <w:rsid w:val="006A0050"/>
    <w:rsid w:val="006A13F8"/>
    <w:rsid w:val="006A2691"/>
    <w:rsid w:val="006A2BF3"/>
    <w:rsid w:val="006A3277"/>
    <w:rsid w:val="006A3A65"/>
    <w:rsid w:val="006A415A"/>
    <w:rsid w:val="006A4CD0"/>
    <w:rsid w:val="006A5722"/>
    <w:rsid w:val="006A6138"/>
    <w:rsid w:val="006A6946"/>
    <w:rsid w:val="006A69A2"/>
    <w:rsid w:val="006B02F7"/>
    <w:rsid w:val="006B115F"/>
    <w:rsid w:val="006B187D"/>
    <w:rsid w:val="006B24CE"/>
    <w:rsid w:val="006B288E"/>
    <w:rsid w:val="006B2CA2"/>
    <w:rsid w:val="006B340A"/>
    <w:rsid w:val="006B349F"/>
    <w:rsid w:val="006B3D49"/>
    <w:rsid w:val="006B5EC1"/>
    <w:rsid w:val="006B5FDD"/>
    <w:rsid w:val="006B66A6"/>
    <w:rsid w:val="006B67ED"/>
    <w:rsid w:val="006B7107"/>
    <w:rsid w:val="006B71A6"/>
    <w:rsid w:val="006C1702"/>
    <w:rsid w:val="006C32F9"/>
    <w:rsid w:val="006C36AC"/>
    <w:rsid w:val="006C3A97"/>
    <w:rsid w:val="006C4EEB"/>
    <w:rsid w:val="006C6E90"/>
    <w:rsid w:val="006D229A"/>
    <w:rsid w:val="006D4662"/>
    <w:rsid w:val="006D5556"/>
    <w:rsid w:val="006D632C"/>
    <w:rsid w:val="006D6645"/>
    <w:rsid w:val="006E0941"/>
    <w:rsid w:val="006E1958"/>
    <w:rsid w:val="006E3329"/>
    <w:rsid w:val="006E3BCA"/>
    <w:rsid w:val="006E4B8E"/>
    <w:rsid w:val="006E4CF3"/>
    <w:rsid w:val="006E6647"/>
    <w:rsid w:val="006E7DED"/>
    <w:rsid w:val="006F0232"/>
    <w:rsid w:val="006F045C"/>
    <w:rsid w:val="006F1934"/>
    <w:rsid w:val="006F3C0C"/>
    <w:rsid w:val="006F412E"/>
    <w:rsid w:val="006F4DEC"/>
    <w:rsid w:val="006F4E6F"/>
    <w:rsid w:val="006F5432"/>
    <w:rsid w:val="006F5AFE"/>
    <w:rsid w:val="006F5CB8"/>
    <w:rsid w:val="006F6CB9"/>
    <w:rsid w:val="006F743A"/>
    <w:rsid w:val="006F74C1"/>
    <w:rsid w:val="006F7661"/>
    <w:rsid w:val="007000C4"/>
    <w:rsid w:val="00700EA0"/>
    <w:rsid w:val="0070127F"/>
    <w:rsid w:val="007020EA"/>
    <w:rsid w:val="00702989"/>
    <w:rsid w:val="007045FF"/>
    <w:rsid w:val="0070528D"/>
    <w:rsid w:val="007053FC"/>
    <w:rsid w:val="007055C4"/>
    <w:rsid w:val="00705F69"/>
    <w:rsid w:val="00706E59"/>
    <w:rsid w:val="00706F20"/>
    <w:rsid w:val="007078DD"/>
    <w:rsid w:val="00710F9E"/>
    <w:rsid w:val="007111A0"/>
    <w:rsid w:val="0071171A"/>
    <w:rsid w:val="0071228A"/>
    <w:rsid w:val="00712F4D"/>
    <w:rsid w:val="00713640"/>
    <w:rsid w:val="0071502C"/>
    <w:rsid w:val="007155F5"/>
    <w:rsid w:val="00715EF5"/>
    <w:rsid w:val="00715F5A"/>
    <w:rsid w:val="0071722B"/>
    <w:rsid w:val="00721343"/>
    <w:rsid w:val="007213B6"/>
    <w:rsid w:val="00721D78"/>
    <w:rsid w:val="007222CC"/>
    <w:rsid w:val="007232E2"/>
    <w:rsid w:val="00723BBA"/>
    <w:rsid w:val="00724BC2"/>
    <w:rsid w:val="00725146"/>
    <w:rsid w:val="00725912"/>
    <w:rsid w:val="0072623E"/>
    <w:rsid w:val="00730765"/>
    <w:rsid w:val="00732184"/>
    <w:rsid w:val="00734F19"/>
    <w:rsid w:val="007359F0"/>
    <w:rsid w:val="00735BC5"/>
    <w:rsid w:val="00735E08"/>
    <w:rsid w:val="007364F0"/>
    <w:rsid w:val="00740D56"/>
    <w:rsid w:val="00741C2E"/>
    <w:rsid w:val="00741DD7"/>
    <w:rsid w:val="00742D2F"/>
    <w:rsid w:val="007432E9"/>
    <w:rsid w:val="00743688"/>
    <w:rsid w:val="00744092"/>
    <w:rsid w:val="00745058"/>
    <w:rsid w:val="00745133"/>
    <w:rsid w:val="00746640"/>
    <w:rsid w:val="007512DC"/>
    <w:rsid w:val="007521A0"/>
    <w:rsid w:val="00752255"/>
    <w:rsid w:val="007531D8"/>
    <w:rsid w:val="007542F5"/>
    <w:rsid w:val="00754809"/>
    <w:rsid w:val="00755982"/>
    <w:rsid w:val="00755C3F"/>
    <w:rsid w:val="00756139"/>
    <w:rsid w:val="00756FDF"/>
    <w:rsid w:val="0075742D"/>
    <w:rsid w:val="00757520"/>
    <w:rsid w:val="00757ED5"/>
    <w:rsid w:val="007608C9"/>
    <w:rsid w:val="00760EF4"/>
    <w:rsid w:val="007611CA"/>
    <w:rsid w:val="0076384D"/>
    <w:rsid w:val="00764B06"/>
    <w:rsid w:val="00767230"/>
    <w:rsid w:val="00767663"/>
    <w:rsid w:val="00767FC6"/>
    <w:rsid w:val="00772595"/>
    <w:rsid w:val="00773A5A"/>
    <w:rsid w:val="00774697"/>
    <w:rsid w:val="00774F58"/>
    <w:rsid w:val="007763AD"/>
    <w:rsid w:val="0077684E"/>
    <w:rsid w:val="00781A85"/>
    <w:rsid w:val="00782342"/>
    <w:rsid w:val="007826B0"/>
    <w:rsid w:val="007836AC"/>
    <w:rsid w:val="00783DE4"/>
    <w:rsid w:val="00784878"/>
    <w:rsid w:val="007848A8"/>
    <w:rsid w:val="007852EA"/>
    <w:rsid w:val="00786E02"/>
    <w:rsid w:val="007901DA"/>
    <w:rsid w:val="00790712"/>
    <w:rsid w:val="007942C7"/>
    <w:rsid w:val="00794E77"/>
    <w:rsid w:val="007968CF"/>
    <w:rsid w:val="0079793C"/>
    <w:rsid w:val="00797F49"/>
    <w:rsid w:val="007A0BF3"/>
    <w:rsid w:val="007A5046"/>
    <w:rsid w:val="007A566F"/>
    <w:rsid w:val="007A5CF2"/>
    <w:rsid w:val="007A63E5"/>
    <w:rsid w:val="007A7648"/>
    <w:rsid w:val="007B0975"/>
    <w:rsid w:val="007B1ABD"/>
    <w:rsid w:val="007B2295"/>
    <w:rsid w:val="007B2C38"/>
    <w:rsid w:val="007B2F72"/>
    <w:rsid w:val="007B3290"/>
    <w:rsid w:val="007B5245"/>
    <w:rsid w:val="007B5C64"/>
    <w:rsid w:val="007B6228"/>
    <w:rsid w:val="007B6254"/>
    <w:rsid w:val="007B6845"/>
    <w:rsid w:val="007C0569"/>
    <w:rsid w:val="007C0A92"/>
    <w:rsid w:val="007C268F"/>
    <w:rsid w:val="007C2FBB"/>
    <w:rsid w:val="007C3AB1"/>
    <w:rsid w:val="007C3C0C"/>
    <w:rsid w:val="007C3CD3"/>
    <w:rsid w:val="007C4026"/>
    <w:rsid w:val="007C43B3"/>
    <w:rsid w:val="007C6475"/>
    <w:rsid w:val="007C74B2"/>
    <w:rsid w:val="007C7B02"/>
    <w:rsid w:val="007D1457"/>
    <w:rsid w:val="007D22F3"/>
    <w:rsid w:val="007D2962"/>
    <w:rsid w:val="007D2F80"/>
    <w:rsid w:val="007D34AE"/>
    <w:rsid w:val="007D4318"/>
    <w:rsid w:val="007D4CE9"/>
    <w:rsid w:val="007D560C"/>
    <w:rsid w:val="007D5D71"/>
    <w:rsid w:val="007D6D63"/>
    <w:rsid w:val="007E1073"/>
    <w:rsid w:val="007E1902"/>
    <w:rsid w:val="007E4603"/>
    <w:rsid w:val="007E4B29"/>
    <w:rsid w:val="007E51A6"/>
    <w:rsid w:val="007E6FCA"/>
    <w:rsid w:val="007E7240"/>
    <w:rsid w:val="007E7C33"/>
    <w:rsid w:val="007F0654"/>
    <w:rsid w:val="007F1140"/>
    <w:rsid w:val="007F166A"/>
    <w:rsid w:val="007F329A"/>
    <w:rsid w:val="007F38C2"/>
    <w:rsid w:val="007F43E2"/>
    <w:rsid w:val="007F4A3D"/>
    <w:rsid w:val="007F511B"/>
    <w:rsid w:val="007F6108"/>
    <w:rsid w:val="007F72D3"/>
    <w:rsid w:val="007F79AA"/>
    <w:rsid w:val="00801385"/>
    <w:rsid w:val="00801A1D"/>
    <w:rsid w:val="0080205C"/>
    <w:rsid w:val="00802692"/>
    <w:rsid w:val="008034B4"/>
    <w:rsid w:val="00804083"/>
    <w:rsid w:val="008052D3"/>
    <w:rsid w:val="00806254"/>
    <w:rsid w:val="00810E32"/>
    <w:rsid w:val="00812F68"/>
    <w:rsid w:val="008133BC"/>
    <w:rsid w:val="00813594"/>
    <w:rsid w:val="008157C6"/>
    <w:rsid w:val="0081749B"/>
    <w:rsid w:val="00820130"/>
    <w:rsid w:val="00822020"/>
    <w:rsid w:val="00822C7E"/>
    <w:rsid w:val="00822F51"/>
    <w:rsid w:val="0082361B"/>
    <w:rsid w:val="00823B9D"/>
    <w:rsid w:val="00823ECE"/>
    <w:rsid w:val="00824CC2"/>
    <w:rsid w:val="008268BA"/>
    <w:rsid w:val="00826D4E"/>
    <w:rsid w:val="008273E7"/>
    <w:rsid w:val="00830793"/>
    <w:rsid w:val="00831652"/>
    <w:rsid w:val="00832441"/>
    <w:rsid w:val="00832D53"/>
    <w:rsid w:val="00832F49"/>
    <w:rsid w:val="0083331C"/>
    <w:rsid w:val="0083336D"/>
    <w:rsid w:val="00833C6C"/>
    <w:rsid w:val="00833F69"/>
    <w:rsid w:val="00835E2C"/>
    <w:rsid w:val="008368F9"/>
    <w:rsid w:val="00837470"/>
    <w:rsid w:val="008376A1"/>
    <w:rsid w:val="00837C3D"/>
    <w:rsid w:val="00841BB7"/>
    <w:rsid w:val="00842607"/>
    <w:rsid w:val="00843DFB"/>
    <w:rsid w:val="008440FC"/>
    <w:rsid w:val="008447FF"/>
    <w:rsid w:val="00845571"/>
    <w:rsid w:val="00846425"/>
    <w:rsid w:val="0084774C"/>
    <w:rsid w:val="00847C59"/>
    <w:rsid w:val="008531D6"/>
    <w:rsid w:val="0085339C"/>
    <w:rsid w:val="0085351C"/>
    <w:rsid w:val="008551CB"/>
    <w:rsid w:val="0085671F"/>
    <w:rsid w:val="00856A36"/>
    <w:rsid w:val="00857994"/>
    <w:rsid w:val="00857D8A"/>
    <w:rsid w:val="0086022C"/>
    <w:rsid w:val="00860922"/>
    <w:rsid w:val="008611D8"/>
    <w:rsid w:val="00861607"/>
    <w:rsid w:val="0086188C"/>
    <w:rsid w:val="00862A4D"/>
    <w:rsid w:val="00862EB4"/>
    <w:rsid w:val="00863644"/>
    <w:rsid w:val="008639ED"/>
    <w:rsid w:val="00865428"/>
    <w:rsid w:val="0086644E"/>
    <w:rsid w:val="00866CAC"/>
    <w:rsid w:val="00867646"/>
    <w:rsid w:val="008712BF"/>
    <w:rsid w:val="00871C1F"/>
    <w:rsid w:val="00873D63"/>
    <w:rsid w:val="00874644"/>
    <w:rsid w:val="008748C7"/>
    <w:rsid w:val="00877A1E"/>
    <w:rsid w:val="00881509"/>
    <w:rsid w:val="0088161F"/>
    <w:rsid w:val="00882052"/>
    <w:rsid w:val="008820EA"/>
    <w:rsid w:val="00882BF0"/>
    <w:rsid w:val="008838CC"/>
    <w:rsid w:val="00883F26"/>
    <w:rsid w:val="0088516B"/>
    <w:rsid w:val="00886FB8"/>
    <w:rsid w:val="00887360"/>
    <w:rsid w:val="008941FD"/>
    <w:rsid w:val="0089483F"/>
    <w:rsid w:val="00896243"/>
    <w:rsid w:val="0089701B"/>
    <w:rsid w:val="00897B68"/>
    <w:rsid w:val="00897E7A"/>
    <w:rsid w:val="008A3CDE"/>
    <w:rsid w:val="008A5E32"/>
    <w:rsid w:val="008A7A88"/>
    <w:rsid w:val="008A7CC4"/>
    <w:rsid w:val="008B0217"/>
    <w:rsid w:val="008B2A01"/>
    <w:rsid w:val="008B2DCC"/>
    <w:rsid w:val="008B41B1"/>
    <w:rsid w:val="008B577F"/>
    <w:rsid w:val="008B59E2"/>
    <w:rsid w:val="008B6DF8"/>
    <w:rsid w:val="008C0A6D"/>
    <w:rsid w:val="008C13B2"/>
    <w:rsid w:val="008C48A0"/>
    <w:rsid w:val="008C4BF2"/>
    <w:rsid w:val="008C4F9A"/>
    <w:rsid w:val="008C554D"/>
    <w:rsid w:val="008C558F"/>
    <w:rsid w:val="008C578A"/>
    <w:rsid w:val="008C5B24"/>
    <w:rsid w:val="008D26F4"/>
    <w:rsid w:val="008D2887"/>
    <w:rsid w:val="008D2AA9"/>
    <w:rsid w:val="008D3626"/>
    <w:rsid w:val="008D5880"/>
    <w:rsid w:val="008D72B7"/>
    <w:rsid w:val="008D765C"/>
    <w:rsid w:val="008E0246"/>
    <w:rsid w:val="008E0AF8"/>
    <w:rsid w:val="008E124E"/>
    <w:rsid w:val="008E1B23"/>
    <w:rsid w:val="008E256E"/>
    <w:rsid w:val="008E2A17"/>
    <w:rsid w:val="008E2C4C"/>
    <w:rsid w:val="008E44FE"/>
    <w:rsid w:val="008E4F6B"/>
    <w:rsid w:val="008E500F"/>
    <w:rsid w:val="008E5763"/>
    <w:rsid w:val="008E594D"/>
    <w:rsid w:val="008E6A5A"/>
    <w:rsid w:val="008F37A3"/>
    <w:rsid w:val="008F7CE3"/>
    <w:rsid w:val="00900DDF"/>
    <w:rsid w:val="009010D7"/>
    <w:rsid w:val="00901BF0"/>
    <w:rsid w:val="009033F2"/>
    <w:rsid w:val="00903765"/>
    <w:rsid w:val="009044CF"/>
    <w:rsid w:val="00904D79"/>
    <w:rsid w:val="00905F5B"/>
    <w:rsid w:val="009060B2"/>
    <w:rsid w:val="009074C7"/>
    <w:rsid w:val="00910905"/>
    <w:rsid w:val="009129BA"/>
    <w:rsid w:val="00913C2C"/>
    <w:rsid w:val="00913FE7"/>
    <w:rsid w:val="009140AF"/>
    <w:rsid w:val="00914A95"/>
    <w:rsid w:val="00914BE2"/>
    <w:rsid w:val="00916005"/>
    <w:rsid w:val="00916CE8"/>
    <w:rsid w:val="00916D22"/>
    <w:rsid w:val="00916DA5"/>
    <w:rsid w:val="00916E1D"/>
    <w:rsid w:val="0092251A"/>
    <w:rsid w:val="00922895"/>
    <w:rsid w:val="0092289F"/>
    <w:rsid w:val="009236EA"/>
    <w:rsid w:val="00924F0D"/>
    <w:rsid w:val="00925463"/>
    <w:rsid w:val="00925492"/>
    <w:rsid w:val="009268AF"/>
    <w:rsid w:val="00926E0A"/>
    <w:rsid w:val="00927444"/>
    <w:rsid w:val="009276D2"/>
    <w:rsid w:val="00931D35"/>
    <w:rsid w:val="00932047"/>
    <w:rsid w:val="00932BC1"/>
    <w:rsid w:val="00933A57"/>
    <w:rsid w:val="0093524A"/>
    <w:rsid w:val="00936C84"/>
    <w:rsid w:val="009372DF"/>
    <w:rsid w:val="00940248"/>
    <w:rsid w:val="009414E3"/>
    <w:rsid w:val="00941CB5"/>
    <w:rsid w:val="00941F92"/>
    <w:rsid w:val="0094317B"/>
    <w:rsid w:val="009435DB"/>
    <w:rsid w:val="00943FC7"/>
    <w:rsid w:val="0094418D"/>
    <w:rsid w:val="009441F5"/>
    <w:rsid w:val="00944710"/>
    <w:rsid w:val="00944A93"/>
    <w:rsid w:val="00945615"/>
    <w:rsid w:val="00945C0C"/>
    <w:rsid w:val="00946466"/>
    <w:rsid w:val="00946D70"/>
    <w:rsid w:val="00947855"/>
    <w:rsid w:val="00952470"/>
    <w:rsid w:val="00955224"/>
    <w:rsid w:val="009561C6"/>
    <w:rsid w:val="009609B8"/>
    <w:rsid w:val="00961E38"/>
    <w:rsid w:val="00964535"/>
    <w:rsid w:val="00965E10"/>
    <w:rsid w:val="009665F6"/>
    <w:rsid w:val="00966EBC"/>
    <w:rsid w:val="009673E7"/>
    <w:rsid w:val="009716F5"/>
    <w:rsid w:val="009721F5"/>
    <w:rsid w:val="0097300A"/>
    <w:rsid w:val="00973100"/>
    <w:rsid w:val="00973388"/>
    <w:rsid w:val="00975312"/>
    <w:rsid w:val="009754FF"/>
    <w:rsid w:val="009756F7"/>
    <w:rsid w:val="009759E1"/>
    <w:rsid w:val="00976590"/>
    <w:rsid w:val="00976C5B"/>
    <w:rsid w:val="0098030B"/>
    <w:rsid w:val="00980415"/>
    <w:rsid w:val="009827A5"/>
    <w:rsid w:val="00983627"/>
    <w:rsid w:val="00983E21"/>
    <w:rsid w:val="00984222"/>
    <w:rsid w:val="00985768"/>
    <w:rsid w:val="0098630F"/>
    <w:rsid w:val="0098730C"/>
    <w:rsid w:val="00987C1E"/>
    <w:rsid w:val="00987F6D"/>
    <w:rsid w:val="00990CE2"/>
    <w:rsid w:val="0099155F"/>
    <w:rsid w:val="00991FA4"/>
    <w:rsid w:val="00991FE3"/>
    <w:rsid w:val="00992309"/>
    <w:rsid w:val="00995D55"/>
    <w:rsid w:val="00996890"/>
    <w:rsid w:val="009977A4"/>
    <w:rsid w:val="009A0CBF"/>
    <w:rsid w:val="009A2373"/>
    <w:rsid w:val="009A3ABB"/>
    <w:rsid w:val="009A3F22"/>
    <w:rsid w:val="009A3FB1"/>
    <w:rsid w:val="009A411A"/>
    <w:rsid w:val="009A44CA"/>
    <w:rsid w:val="009A6980"/>
    <w:rsid w:val="009A71DE"/>
    <w:rsid w:val="009A7F9F"/>
    <w:rsid w:val="009B19BD"/>
    <w:rsid w:val="009B20A9"/>
    <w:rsid w:val="009B312A"/>
    <w:rsid w:val="009B411B"/>
    <w:rsid w:val="009B526F"/>
    <w:rsid w:val="009B651A"/>
    <w:rsid w:val="009B6694"/>
    <w:rsid w:val="009B69E6"/>
    <w:rsid w:val="009B6CBD"/>
    <w:rsid w:val="009B707D"/>
    <w:rsid w:val="009B7648"/>
    <w:rsid w:val="009C1C53"/>
    <w:rsid w:val="009C26C4"/>
    <w:rsid w:val="009C5A06"/>
    <w:rsid w:val="009C5C77"/>
    <w:rsid w:val="009C7B6A"/>
    <w:rsid w:val="009D3680"/>
    <w:rsid w:val="009D49CC"/>
    <w:rsid w:val="009D6B12"/>
    <w:rsid w:val="009D6C25"/>
    <w:rsid w:val="009D7F2F"/>
    <w:rsid w:val="009E058C"/>
    <w:rsid w:val="009E1EDE"/>
    <w:rsid w:val="009E1F06"/>
    <w:rsid w:val="009E292E"/>
    <w:rsid w:val="009E3D34"/>
    <w:rsid w:val="009E3F19"/>
    <w:rsid w:val="009E4FE2"/>
    <w:rsid w:val="009E5751"/>
    <w:rsid w:val="009E5CDF"/>
    <w:rsid w:val="009E62FE"/>
    <w:rsid w:val="009F0EBB"/>
    <w:rsid w:val="009F20B4"/>
    <w:rsid w:val="009F217D"/>
    <w:rsid w:val="009F28A2"/>
    <w:rsid w:val="009F443C"/>
    <w:rsid w:val="009F4940"/>
    <w:rsid w:val="009F61AF"/>
    <w:rsid w:val="009F7C03"/>
    <w:rsid w:val="00A01049"/>
    <w:rsid w:val="00A01D08"/>
    <w:rsid w:val="00A01E0B"/>
    <w:rsid w:val="00A03569"/>
    <w:rsid w:val="00A0559E"/>
    <w:rsid w:val="00A05CAA"/>
    <w:rsid w:val="00A05DB4"/>
    <w:rsid w:val="00A06322"/>
    <w:rsid w:val="00A100D1"/>
    <w:rsid w:val="00A10129"/>
    <w:rsid w:val="00A10511"/>
    <w:rsid w:val="00A10F91"/>
    <w:rsid w:val="00A11A24"/>
    <w:rsid w:val="00A12390"/>
    <w:rsid w:val="00A126BE"/>
    <w:rsid w:val="00A13761"/>
    <w:rsid w:val="00A141E0"/>
    <w:rsid w:val="00A15387"/>
    <w:rsid w:val="00A15D42"/>
    <w:rsid w:val="00A1783D"/>
    <w:rsid w:val="00A207CE"/>
    <w:rsid w:val="00A218B9"/>
    <w:rsid w:val="00A21A6F"/>
    <w:rsid w:val="00A22D6E"/>
    <w:rsid w:val="00A239BD"/>
    <w:rsid w:val="00A25F10"/>
    <w:rsid w:val="00A271C9"/>
    <w:rsid w:val="00A274F6"/>
    <w:rsid w:val="00A3671A"/>
    <w:rsid w:val="00A40F54"/>
    <w:rsid w:val="00A41F9F"/>
    <w:rsid w:val="00A425D0"/>
    <w:rsid w:val="00A4340C"/>
    <w:rsid w:val="00A43F32"/>
    <w:rsid w:val="00A44838"/>
    <w:rsid w:val="00A4500B"/>
    <w:rsid w:val="00A4512D"/>
    <w:rsid w:val="00A462F6"/>
    <w:rsid w:val="00A4654E"/>
    <w:rsid w:val="00A478ED"/>
    <w:rsid w:val="00A47958"/>
    <w:rsid w:val="00A509AD"/>
    <w:rsid w:val="00A50AA4"/>
    <w:rsid w:val="00A50F4A"/>
    <w:rsid w:val="00A51721"/>
    <w:rsid w:val="00A519BC"/>
    <w:rsid w:val="00A51C28"/>
    <w:rsid w:val="00A51ECA"/>
    <w:rsid w:val="00A5225A"/>
    <w:rsid w:val="00A5364F"/>
    <w:rsid w:val="00A53772"/>
    <w:rsid w:val="00A53E38"/>
    <w:rsid w:val="00A5597A"/>
    <w:rsid w:val="00A56231"/>
    <w:rsid w:val="00A567BF"/>
    <w:rsid w:val="00A56FFD"/>
    <w:rsid w:val="00A60110"/>
    <w:rsid w:val="00A603C1"/>
    <w:rsid w:val="00A609A9"/>
    <w:rsid w:val="00A626A8"/>
    <w:rsid w:val="00A629FF"/>
    <w:rsid w:val="00A632A7"/>
    <w:rsid w:val="00A64165"/>
    <w:rsid w:val="00A6416B"/>
    <w:rsid w:val="00A6428D"/>
    <w:rsid w:val="00A65F23"/>
    <w:rsid w:val="00A6651E"/>
    <w:rsid w:val="00A66BFD"/>
    <w:rsid w:val="00A67603"/>
    <w:rsid w:val="00A67F21"/>
    <w:rsid w:val="00A738E1"/>
    <w:rsid w:val="00A74891"/>
    <w:rsid w:val="00A74F50"/>
    <w:rsid w:val="00A761E7"/>
    <w:rsid w:val="00A76654"/>
    <w:rsid w:val="00A76DFD"/>
    <w:rsid w:val="00A81828"/>
    <w:rsid w:val="00A81B48"/>
    <w:rsid w:val="00A81EBB"/>
    <w:rsid w:val="00A82190"/>
    <w:rsid w:val="00A82825"/>
    <w:rsid w:val="00A8339C"/>
    <w:rsid w:val="00A84338"/>
    <w:rsid w:val="00A843C9"/>
    <w:rsid w:val="00A8626E"/>
    <w:rsid w:val="00A86B06"/>
    <w:rsid w:val="00A8742C"/>
    <w:rsid w:val="00A87F48"/>
    <w:rsid w:val="00A907AE"/>
    <w:rsid w:val="00A92622"/>
    <w:rsid w:val="00A9266A"/>
    <w:rsid w:val="00A92F0C"/>
    <w:rsid w:val="00A93A64"/>
    <w:rsid w:val="00A93C97"/>
    <w:rsid w:val="00A93CAA"/>
    <w:rsid w:val="00A948A2"/>
    <w:rsid w:val="00A9567B"/>
    <w:rsid w:val="00A957FC"/>
    <w:rsid w:val="00A9714D"/>
    <w:rsid w:val="00A97F1B"/>
    <w:rsid w:val="00AA0779"/>
    <w:rsid w:val="00AA1991"/>
    <w:rsid w:val="00AA19B2"/>
    <w:rsid w:val="00AA20AA"/>
    <w:rsid w:val="00AA39F5"/>
    <w:rsid w:val="00AA5BF7"/>
    <w:rsid w:val="00AA5FC5"/>
    <w:rsid w:val="00AA69DA"/>
    <w:rsid w:val="00AB0286"/>
    <w:rsid w:val="00AB0FAD"/>
    <w:rsid w:val="00AB1CA8"/>
    <w:rsid w:val="00AB22DD"/>
    <w:rsid w:val="00AB2458"/>
    <w:rsid w:val="00AB3600"/>
    <w:rsid w:val="00AB3798"/>
    <w:rsid w:val="00AB3B5F"/>
    <w:rsid w:val="00AB4B34"/>
    <w:rsid w:val="00AB4CA9"/>
    <w:rsid w:val="00AB52A2"/>
    <w:rsid w:val="00AB568E"/>
    <w:rsid w:val="00AB707F"/>
    <w:rsid w:val="00AC0A96"/>
    <w:rsid w:val="00AC19A4"/>
    <w:rsid w:val="00AC275B"/>
    <w:rsid w:val="00AC2947"/>
    <w:rsid w:val="00AC2AEC"/>
    <w:rsid w:val="00AC3E33"/>
    <w:rsid w:val="00AC504D"/>
    <w:rsid w:val="00AC5D2D"/>
    <w:rsid w:val="00AC5F0A"/>
    <w:rsid w:val="00AD0124"/>
    <w:rsid w:val="00AD317F"/>
    <w:rsid w:val="00AD4935"/>
    <w:rsid w:val="00AD6234"/>
    <w:rsid w:val="00AD6FD2"/>
    <w:rsid w:val="00AE0683"/>
    <w:rsid w:val="00AE1CCA"/>
    <w:rsid w:val="00AE4BB3"/>
    <w:rsid w:val="00AE4D72"/>
    <w:rsid w:val="00AE6381"/>
    <w:rsid w:val="00AE63AF"/>
    <w:rsid w:val="00AE67F3"/>
    <w:rsid w:val="00AE734D"/>
    <w:rsid w:val="00AF0341"/>
    <w:rsid w:val="00AF1D3C"/>
    <w:rsid w:val="00AF1DF1"/>
    <w:rsid w:val="00AF1E9B"/>
    <w:rsid w:val="00AF23AC"/>
    <w:rsid w:val="00AF3DA8"/>
    <w:rsid w:val="00AF487F"/>
    <w:rsid w:val="00AF5505"/>
    <w:rsid w:val="00AF594D"/>
    <w:rsid w:val="00B00022"/>
    <w:rsid w:val="00B02BBD"/>
    <w:rsid w:val="00B0478A"/>
    <w:rsid w:val="00B059E7"/>
    <w:rsid w:val="00B0711F"/>
    <w:rsid w:val="00B072C8"/>
    <w:rsid w:val="00B073AE"/>
    <w:rsid w:val="00B101AE"/>
    <w:rsid w:val="00B10581"/>
    <w:rsid w:val="00B12911"/>
    <w:rsid w:val="00B136DB"/>
    <w:rsid w:val="00B140FC"/>
    <w:rsid w:val="00B154D1"/>
    <w:rsid w:val="00B16DE8"/>
    <w:rsid w:val="00B17524"/>
    <w:rsid w:val="00B17781"/>
    <w:rsid w:val="00B2047D"/>
    <w:rsid w:val="00B204F2"/>
    <w:rsid w:val="00B20B0C"/>
    <w:rsid w:val="00B22693"/>
    <w:rsid w:val="00B22776"/>
    <w:rsid w:val="00B2412D"/>
    <w:rsid w:val="00B24A31"/>
    <w:rsid w:val="00B25670"/>
    <w:rsid w:val="00B2604B"/>
    <w:rsid w:val="00B26102"/>
    <w:rsid w:val="00B26CCA"/>
    <w:rsid w:val="00B26E1F"/>
    <w:rsid w:val="00B27FB6"/>
    <w:rsid w:val="00B3006A"/>
    <w:rsid w:val="00B342F3"/>
    <w:rsid w:val="00B36A98"/>
    <w:rsid w:val="00B36B85"/>
    <w:rsid w:val="00B36BF4"/>
    <w:rsid w:val="00B401EF"/>
    <w:rsid w:val="00B40F84"/>
    <w:rsid w:val="00B41308"/>
    <w:rsid w:val="00B42738"/>
    <w:rsid w:val="00B43010"/>
    <w:rsid w:val="00B450EC"/>
    <w:rsid w:val="00B45659"/>
    <w:rsid w:val="00B45A3A"/>
    <w:rsid w:val="00B46703"/>
    <w:rsid w:val="00B47477"/>
    <w:rsid w:val="00B47FDC"/>
    <w:rsid w:val="00B5143A"/>
    <w:rsid w:val="00B527DC"/>
    <w:rsid w:val="00B52999"/>
    <w:rsid w:val="00B541BC"/>
    <w:rsid w:val="00B5591B"/>
    <w:rsid w:val="00B5644B"/>
    <w:rsid w:val="00B56699"/>
    <w:rsid w:val="00B5715D"/>
    <w:rsid w:val="00B606DE"/>
    <w:rsid w:val="00B60770"/>
    <w:rsid w:val="00B6109C"/>
    <w:rsid w:val="00B6172C"/>
    <w:rsid w:val="00B61810"/>
    <w:rsid w:val="00B6234A"/>
    <w:rsid w:val="00B62C31"/>
    <w:rsid w:val="00B63059"/>
    <w:rsid w:val="00B63C9C"/>
    <w:rsid w:val="00B63E4D"/>
    <w:rsid w:val="00B63FC2"/>
    <w:rsid w:val="00B64267"/>
    <w:rsid w:val="00B66857"/>
    <w:rsid w:val="00B66D43"/>
    <w:rsid w:val="00B66FD8"/>
    <w:rsid w:val="00B70904"/>
    <w:rsid w:val="00B724C6"/>
    <w:rsid w:val="00B72CE9"/>
    <w:rsid w:val="00B73185"/>
    <w:rsid w:val="00B73608"/>
    <w:rsid w:val="00B74A3F"/>
    <w:rsid w:val="00B76905"/>
    <w:rsid w:val="00B77034"/>
    <w:rsid w:val="00B7780D"/>
    <w:rsid w:val="00B77B6C"/>
    <w:rsid w:val="00B80727"/>
    <w:rsid w:val="00B808C7"/>
    <w:rsid w:val="00B8106E"/>
    <w:rsid w:val="00B8168D"/>
    <w:rsid w:val="00B82630"/>
    <w:rsid w:val="00B83B23"/>
    <w:rsid w:val="00B8458E"/>
    <w:rsid w:val="00B862A8"/>
    <w:rsid w:val="00B8768E"/>
    <w:rsid w:val="00B87BCF"/>
    <w:rsid w:val="00B90721"/>
    <w:rsid w:val="00B90D57"/>
    <w:rsid w:val="00B90E06"/>
    <w:rsid w:val="00B915DB"/>
    <w:rsid w:val="00B92182"/>
    <w:rsid w:val="00B923D0"/>
    <w:rsid w:val="00B92C4A"/>
    <w:rsid w:val="00B94045"/>
    <w:rsid w:val="00B94CC2"/>
    <w:rsid w:val="00B96544"/>
    <w:rsid w:val="00B96750"/>
    <w:rsid w:val="00B96C8E"/>
    <w:rsid w:val="00BA0F12"/>
    <w:rsid w:val="00BA25B7"/>
    <w:rsid w:val="00BA261B"/>
    <w:rsid w:val="00BA3936"/>
    <w:rsid w:val="00BA3960"/>
    <w:rsid w:val="00BA47EB"/>
    <w:rsid w:val="00BA4CAE"/>
    <w:rsid w:val="00BA5F05"/>
    <w:rsid w:val="00BB1237"/>
    <w:rsid w:val="00BB1829"/>
    <w:rsid w:val="00BB21E5"/>
    <w:rsid w:val="00BB2F34"/>
    <w:rsid w:val="00BB5FB8"/>
    <w:rsid w:val="00BB6221"/>
    <w:rsid w:val="00BB688D"/>
    <w:rsid w:val="00BB7F15"/>
    <w:rsid w:val="00BC0415"/>
    <w:rsid w:val="00BC11AE"/>
    <w:rsid w:val="00BC3F79"/>
    <w:rsid w:val="00BC41E7"/>
    <w:rsid w:val="00BC4C72"/>
    <w:rsid w:val="00BC4E4D"/>
    <w:rsid w:val="00BC5035"/>
    <w:rsid w:val="00BC5519"/>
    <w:rsid w:val="00BC6A9C"/>
    <w:rsid w:val="00BC7736"/>
    <w:rsid w:val="00BC7E2F"/>
    <w:rsid w:val="00BD0725"/>
    <w:rsid w:val="00BD183F"/>
    <w:rsid w:val="00BD1E84"/>
    <w:rsid w:val="00BD222D"/>
    <w:rsid w:val="00BD2772"/>
    <w:rsid w:val="00BD334A"/>
    <w:rsid w:val="00BD450F"/>
    <w:rsid w:val="00BD4F73"/>
    <w:rsid w:val="00BD7083"/>
    <w:rsid w:val="00BE1C12"/>
    <w:rsid w:val="00BE1E9F"/>
    <w:rsid w:val="00BE20FA"/>
    <w:rsid w:val="00BE374F"/>
    <w:rsid w:val="00BE5180"/>
    <w:rsid w:val="00BE5E07"/>
    <w:rsid w:val="00BE78DD"/>
    <w:rsid w:val="00BF0692"/>
    <w:rsid w:val="00BF1533"/>
    <w:rsid w:val="00BF1E5D"/>
    <w:rsid w:val="00BF235C"/>
    <w:rsid w:val="00BF29A2"/>
    <w:rsid w:val="00BF4610"/>
    <w:rsid w:val="00BF4BD1"/>
    <w:rsid w:val="00BF6239"/>
    <w:rsid w:val="00BF709B"/>
    <w:rsid w:val="00C01061"/>
    <w:rsid w:val="00C02575"/>
    <w:rsid w:val="00C025D1"/>
    <w:rsid w:val="00C0281F"/>
    <w:rsid w:val="00C03341"/>
    <w:rsid w:val="00C05C0F"/>
    <w:rsid w:val="00C06479"/>
    <w:rsid w:val="00C06B99"/>
    <w:rsid w:val="00C07137"/>
    <w:rsid w:val="00C078F4"/>
    <w:rsid w:val="00C10559"/>
    <w:rsid w:val="00C11A20"/>
    <w:rsid w:val="00C12333"/>
    <w:rsid w:val="00C139A3"/>
    <w:rsid w:val="00C13D25"/>
    <w:rsid w:val="00C14518"/>
    <w:rsid w:val="00C14674"/>
    <w:rsid w:val="00C14BFA"/>
    <w:rsid w:val="00C157E4"/>
    <w:rsid w:val="00C15F03"/>
    <w:rsid w:val="00C177EF"/>
    <w:rsid w:val="00C220F5"/>
    <w:rsid w:val="00C24C56"/>
    <w:rsid w:val="00C25D05"/>
    <w:rsid w:val="00C26443"/>
    <w:rsid w:val="00C2712E"/>
    <w:rsid w:val="00C30205"/>
    <w:rsid w:val="00C305CB"/>
    <w:rsid w:val="00C30A37"/>
    <w:rsid w:val="00C31015"/>
    <w:rsid w:val="00C313AE"/>
    <w:rsid w:val="00C31598"/>
    <w:rsid w:val="00C318F0"/>
    <w:rsid w:val="00C32B07"/>
    <w:rsid w:val="00C32E6B"/>
    <w:rsid w:val="00C3499F"/>
    <w:rsid w:val="00C35166"/>
    <w:rsid w:val="00C3542A"/>
    <w:rsid w:val="00C367D4"/>
    <w:rsid w:val="00C3684D"/>
    <w:rsid w:val="00C37621"/>
    <w:rsid w:val="00C37D94"/>
    <w:rsid w:val="00C40412"/>
    <w:rsid w:val="00C413D1"/>
    <w:rsid w:val="00C41526"/>
    <w:rsid w:val="00C427E6"/>
    <w:rsid w:val="00C42E8E"/>
    <w:rsid w:val="00C44442"/>
    <w:rsid w:val="00C44BE1"/>
    <w:rsid w:val="00C45537"/>
    <w:rsid w:val="00C457C8"/>
    <w:rsid w:val="00C46192"/>
    <w:rsid w:val="00C464A6"/>
    <w:rsid w:val="00C46AEE"/>
    <w:rsid w:val="00C478E4"/>
    <w:rsid w:val="00C512EC"/>
    <w:rsid w:val="00C52EE8"/>
    <w:rsid w:val="00C5306C"/>
    <w:rsid w:val="00C544E5"/>
    <w:rsid w:val="00C54FFB"/>
    <w:rsid w:val="00C557C3"/>
    <w:rsid w:val="00C56AB2"/>
    <w:rsid w:val="00C56B6C"/>
    <w:rsid w:val="00C62994"/>
    <w:rsid w:val="00C638BD"/>
    <w:rsid w:val="00C640D4"/>
    <w:rsid w:val="00C649AE"/>
    <w:rsid w:val="00C64EAA"/>
    <w:rsid w:val="00C65306"/>
    <w:rsid w:val="00C65465"/>
    <w:rsid w:val="00C6756F"/>
    <w:rsid w:val="00C67612"/>
    <w:rsid w:val="00C67BC7"/>
    <w:rsid w:val="00C67F9B"/>
    <w:rsid w:val="00C70309"/>
    <w:rsid w:val="00C706E2"/>
    <w:rsid w:val="00C70DFA"/>
    <w:rsid w:val="00C72889"/>
    <w:rsid w:val="00C72EE5"/>
    <w:rsid w:val="00C75D47"/>
    <w:rsid w:val="00C75F2E"/>
    <w:rsid w:val="00C766DB"/>
    <w:rsid w:val="00C82808"/>
    <w:rsid w:val="00C82898"/>
    <w:rsid w:val="00C84E3F"/>
    <w:rsid w:val="00C85088"/>
    <w:rsid w:val="00C87F14"/>
    <w:rsid w:val="00C902A8"/>
    <w:rsid w:val="00C90CAD"/>
    <w:rsid w:val="00C90F7F"/>
    <w:rsid w:val="00C94FBB"/>
    <w:rsid w:val="00C978BF"/>
    <w:rsid w:val="00C97D45"/>
    <w:rsid w:val="00CA010B"/>
    <w:rsid w:val="00CA2993"/>
    <w:rsid w:val="00CA4510"/>
    <w:rsid w:val="00CA4BAF"/>
    <w:rsid w:val="00CA52BC"/>
    <w:rsid w:val="00CA65DD"/>
    <w:rsid w:val="00CA66C9"/>
    <w:rsid w:val="00CA7660"/>
    <w:rsid w:val="00CA771C"/>
    <w:rsid w:val="00CA7FF3"/>
    <w:rsid w:val="00CB17B4"/>
    <w:rsid w:val="00CB17CB"/>
    <w:rsid w:val="00CB292B"/>
    <w:rsid w:val="00CB2ACC"/>
    <w:rsid w:val="00CB3BE5"/>
    <w:rsid w:val="00CB4240"/>
    <w:rsid w:val="00CB4D60"/>
    <w:rsid w:val="00CB62BB"/>
    <w:rsid w:val="00CB65F2"/>
    <w:rsid w:val="00CB6AF0"/>
    <w:rsid w:val="00CB6C86"/>
    <w:rsid w:val="00CB7427"/>
    <w:rsid w:val="00CB7A36"/>
    <w:rsid w:val="00CC0B43"/>
    <w:rsid w:val="00CC0BB6"/>
    <w:rsid w:val="00CC160C"/>
    <w:rsid w:val="00CC1C4C"/>
    <w:rsid w:val="00CC3493"/>
    <w:rsid w:val="00CC3AEF"/>
    <w:rsid w:val="00CC5877"/>
    <w:rsid w:val="00CC7172"/>
    <w:rsid w:val="00CC7196"/>
    <w:rsid w:val="00CC7F56"/>
    <w:rsid w:val="00CC7FE3"/>
    <w:rsid w:val="00CD22D0"/>
    <w:rsid w:val="00CD3130"/>
    <w:rsid w:val="00CD4276"/>
    <w:rsid w:val="00CD4E00"/>
    <w:rsid w:val="00CD54D6"/>
    <w:rsid w:val="00CD5B25"/>
    <w:rsid w:val="00CD775F"/>
    <w:rsid w:val="00CD7CCF"/>
    <w:rsid w:val="00CE0483"/>
    <w:rsid w:val="00CE3588"/>
    <w:rsid w:val="00CE35F7"/>
    <w:rsid w:val="00CE5354"/>
    <w:rsid w:val="00CE6AB6"/>
    <w:rsid w:val="00CE7127"/>
    <w:rsid w:val="00CE7C3A"/>
    <w:rsid w:val="00CF05F0"/>
    <w:rsid w:val="00CF0A00"/>
    <w:rsid w:val="00CF0E35"/>
    <w:rsid w:val="00CF14E0"/>
    <w:rsid w:val="00CF1C48"/>
    <w:rsid w:val="00CF384E"/>
    <w:rsid w:val="00CF3E5D"/>
    <w:rsid w:val="00CF44BA"/>
    <w:rsid w:val="00CF5EFC"/>
    <w:rsid w:val="00CF6416"/>
    <w:rsid w:val="00CF748E"/>
    <w:rsid w:val="00CF76CF"/>
    <w:rsid w:val="00D00B58"/>
    <w:rsid w:val="00D00C8C"/>
    <w:rsid w:val="00D0163D"/>
    <w:rsid w:val="00D025C6"/>
    <w:rsid w:val="00D027EA"/>
    <w:rsid w:val="00D031F1"/>
    <w:rsid w:val="00D03519"/>
    <w:rsid w:val="00D042B5"/>
    <w:rsid w:val="00D04429"/>
    <w:rsid w:val="00D04519"/>
    <w:rsid w:val="00D04617"/>
    <w:rsid w:val="00D06D4F"/>
    <w:rsid w:val="00D06F7B"/>
    <w:rsid w:val="00D07398"/>
    <w:rsid w:val="00D07547"/>
    <w:rsid w:val="00D07870"/>
    <w:rsid w:val="00D11665"/>
    <w:rsid w:val="00D11892"/>
    <w:rsid w:val="00D11A7C"/>
    <w:rsid w:val="00D127FA"/>
    <w:rsid w:val="00D12C44"/>
    <w:rsid w:val="00D13E00"/>
    <w:rsid w:val="00D13FC7"/>
    <w:rsid w:val="00D15FA1"/>
    <w:rsid w:val="00D16843"/>
    <w:rsid w:val="00D17CC3"/>
    <w:rsid w:val="00D20432"/>
    <w:rsid w:val="00D217F7"/>
    <w:rsid w:val="00D21CF2"/>
    <w:rsid w:val="00D222DB"/>
    <w:rsid w:val="00D222E0"/>
    <w:rsid w:val="00D2231A"/>
    <w:rsid w:val="00D22648"/>
    <w:rsid w:val="00D227D6"/>
    <w:rsid w:val="00D238BD"/>
    <w:rsid w:val="00D3135B"/>
    <w:rsid w:val="00D32231"/>
    <w:rsid w:val="00D3280E"/>
    <w:rsid w:val="00D32E88"/>
    <w:rsid w:val="00D3389A"/>
    <w:rsid w:val="00D338AD"/>
    <w:rsid w:val="00D35A3B"/>
    <w:rsid w:val="00D362EC"/>
    <w:rsid w:val="00D36A48"/>
    <w:rsid w:val="00D37D0F"/>
    <w:rsid w:val="00D41E6F"/>
    <w:rsid w:val="00D4380D"/>
    <w:rsid w:val="00D452FD"/>
    <w:rsid w:val="00D457A0"/>
    <w:rsid w:val="00D45C93"/>
    <w:rsid w:val="00D46576"/>
    <w:rsid w:val="00D4682B"/>
    <w:rsid w:val="00D47CF8"/>
    <w:rsid w:val="00D50E8E"/>
    <w:rsid w:val="00D53F54"/>
    <w:rsid w:val="00D56741"/>
    <w:rsid w:val="00D568F3"/>
    <w:rsid w:val="00D56F3B"/>
    <w:rsid w:val="00D571F4"/>
    <w:rsid w:val="00D60AC2"/>
    <w:rsid w:val="00D60C13"/>
    <w:rsid w:val="00D60F1A"/>
    <w:rsid w:val="00D616D2"/>
    <w:rsid w:val="00D62321"/>
    <w:rsid w:val="00D62426"/>
    <w:rsid w:val="00D628C8"/>
    <w:rsid w:val="00D62E2B"/>
    <w:rsid w:val="00D637A1"/>
    <w:rsid w:val="00D64F36"/>
    <w:rsid w:val="00D66938"/>
    <w:rsid w:val="00D67B04"/>
    <w:rsid w:val="00D718F9"/>
    <w:rsid w:val="00D72CCD"/>
    <w:rsid w:val="00D72E28"/>
    <w:rsid w:val="00D736EE"/>
    <w:rsid w:val="00D73760"/>
    <w:rsid w:val="00D744BE"/>
    <w:rsid w:val="00D749EB"/>
    <w:rsid w:val="00D76E4E"/>
    <w:rsid w:val="00D77244"/>
    <w:rsid w:val="00D775B7"/>
    <w:rsid w:val="00D8029D"/>
    <w:rsid w:val="00D80A9B"/>
    <w:rsid w:val="00D841D0"/>
    <w:rsid w:val="00D8452C"/>
    <w:rsid w:val="00D84C10"/>
    <w:rsid w:val="00D85B34"/>
    <w:rsid w:val="00D8638A"/>
    <w:rsid w:val="00D86500"/>
    <w:rsid w:val="00D8675F"/>
    <w:rsid w:val="00D87FA0"/>
    <w:rsid w:val="00D917CE"/>
    <w:rsid w:val="00D91AB4"/>
    <w:rsid w:val="00D920EA"/>
    <w:rsid w:val="00D92254"/>
    <w:rsid w:val="00D938F9"/>
    <w:rsid w:val="00D941AD"/>
    <w:rsid w:val="00D946B5"/>
    <w:rsid w:val="00D961F9"/>
    <w:rsid w:val="00D970E1"/>
    <w:rsid w:val="00D97C65"/>
    <w:rsid w:val="00DA2710"/>
    <w:rsid w:val="00DA302E"/>
    <w:rsid w:val="00DA339C"/>
    <w:rsid w:val="00DA6A64"/>
    <w:rsid w:val="00DB00B0"/>
    <w:rsid w:val="00DB2CE8"/>
    <w:rsid w:val="00DB3627"/>
    <w:rsid w:val="00DB3DB1"/>
    <w:rsid w:val="00DB3DD0"/>
    <w:rsid w:val="00DB5DC8"/>
    <w:rsid w:val="00DB69B6"/>
    <w:rsid w:val="00DB6B4A"/>
    <w:rsid w:val="00DB7DD2"/>
    <w:rsid w:val="00DC0370"/>
    <w:rsid w:val="00DC056B"/>
    <w:rsid w:val="00DC0AE4"/>
    <w:rsid w:val="00DC0FBB"/>
    <w:rsid w:val="00DC12AA"/>
    <w:rsid w:val="00DC19A7"/>
    <w:rsid w:val="00DC212A"/>
    <w:rsid w:val="00DC400B"/>
    <w:rsid w:val="00DC48E0"/>
    <w:rsid w:val="00DC5464"/>
    <w:rsid w:val="00DC7FB6"/>
    <w:rsid w:val="00DD04F0"/>
    <w:rsid w:val="00DD071D"/>
    <w:rsid w:val="00DD0E88"/>
    <w:rsid w:val="00DD1489"/>
    <w:rsid w:val="00DD1B10"/>
    <w:rsid w:val="00DD1D7E"/>
    <w:rsid w:val="00DD1EDB"/>
    <w:rsid w:val="00DD254D"/>
    <w:rsid w:val="00DD4C5E"/>
    <w:rsid w:val="00DD4E02"/>
    <w:rsid w:val="00DD71D7"/>
    <w:rsid w:val="00DE155F"/>
    <w:rsid w:val="00DE1C5B"/>
    <w:rsid w:val="00DE332B"/>
    <w:rsid w:val="00DE3D44"/>
    <w:rsid w:val="00DE466A"/>
    <w:rsid w:val="00DE6738"/>
    <w:rsid w:val="00DE76A8"/>
    <w:rsid w:val="00DE77EF"/>
    <w:rsid w:val="00DE792F"/>
    <w:rsid w:val="00DF01F8"/>
    <w:rsid w:val="00DF0DC9"/>
    <w:rsid w:val="00DF32FE"/>
    <w:rsid w:val="00DF33CA"/>
    <w:rsid w:val="00DF4910"/>
    <w:rsid w:val="00DF65B3"/>
    <w:rsid w:val="00E0070C"/>
    <w:rsid w:val="00E00AEB"/>
    <w:rsid w:val="00E01311"/>
    <w:rsid w:val="00E01460"/>
    <w:rsid w:val="00E01AAA"/>
    <w:rsid w:val="00E023EE"/>
    <w:rsid w:val="00E04055"/>
    <w:rsid w:val="00E04080"/>
    <w:rsid w:val="00E07230"/>
    <w:rsid w:val="00E12420"/>
    <w:rsid w:val="00E124B4"/>
    <w:rsid w:val="00E12BF7"/>
    <w:rsid w:val="00E12EE2"/>
    <w:rsid w:val="00E144D1"/>
    <w:rsid w:val="00E1494F"/>
    <w:rsid w:val="00E15243"/>
    <w:rsid w:val="00E157DF"/>
    <w:rsid w:val="00E15A3B"/>
    <w:rsid w:val="00E166BC"/>
    <w:rsid w:val="00E170F2"/>
    <w:rsid w:val="00E22A8D"/>
    <w:rsid w:val="00E2574B"/>
    <w:rsid w:val="00E265CA"/>
    <w:rsid w:val="00E27EAE"/>
    <w:rsid w:val="00E32273"/>
    <w:rsid w:val="00E3360D"/>
    <w:rsid w:val="00E33D4E"/>
    <w:rsid w:val="00E34747"/>
    <w:rsid w:val="00E34D22"/>
    <w:rsid w:val="00E3543D"/>
    <w:rsid w:val="00E35D2F"/>
    <w:rsid w:val="00E36978"/>
    <w:rsid w:val="00E36E6B"/>
    <w:rsid w:val="00E40509"/>
    <w:rsid w:val="00E42A40"/>
    <w:rsid w:val="00E430B4"/>
    <w:rsid w:val="00E43C7B"/>
    <w:rsid w:val="00E44156"/>
    <w:rsid w:val="00E4469B"/>
    <w:rsid w:val="00E455D8"/>
    <w:rsid w:val="00E4589F"/>
    <w:rsid w:val="00E45C98"/>
    <w:rsid w:val="00E4660D"/>
    <w:rsid w:val="00E46A5A"/>
    <w:rsid w:val="00E46C45"/>
    <w:rsid w:val="00E47BA1"/>
    <w:rsid w:val="00E504BF"/>
    <w:rsid w:val="00E51151"/>
    <w:rsid w:val="00E51AAF"/>
    <w:rsid w:val="00E528FB"/>
    <w:rsid w:val="00E529C0"/>
    <w:rsid w:val="00E52D9A"/>
    <w:rsid w:val="00E53213"/>
    <w:rsid w:val="00E53C58"/>
    <w:rsid w:val="00E55EF7"/>
    <w:rsid w:val="00E56539"/>
    <w:rsid w:val="00E60069"/>
    <w:rsid w:val="00E6034E"/>
    <w:rsid w:val="00E60A30"/>
    <w:rsid w:val="00E610EA"/>
    <w:rsid w:val="00E61CCA"/>
    <w:rsid w:val="00E61CF2"/>
    <w:rsid w:val="00E62DD4"/>
    <w:rsid w:val="00E66345"/>
    <w:rsid w:val="00E676EA"/>
    <w:rsid w:val="00E703F4"/>
    <w:rsid w:val="00E7051F"/>
    <w:rsid w:val="00E70DFA"/>
    <w:rsid w:val="00E71B9C"/>
    <w:rsid w:val="00E72982"/>
    <w:rsid w:val="00E74EF8"/>
    <w:rsid w:val="00E7612E"/>
    <w:rsid w:val="00E77BD1"/>
    <w:rsid w:val="00E804A2"/>
    <w:rsid w:val="00E809E4"/>
    <w:rsid w:val="00E80F92"/>
    <w:rsid w:val="00E81C10"/>
    <w:rsid w:val="00E82352"/>
    <w:rsid w:val="00E8248C"/>
    <w:rsid w:val="00E82A0C"/>
    <w:rsid w:val="00E8345A"/>
    <w:rsid w:val="00E838FC"/>
    <w:rsid w:val="00E84224"/>
    <w:rsid w:val="00E846EA"/>
    <w:rsid w:val="00E85EF9"/>
    <w:rsid w:val="00E8630A"/>
    <w:rsid w:val="00E86872"/>
    <w:rsid w:val="00E873E2"/>
    <w:rsid w:val="00E90862"/>
    <w:rsid w:val="00E90947"/>
    <w:rsid w:val="00E93664"/>
    <w:rsid w:val="00E943CC"/>
    <w:rsid w:val="00E94D0D"/>
    <w:rsid w:val="00E94F24"/>
    <w:rsid w:val="00E9563A"/>
    <w:rsid w:val="00E96621"/>
    <w:rsid w:val="00E96B12"/>
    <w:rsid w:val="00EA14CF"/>
    <w:rsid w:val="00EA24CD"/>
    <w:rsid w:val="00EA2E82"/>
    <w:rsid w:val="00EA3DC4"/>
    <w:rsid w:val="00EA412E"/>
    <w:rsid w:val="00EA46DF"/>
    <w:rsid w:val="00EA5190"/>
    <w:rsid w:val="00EA5268"/>
    <w:rsid w:val="00EA5F5C"/>
    <w:rsid w:val="00EB11D6"/>
    <w:rsid w:val="00EB30CC"/>
    <w:rsid w:val="00EB3DAE"/>
    <w:rsid w:val="00EB7BBF"/>
    <w:rsid w:val="00EC05FB"/>
    <w:rsid w:val="00EC0AAD"/>
    <w:rsid w:val="00EC1F87"/>
    <w:rsid w:val="00EC31D8"/>
    <w:rsid w:val="00EC39D2"/>
    <w:rsid w:val="00EC4A90"/>
    <w:rsid w:val="00EC558E"/>
    <w:rsid w:val="00EC60D8"/>
    <w:rsid w:val="00EC716E"/>
    <w:rsid w:val="00ED15F3"/>
    <w:rsid w:val="00ED7C62"/>
    <w:rsid w:val="00EE0B3F"/>
    <w:rsid w:val="00EE0BD2"/>
    <w:rsid w:val="00EE1A5B"/>
    <w:rsid w:val="00EE24E0"/>
    <w:rsid w:val="00EE3452"/>
    <w:rsid w:val="00EE5000"/>
    <w:rsid w:val="00EE5DA6"/>
    <w:rsid w:val="00EE696E"/>
    <w:rsid w:val="00EE6C37"/>
    <w:rsid w:val="00EE798C"/>
    <w:rsid w:val="00EE7F6C"/>
    <w:rsid w:val="00EF022E"/>
    <w:rsid w:val="00EF0AF1"/>
    <w:rsid w:val="00EF199D"/>
    <w:rsid w:val="00EF300E"/>
    <w:rsid w:val="00EF377F"/>
    <w:rsid w:val="00EF486B"/>
    <w:rsid w:val="00EF4A79"/>
    <w:rsid w:val="00EF660C"/>
    <w:rsid w:val="00EF7411"/>
    <w:rsid w:val="00F02509"/>
    <w:rsid w:val="00F05F72"/>
    <w:rsid w:val="00F06372"/>
    <w:rsid w:val="00F07208"/>
    <w:rsid w:val="00F07869"/>
    <w:rsid w:val="00F10275"/>
    <w:rsid w:val="00F108B8"/>
    <w:rsid w:val="00F114A0"/>
    <w:rsid w:val="00F122F9"/>
    <w:rsid w:val="00F1475C"/>
    <w:rsid w:val="00F15193"/>
    <w:rsid w:val="00F1699D"/>
    <w:rsid w:val="00F16A3A"/>
    <w:rsid w:val="00F218D5"/>
    <w:rsid w:val="00F22094"/>
    <w:rsid w:val="00F22297"/>
    <w:rsid w:val="00F2268E"/>
    <w:rsid w:val="00F2277D"/>
    <w:rsid w:val="00F2300A"/>
    <w:rsid w:val="00F23E57"/>
    <w:rsid w:val="00F24D73"/>
    <w:rsid w:val="00F31222"/>
    <w:rsid w:val="00F31760"/>
    <w:rsid w:val="00F3268F"/>
    <w:rsid w:val="00F32D58"/>
    <w:rsid w:val="00F34CFC"/>
    <w:rsid w:val="00F361EE"/>
    <w:rsid w:val="00F36641"/>
    <w:rsid w:val="00F3664A"/>
    <w:rsid w:val="00F368D5"/>
    <w:rsid w:val="00F37133"/>
    <w:rsid w:val="00F37189"/>
    <w:rsid w:val="00F41478"/>
    <w:rsid w:val="00F439B3"/>
    <w:rsid w:val="00F44697"/>
    <w:rsid w:val="00F456EC"/>
    <w:rsid w:val="00F50BE5"/>
    <w:rsid w:val="00F50EA1"/>
    <w:rsid w:val="00F53C0F"/>
    <w:rsid w:val="00F53F31"/>
    <w:rsid w:val="00F5404C"/>
    <w:rsid w:val="00F555F2"/>
    <w:rsid w:val="00F5605E"/>
    <w:rsid w:val="00F56322"/>
    <w:rsid w:val="00F56378"/>
    <w:rsid w:val="00F56446"/>
    <w:rsid w:val="00F56B7C"/>
    <w:rsid w:val="00F600C6"/>
    <w:rsid w:val="00F61686"/>
    <w:rsid w:val="00F624F9"/>
    <w:rsid w:val="00F633D7"/>
    <w:rsid w:val="00F63846"/>
    <w:rsid w:val="00F65BF5"/>
    <w:rsid w:val="00F65E25"/>
    <w:rsid w:val="00F66655"/>
    <w:rsid w:val="00F673FA"/>
    <w:rsid w:val="00F675B5"/>
    <w:rsid w:val="00F67EB0"/>
    <w:rsid w:val="00F7049A"/>
    <w:rsid w:val="00F70A60"/>
    <w:rsid w:val="00F72100"/>
    <w:rsid w:val="00F728DD"/>
    <w:rsid w:val="00F728EB"/>
    <w:rsid w:val="00F729C7"/>
    <w:rsid w:val="00F72A5D"/>
    <w:rsid w:val="00F72AF9"/>
    <w:rsid w:val="00F747B2"/>
    <w:rsid w:val="00F74FB4"/>
    <w:rsid w:val="00F750CF"/>
    <w:rsid w:val="00F7569C"/>
    <w:rsid w:val="00F75947"/>
    <w:rsid w:val="00F8078C"/>
    <w:rsid w:val="00F809B9"/>
    <w:rsid w:val="00F80B4D"/>
    <w:rsid w:val="00F819BD"/>
    <w:rsid w:val="00F82183"/>
    <w:rsid w:val="00F82F92"/>
    <w:rsid w:val="00F83F3D"/>
    <w:rsid w:val="00F83F78"/>
    <w:rsid w:val="00F84245"/>
    <w:rsid w:val="00F84514"/>
    <w:rsid w:val="00F8466D"/>
    <w:rsid w:val="00F85141"/>
    <w:rsid w:val="00F861A0"/>
    <w:rsid w:val="00F86C93"/>
    <w:rsid w:val="00F91937"/>
    <w:rsid w:val="00F91E81"/>
    <w:rsid w:val="00F93C71"/>
    <w:rsid w:val="00F94387"/>
    <w:rsid w:val="00F94EAB"/>
    <w:rsid w:val="00F9566B"/>
    <w:rsid w:val="00FA19C1"/>
    <w:rsid w:val="00FA31A3"/>
    <w:rsid w:val="00FA3BE6"/>
    <w:rsid w:val="00FA45A9"/>
    <w:rsid w:val="00FA49E4"/>
    <w:rsid w:val="00FA5056"/>
    <w:rsid w:val="00FA5C37"/>
    <w:rsid w:val="00FA61F1"/>
    <w:rsid w:val="00FA622E"/>
    <w:rsid w:val="00FA6672"/>
    <w:rsid w:val="00FA6D9B"/>
    <w:rsid w:val="00FA75EB"/>
    <w:rsid w:val="00FA7E37"/>
    <w:rsid w:val="00FB1226"/>
    <w:rsid w:val="00FB16D2"/>
    <w:rsid w:val="00FB1854"/>
    <w:rsid w:val="00FB20B9"/>
    <w:rsid w:val="00FB2B7C"/>
    <w:rsid w:val="00FB3F89"/>
    <w:rsid w:val="00FB40CF"/>
    <w:rsid w:val="00FB4235"/>
    <w:rsid w:val="00FB459F"/>
    <w:rsid w:val="00FB4D5B"/>
    <w:rsid w:val="00FC1281"/>
    <w:rsid w:val="00FC159F"/>
    <w:rsid w:val="00FC25BE"/>
    <w:rsid w:val="00FC2A7B"/>
    <w:rsid w:val="00FC3646"/>
    <w:rsid w:val="00FC39EC"/>
    <w:rsid w:val="00FC4EC9"/>
    <w:rsid w:val="00FC5E0F"/>
    <w:rsid w:val="00FC61A6"/>
    <w:rsid w:val="00FC7160"/>
    <w:rsid w:val="00FD02A6"/>
    <w:rsid w:val="00FD0454"/>
    <w:rsid w:val="00FD0F72"/>
    <w:rsid w:val="00FD1503"/>
    <w:rsid w:val="00FD17DC"/>
    <w:rsid w:val="00FD24C8"/>
    <w:rsid w:val="00FD3574"/>
    <w:rsid w:val="00FD3C93"/>
    <w:rsid w:val="00FD3DA3"/>
    <w:rsid w:val="00FD455C"/>
    <w:rsid w:val="00FD6978"/>
    <w:rsid w:val="00FD7C42"/>
    <w:rsid w:val="00FE08BF"/>
    <w:rsid w:val="00FE13B9"/>
    <w:rsid w:val="00FE1C6B"/>
    <w:rsid w:val="00FE1F15"/>
    <w:rsid w:val="00FE228F"/>
    <w:rsid w:val="00FE2692"/>
    <w:rsid w:val="00FE2A51"/>
    <w:rsid w:val="00FE2FD7"/>
    <w:rsid w:val="00FE3ED2"/>
    <w:rsid w:val="00FE44E8"/>
    <w:rsid w:val="00FE4F1D"/>
    <w:rsid w:val="00FE5805"/>
    <w:rsid w:val="00FE594D"/>
    <w:rsid w:val="00FE6215"/>
    <w:rsid w:val="00FE6C1D"/>
    <w:rsid w:val="00FF0906"/>
    <w:rsid w:val="00FF0AD8"/>
    <w:rsid w:val="00FF0CEF"/>
    <w:rsid w:val="00FF1CA4"/>
    <w:rsid w:val="00FF20EA"/>
    <w:rsid w:val="00FF23AB"/>
    <w:rsid w:val="00FF3A7F"/>
    <w:rsid w:val="00FF3B0C"/>
    <w:rsid w:val="00FF4E51"/>
    <w:rsid w:val="00FF51ED"/>
    <w:rsid w:val="00FF67E9"/>
    <w:rsid w:val="00FF6993"/>
    <w:rsid w:val="00FF709F"/>
    <w:rsid w:val="00FF752A"/>
    <w:rsid w:val="00FF765D"/>
    <w:rsid w:val="00FF7A5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935263"/>
  <w15:chartTrackingRefBased/>
  <w15:docId w15:val="{A3F8C89E-8652-46BA-84B3-BE6A77C82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53772"/>
    <w:pPr>
      <w:overflowPunct w:val="0"/>
      <w:autoSpaceDE w:val="0"/>
      <w:autoSpaceDN w:val="0"/>
      <w:adjustRightInd w:val="0"/>
      <w:textAlignment w:val="baseline"/>
    </w:pPr>
    <w:rPr>
      <w:sz w:val="24"/>
      <w:lang w:eastAsia="es-ES"/>
    </w:rPr>
  </w:style>
  <w:style w:type="paragraph" w:styleId="Ttulo1">
    <w:name w:val="heading 1"/>
    <w:basedOn w:val="Normal"/>
    <w:next w:val="Normal"/>
    <w:link w:val="Ttulo1Car"/>
    <w:qFormat/>
    <w:rsid w:val="00B41308"/>
    <w:pPr>
      <w:keepNext/>
      <w:spacing w:before="240" w:after="60"/>
      <w:outlineLvl w:val="0"/>
    </w:pPr>
    <w:rPr>
      <w:rFonts w:ascii="Calibri Light" w:hAnsi="Calibri Light"/>
      <w:b/>
      <w:bCs/>
      <w:kern w:val="32"/>
      <w:sz w:val="32"/>
      <w:szCs w:val="32"/>
    </w:rPr>
  </w:style>
  <w:style w:type="paragraph" w:styleId="Ttulo2">
    <w:name w:val="heading 2"/>
    <w:basedOn w:val="Normal"/>
    <w:next w:val="Normal"/>
    <w:qFormat/>
    <w:rsid w:val="00A53772"/>
    <w:pPr>
      <w:keepNext/>
      <w:outlineLvl w:val="1"/>
    </w:pPr>
    <w:rPr>
      <w:rFonts w:ascii="Arial" w:hAnsi="Arial"/>
      <w:b/>
      <w:sz w:val="22"/>
    </w:rPr>
  </w:style>
  <w:style w:type="paragraph" w:styleId="Ttulo3">
    <w:name w:val="heading 3"/>
    <w:basedOn w:val="Normal"/>
    <w:next w:val="Normal"/>
    <w:qFormat/>
    <w:rsid w:val="00A53772"/>
    <w:pPr>
      <w:keepNext/>
      <w:outlineLvl w:val="2"/>
    </w:pPr>
    <w:rPr>
      <w:rFonts w:ascii="Arial" w:hAnsi="Arial"/>
      <w:b/>
    </w:rPr>
  </w:style>
  <w:style w:type="paragraph" w:styleId="Ttulo9">
    <w:name w:val="heading 9"/>
    <w:basedOn w:val="Normal"/>
    <w:next w:val="Normal"/>
    <w:qFormat/>
    <w:rsid w:val="00A53772"/>
    <w:pPr>
      <w:keepNext/>
      <w:jc w:val="center"/>
      <w:outlineLvl w:val="8"/>
    </w:pPr>
    <w:rPr>
      <w:rFonts w:ascii="Arial" w:hAnsi="Arial"/>
      <w:b/>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eader Bold,h,TENDER,*Header,*Header1,*Header2,*Header3,Encabezado1"/>
    <w:basedOn w:val="Normal"/>
    <w:link w:val="EncabezadoCar"/>
    <w:rsid w:val="00A53772"/>
    <w:pPr>
      <w:tabs>
        <w:tab w:val="center" w:pos="4419"/>
        <w:tab w:val="right" w:pos="8838"/>
      </w:tabs>
    </w:pPr>
  </w:style>
  <w:style w:type="paragraph" w:styleId="Piedepgina">
    <w:name w:val="footer"/>
    <w:basedOn w:val="Normal"/>
    <w:link w:val="PiedepginaCar"/>
    <w:uiPriority w:val="99"/>
    <w:rsid w:val="00A53772"/>
    <w:pPr>
      <w:tabs>
        <w:tab w:val="center" w:pos="4419"/>
        <w:tab w:val="right" w:pos="8838"/>
      </w:tabs>
    </w:pPr>
  </w:style>
  <w:style w:type="character" w:styleId="Nmerodepgina">
    <w:name w:val="page number"/>
    <w:basedOn w:val="Fuentedeprrafopredeter"/>
    <w:rsid w:val="00A53772"/>
  </w:style>
  <w:style w:type="paragraph" w:styleId="Ttulo">
    <w:name w:val="Title"/>
    <w:basedOn w:val="Normal"/>
    <w:qFormat/>
    <w:rsid w:val="00A53772"/>
    <w:pPr>
      <w:jc w:val="center"/>
    </w:pPr>
    <w:rPr>
      <w:b/>
    </w:rPr>
  </w:style>
  <w:style w:type="paragraph" w:customStyle="1" w:styleId="ecxmsolistparagraph">
    <w:name w:val="ecxmsolistparagraph"/>
    <w:basedOn w:val="Normal"/>
    <w:rsid w:val="00A53772"/>
    <w:pPr>
      <w:overflowPunct/>
      <w:autoSpaceDE/>
      <w:autoSpaceDN/>
      <w:adjustRightInd/>
      <w:spacing w:after="324"/>
      <w:textAlignment w:val="auto"/>
    </w:pPr>
    <w:rPr>
      <w:szCs w:val="24"/>
    </w:rPr>
  </w:style>
  <w:style w:type="paragraph" w:customStyle="1" w:styleId="Listamedia2-nfasis41">
    <w:name w:val="Lista media 2 - Énfasis 41"/>
    <w:basedOn w:val="Normal"/>
    <w:link w:val="Listamedia2-nfasis4Car"/>
    <w:uiPriority w:val="34"/>
    <w:qFormat/>
    <w:rsid w:val="007B2C38"/>
    <w:pPr>
      <w:ind w:left="708"/>
    </w:pPr>
  </w:style>
  <w:style w:type="character" w:styleId="Hipervnculo">
    <w:name w:val="Hyperlink"/>
    <w:uiPriority w:val="99"/>
    <w:unhideWhenUsed/>
    <w:rsid w:val="00225D3B"/>
    <w:rPr>
      <w:color w:val="0000FF"/>
      <w:u w:val="single"/>
    </w:rPr>
  </w:style>
  <w:style w:type="table" w:styleId="Tablaconcuadrcula">
    <w:name w:val="Table Grid"/>
    <w:basedOn w:val="Tablanormal"/>
    <w:rsid w:val="00225D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ERPOTEXTO">
    <w:name w:val="CUERPO_TEXTO"/>
    <w:basedOn w:val="Listamedia2-nfasis41"/>
    <w:link w:val="CUERPOTEXTOCar"/>
    <w:qFormat/>
    <w:rsid w:val="00B92C4A"/>
    <w:pPr>
      <w:overflowPunct/>
      <w:ind w:left="0"/>
      <w:contextualSpacing/>
      <w:jc w:val="both"/>
      <w:textAlignment w:val="auto"/>
    </w:pPr>
    <w:rPr>
      <w:rFonts w:ascii="Trebuchet MS" w:eastAsia="Calibri" w:hAnsi="Trebuchet MS"/>
      <w:color w:val="404040"/>
      <w:sz w:val="22"/>
      <w:szCs w:val="22"/>
      <w:lang w:eastAsia="en-US"/>
    </w:rPr>
  </w:style>
  <w:style w:type="character" w:customStyle="1" w:styleId="CUERPOTEXTOCar">
    <w:name w:val="CUERPO_TEXTO Car"/>
    <w:link w:val="CUERPOTEXTO"/>
    <w:locked/>
    <w:rsid w:val="00B92C4A"/>
    <w:rPr>
      <w:rFonts w:ascii="Trebuchet MS" w:eastAsia="Calibri" w:hAnsi="Trebuchet MS"/>
      <w:color w:val="404040"/>
      <w:sz w:val="22"/>
      <w:szCs w:val="22"/>
      <w:lang w:val="es-ES" w:eastAsia="en-US"/>
    </w:rPr>
  </w:style>
  <w:style w:type="paragraph" w:customStyle="1" w:styleId="Listavistosa-nfasis21">
    <w:name w:val="Lista vistosa - Énfasis 21"/>
    <w:uiPriority w:val="1"/>
    <w:qFormat/>
    <w:rsid w:val="00210A8F"/>
    <w:rPr>
      <w:rFonts w:ascii="Calibri" w:eastAsia="Calibri" w:hAnsi="Calibri"/>
      <w:sz w:val="22"/>
      <w:szCs w:val="22"/>
      <w:lang w:eastAsia="en-US"/>
    </w:rPr>
  </w:style>
  <w:style w:type="paragraph" w:customStyle="1" w:styleId="Default">
    <w:name w:val="Default"/>
    <w:rsid w:val="001B139A"/>
    <w:pPr>
      <w:autoSpaceDE w:val="0"/>
      <w:autoSpaceDN w:val="0"/>
      <w:adjustRightInd w:val="0"/>
    </w:pPr>
    <w:rPr>
      <w:rFonts w:ascii="Segoe UI" w:hAnsi="Segoe UI" w:cs="Segoe UI"/>
      <w:color w:val="000000"/>
      <w:sz w:val="24"/>
      <w:szCs w:val="24"/>
    </w:rPr>
  </w:style>
  <w:style w:type="character" w:customStyle="1" w:styleId="Listamedia2-nfasis4Car">
    <w:name w:val="Lista media 2 - Énfasis 4 Car"/>
    <w:link w:val="Listamedia2-nfasis41"/>
    <w:uiPriority w:val="34"/>
    <w:rsid w:val="000903EF"/>
    <w:rPr>
      <w:sz w:val="24"/>
      <w:lang w:val="es-ES" w:eastAsia="es-ES"/>
    </w:rPr>
  </w:style>
  <w:style w:type="paragraph" w:styleId="Textodeglobo">
    <w:name w:val="Balloon Text"/>
    <w:basedOn w:val="Normal"/>
    <w:link w:val="TextodegloboCar"/>
    <w:rsid w:val="0082361B"/>
    <w:rPr>
      <w:rFonts w:ascii="Segoe UI" w:hAnsi="Segoe UI" w:cs="Segoe UI"/>
      <w:sz w:val="18"/>
      <w:szCs w:val="18"/>
    </w:rPr>
  </w:style>
  <w:style w:type="character" w:customStyle="1" w:styleId="TextodegloboCar">
    <w:name w:val="Texto de globo Car"/>
    <w:link w:val="Textodeglobo"/>
    <w:rsid w:val="0082361B"/>
    <w:rPr>
      <w:rFonts w:ascii="Segoe UI" w:hAnsi="Segoe UI" w:cs="Segoe UI"/>
      <w:sz w:val="18"/>
      <w:szCs w:val="18"/>
      <w:lang w:val="es-ES" w:eastAsia="es-ES"/>
    </w:rPr>
  </w:style>
  <w:style w:type="character" w:styleId="Refdecomentario">
    <w:name w:val="annotation reference"/>
    <w:rsid w:val="00F06372"/>
    <w:rPr>
      <w:sz w:val="16"/>
      <w:szCs w:val="16"/>
    </w:rPr>
  </w:style>
  <w:style w:type="paragraph" w:styleId="Textocomentario">
    <w:name w:val="annotation text"/>
    <w:basedOn w:val="Normal"/>
    <w:link w:val="TextocomentarioCar"/>
    <w:rsid w:val="00F06372"/>
    <w:rPr>
      <w:sz w:val="20"/>
    </w:rPr>
  </w:style>
  <w:style w:type="character" w:customStyle="1" w:styleId="TextocomentarioCar">
    <w:name w:val="Texto comentario Car"/>
    <w:link w:val="Textocomentario"/>
    <w:rsid w:val="00F06372"/>
    <w:rPr>
      <w:lang w:val="es-ES" w:eastAsia="es-ES"/>
    </w:rPr>
  </w:style>
  <w:style w:type="paragraph" w:styleId="Asuntodelcomentario">
    <w:name w:val="annotation subject"/>
    <w:basedOn w:val="Textocomentario"/>
    <w:next w:val="Textocomentario"/>
    <w:link w:val="AsuntodelcomentarioCar"/>
    <w:rsid w:val="00F06372"/>
    <w:rPr>
      <w:b/>
      <w:bCs/>
    </w:rPr>
  </w:style>
  <w:style w:type="character" w:customStyle="1" w:styleId="AsuntodelcomentarioCar">
    <w:name w:val="Asunto del comentario Car"/>
    <w:link w:val="Asuntodelcomentario"/>
    <w:rsid w:val="00F06372"/>
    <w:rPr>
      <w:b/>
      <w:bCs/>
      <w:lang w:val="es-ES" w:eastAsia="es-ES"/>
    </w:rPr>
  </w:style>
  <w:style w:type="character" w:customStyle="1" w:styleId="apple-converted-space">
    <w:name w:val="apple-converted-space"/>
    <w:rsid w:val="00003B49"/>
  </w:style>
  <w:style w:type="paragraph" w:styleId="Prrafodelista">
    <w:name w:val="List Paragraph"/>
    <w:basedOn w:val="Normal"/>
    <w:uiPriority w:val="34"/>
    <w:qFormat/>
    <w:rsid w:val="00015A2A"/>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Descripcin">
    <w:name w:val="caption"/>
    <w:basedOn w:val="Normal"/>
    <w:next w:val="Normal"/>
    <w:unhideWhenUsed/>
    <w:qFormat/>
    <w:rsid w:val="000E4C9E"/>
    <w:pPr>
      <w:overflowPunct/>
      <w:autoSpaceDE/>
      <w:autoSpaceDN/>
      <w:adjustRightInd/>
      <w:textAlignment w:val="auto"/>
    </w:pPr>
    <w:rPr>
      <w:b/>
      <w:bCs/>
      <w:sz w:val="20"/>
    </w:rPr>
  </w:style>
  <w:style w:type="character" w:customStyle="1" w:styleId="Ttulo1Car">
    <w:name w:val="Título 1 Car"/>
    <w:link w:val="Ttulo1"/>
    <w:rsid w:val="00B41308"/>
    <w:rPr>
      <w:rFonts w:ascii="Calibri Light" w:eastAsia="Times New Roman" w:hAnsi="Calibri Light" w:cs="Times New Roman"/>
      <w:b/>
      <w:bCs/>
      <w:kern w:val="32"/>
      <w:sz w:val="32"/>
      <w:szCs w:val="32"/>
      <w:lang w:val="es-ES" w:eastAsia="es-ES"/>
    </w:rPr>
  </w:style>
  <w:style w:type="table" w:customStyle="1" w:styleId="TableNormal1">
    <w:name w:val="Table Normal1"/>
    <w:uiPriority w:val="2"/>
    <w:semiHidden/>
    <w:unhideWhenUsed/>
    <w:qFormat/>
    <w:rsid w:val="002D72E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D72EE"/>
    <w:pPr>
      <w:widowControl w:val="0"/>
      <w:overflowPunct/>
      <w:adjustRightInd/>
      <w:textAlignment w:val="auto"/>
    </w:pPr>
    <w:rPr>
      <w:rFonts w:ascii="Arial MT" w:eastAsia="Arial MT" w:hAnsi="Arial MT" w:cs="Arial MT"/>
      <w:sz w:val="22"/>
      <w:szCs w:val="22"/>
      <w:lang w:eastAsia="en-US"/>
    </w:rPr>
  </w:style>
  <w:style w:type="character" w:customStyle="1" w:styleId="PiedepginaCar">
    <w:name w:val="Pie de página Car"/>
    <w:link w:val="Piedepgina"/>
    <w:uiPriority w:val="99"/>
    <w:rsid w:val="00487D9E"/>
    <w:rPr>
      <w:sz w:val="24"/>
      <w:lang w:val="es-ES" w:eastAsia="es-ES"/>
    </w:rPr>
  </w:style>
  <w:style w:type="character" w:customStyle="1" w:styleId="EncabezadoCar">
    <w:name w:val="Encabezado Car"/>
    <w:aliases w:val="Header Bold Car,h Car,TENDER Car,*Header Car,*Header1 Car,*Header2 Car,*Header3 Car,Encabezado1 Car"/>
    <w:link w:val="Encabezado"/>
    <w:rsid w:val="00D946B5"/>
    <w:rPr>
      <w:sz w:val="24"/>
      <w:lang w:val="es-ES" w:eastAsia="es-ES"/>
    </w:rPr>
  </w:style>
  <w:style w:type="character" w:customStyle="1" w:styleId="Mencinsinresolver1">
    <w:name w:val="Mención sin resolver1"/>
    <w:uiPriority w:val="99"/>
    <w:semiHidden/>
    <w:unhideWhenUsed/>
    <w:rsid w:val="00CF384E"/>
    <w:rPr>
      <w:color w:val="605E5C"/>
      <w:shd w:val="clear" w:color="auto" w:fill="E1DFDD"/>
    </w:rPr>
  </w:style>
  <w:style w:type="paragraph" w:styleId="Textonotapie">
    <w:name w:val="footnote text"/>
    <w:aliases w:val="Footnote Text Char,Footnote Text Char Char Char Char,Footnote Text Char Char Char Char Char Char Char Char,Footnote Text Char Char Char Char Char Char1,Footnote Text Char Char Char Char Char Char Char1,Footnote Text Char Char Char,FA Fu,f"/>
    <w:basedOn w:val="Normal"/>
    <w:link w:val="TextonotapieCar"/>
    <w:uiPriority w:val="99"/>
    <w:unhideWhenUsed/>
    <w:rsid w:val="003A6DD3"/>
    <w:pPr>
      <w:overflowPunct/>
      <w:autoSpaceDE/>
      <w:autoSpaceDN/>
      <w:adjustRightInd/>
      <w:textAlignment w:val="auto"/>
    </w:pPr>
    <w:rPr>
      <w:rFonts w:ascii="Calibri" w:eastAsia="Calibri" w:hAnsi="Calibri"/>
      <w:sz w:val="20"/>
      <w:lang w:val="x-none" w:eastAsia="en-US"/>
    </w:rPr>
  </w:style>
  <w:style w:type="character" w:customStyle="1" w:styleId="TextonotapieCar">
    <w:name w:val="Texto nota pie Car"/>
    <w:aliases w:val="Footnote Text Char Car,Footnote Text Char Char Char Char Car,Footnote Text Char Char Char Char Char Char Char Char Car,Footnote Text Char Char Char Char Char Char1 Car,Footnote Text Char Char Char Char Char Char Char1 Car,FA Fu Car"/>
    <w:basedOn w:val="Fuentedeprrafopredeter"/>
    <w:link w:val="Textonotapie"/>
    <w:uiPriority w:val="99"/>
    <w:rsid w:val="003A6DD3"/>
    <w:rPr>
      <w:rFonts w:ascii="Calibri" w:eastAsia="Calibri" w:hAnsi="Calibri"/>
      <w:lang w:val="x-none" w:eastAsia="en-US"/>
    </w:rPr>
  </w:style>
  <w:style w:type="character" w:styleId="Refdenotaalpie">
    <w:name w:val="footnote reference"/>
    <w:aliases w:val="Ref,de nota al pie,referencia nota al pie,Texto de nota al pie,Pie de pagina,FC,Appel note de bas de p,Ref. de nota al pie 2,Pie de Página,Texto de nota al p,Pie de Pàgina,F,Pie de P_gin,Pie de P_,Texto de nota al pi,Pie de P_g"/>
    <w:uiPriority w:val="99"/>
    <w:unhideWhenUsed/>
    <w:rsid w:val="003A6D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79233">
      <w:bodyDiv w:val="1"/>
      <w:marLeft w:val="0"/>
      <w:marRight w:val="0"/>
      <w:marTop w:val="0"/>
      <w:marBottom w:val="0"/>
      <w:divBdr>
        <w:top w:val="none" w:sz="0" w:space="0" w:color="auto"/>
        <w:left w:val="none" w:sz="0" w:space="0" w:color="auto"/>
        <w:bottom w:val="none" w:sz="0" w:space="0" w:color="auto"/>
        <w:right w:val="none" w:sz="0" w:space="0" w:color="auto"/>
      </w:divBdr>
    </w:div>
    <w:div w:id="83916244">
      <w:bodyDiv w:val="1"/>
      <w:marLeft w:val="0"/>
      <w:marRight w:val="0"/>
      <w:marTop w:val="0"/>
      <w:marBottom w:val="0"/>
      <w:divBdr>
        <w:top w:val="none" w:sz="0" w:space="0" w:color="auto"/>
        <w:left w:val="none" w:sz="0" w:space="0" w:color="auto"/>
        <w:bottom w:val="none" w:sz="0" w:space="0" w:color="auto"/>
        <w:right w:val="none" w:sz="0" w:space="0" w:color="auto"/>
      </w:divBdr>
    </w:div>
    <w:div w:id="352197115">
      <w:bodyDiv w:val="1"/>
      <w:marLeft w:val="0"/>
      <w:marRight w:val="0"/>
      <w:marTop w:val="0"/>
      <w:marBottom w:val="0"/>
      <w:divBdr>
        <w:top w:val="none" w:sz="0" w:space="0" w:color="auto"/>
        <w:left w:val="none" w:sz="0" w:space="0" w:color="auto"/>
        <w:bottom w:val="none" w:sz="0" w:space="0" w:color="auto"/>
        <w:right w:val="none" w:sz="0" w:space="0" w:color="auto"/>
      </w:divBdr>
    </w:div>
    <w:div w:id="373887520">
      <w:bodyDiv w:val="1"/>
      <w:marLeft w:val="0"/>
      <w:marRight w:val="0"/>
      <w:marTop w:val="0"/>
      <w:marBottom w:val="0"/>
      <w:divBdr>
        <w:top w:val="none" w:sz="0" w:space="0" w:color="auto"/>
        <w:left w:val="none" w:sz="0" w:space="0" w:color="auto"/>
        <w:bottom w:val="none" w:sz="0" w:space="0" w:color="auto"/>
        <w:right w:val="none" w:sz="0" w:space="0" w:color="auto"/>
      </w:divBdr>
    </w:div>
    <w:div w:id="443382700">
      <w:bodyDiv w:val="1"/>
      <w:marLeft w:val="0"/>
      <w:marRight w:val="0"/>
      <w:marTop w:val="0"/>
      <w:marBottom w:val="0"/>
      <w:divBdr>
        <w:top w:val="none" w:sz="0" w:space="0" w:color="auto"/>
        <w:left w:val="none" w:sz="0" w:space="0" w:color="auto"/>
        <w:bottom w:val="none" w:sz="0" w:space="0" w:color="auto"/>
        <w:right w:val="none" w:sz="0" w:space="0" w:color="auto"/>
      </w:divBdr>
    </w:div>
    <w:div w:id="510683933">
      <w:bodyDiv w:val="1"/>
      <w:marLeft w:val="0"/>
      <w:marRight w:val="0"/>
      <w:marTop w:val="0"/>
      <w:marBottom w:val="0"/>
      <w:divBdr>
        <w:top w:val="none" w:sz="0" w:space="0" w:color="auto"/>
        <w:left w:val="none" w:sz="0" w:space="0" w:color="auto"/>
        <w:bottom w:val="none" w:sz="0" w:space="0" w:color="auto"/>
        <w:right w:val="none" w:sz="0" w:space="0" w:color="auto"/>
      </w:divBdr>
    </w:div>
    <w:div w:id="556162556">
      <w:bodyDiv w:val="1"/>
      <w:marLeft w:val="0"/>
      <w:marRight w:val="0"/>
      <w:marTop w:val="0"/>
      <w:marBottom w:val="0"/>
      <w:divBdr>
        <w:top w:val="none" w:sz="0" w:space="0" w:color="auto"/>
        <w:left w:val="none" w:sz="0" w:space="0" w:color="auto"/>
        <w:bottom w:val="none" w:sz="0" w:space="0" w:color="auto"/>
        <w:right w:val="none" w:sz="0" w:space="0" w:color="auto"/>
      </w:divBdr>
    </w:div>
    <w:div w:id="661278088">
      <w:bodyDiv w:val="1"/>
      <w:marLeft w:val="0"/>
      <w:marRight w:val="0"/>
      <w:marTop w:val="0"/>
      <w:marBottom w:val="0"/>
      <w:divBdr>
        <w:top w:val="none" w:sz="0" w:space="0" w:color="auto"/>
        <w:left w:val="none" w:sz="0" w:space="0" w:color="auto"/>
        <w:bottom w:val="none" w:sz="0" w:space="0" w:color="auto"/>
        <w:right w:val="none" w:sz="0" w:space="0" w:color="auto"/>
      </w:divBdr>
    </w:div>
    <w:div w:id="696155375">
      <w:bodyDiv w:val="1"/>
      <w:marLeft w:val="0"/>
      <w:marRight w:val="0"/>
      <w:marTop w:val="0"/>
      <w:marBottom w:val="0"/>
      <w:divBdr>
        <w:top w:val="none" w:sz="0" w:space="0" w:color="auto"/>
        <w:left w:val="none" w:sz="0" w:space="0" w:color="auto"/>
        <w:bottom w:val="none" w:sz="0" w:space="0" w:color="auto"/>
        <w:right w:val="none" w:sz="0" w:space="0" w:color="auto"/>
      </w:divBdr>
    </w:div>
    <w:div w:id="833104699">
      <w:bodyDiv w:val="1"/>
      <w:marLeft w:val="0"/>
      <w:marRight w:val="0"/>
      <w:marTop w:val="0"/>
      <w:marBottom w:val="0"/>
      <w:divBdr>
        <w:top w:val="none" w:sz="0" w:space="0" w:color="auto"/>
        <w:left w:val="none" w:sz="0" w:space="0" w:color="auto"/>
        <w:bottom w:val="none" w:sz="0" w:space="0" w:color="auto"/>
        <w:right w:val="none" w:sz="0" w:space="0" w:color="auto"/>
      </w:divBdr>
    </w:div>
    <w:div w:id="844973283">
      <w:bodyDiv w:val="1"/>
      <w:marLeft w:val="0"/>
      <w:marRight w:val="0"/>
      <w:marTop w:val="0"/>
      <w:marBottom w:val="0"/>
      <w:divBdr>
        <w:top w:val="none" w:sz="0" w:space="0" w:color="auto"/>
        <w:left w:val="none" w:sz="0" w:space="0" w:color="auto"/>
        <w:bottom w:val="none" w:sz="0" w:space="0" w:color="auto"/>
        <w:right w:val="none" w:sz="0" w:space="0" w:color="auto"/>
      </w:divBdr>
    </w:div>
    <w:div w:id="1106196390">
      <w:bodyDiv w:val="1"/>
      <w:marLeft w:val="0"/>
      <w:marRight w:val="0"/>
      <w:marTop w:val="0"/>
      <w:marBottom w:val="0"/>
      <w:divBdr>
        <w:top w:val="none" w:sz="0" w:space="0" w:color="auto"/>
        <w:left w:val="none" w:sz="0" w:space="0" w:color="auto"/>
        <w:bottom w:val="none" w:sz="0" w:space="0" w:color="auto"/>
        <w:right w:val="none" w:sz="0" w:space="0" w:color="auto"/>
      </w:divBdr>
    </w:div>
    <w:div w:id="1146362509">
      <w:bodyDiv w:val="1"/>
      <w:marLeft w:val="0"/>
      <w:marRight w:val="0"/>
      <w:marTop w:val="0"/>
      <w:marBottom w:val="0"/>
      <w:divBdr>
        <w:top w:val="none" w:sz="0" w:space="0" w:color="auto"/>
        <w:left w:val="none" w:sz="0" w:space="0" w:color="auto"/>
        <w:bottom w:val="none" w:sz="0" w:space="0" w:color="auto"/>
        <w:right w:val="none" w:sz="0" w:space="0" w:color="auto"/>
      </w:divBdr>
    </w:div>
    <w:div w:id="1280651500">
      <w:bodyDiv w:val="1"/>
      <w:marLeft w:val="0"/>
      <w:marRight w:val="0"/>
      <w:marTop w:val="0"/>
      <w:marBottom w:val="0"/>
      <w:divBdr>
        <w:top w:val="none" w:sz="0" w:space="0" w:color="auto"/>
        <w:left w:val="none" w:sz="0" w:space="0" w:color="auto"/>
        <w:bottom w:val="none" w:sz="0" w:space="0" w:color="auto"/>
        <w:right w:val="none" w:sz="0" w:space="0" w:color="auto"/>
      </w:divBdr>
    </w:div>
    <w:div w:id="1425953225">
      <w:bodyDiv w:val="1"/>
      <w:marLeft w:val="0"/>
      <w:marRight w:val="0"/>
      <w:marTop w:val="0"/>
      <w:marBottom w:val="0"/>
      <w:divBdr>
        <w:top w:val="none" w:sz="0" w:space="0" w:color="auto"/>
        <w:left w:val="none" w:sz="0" w:space="0" w:color="auto"/>
        <w:bottom w:val="none" w:sz="0" w:space="0" w:color="auto"/>
        <w:right w:val="none" w:sz="0" w:space="0" w:color="auto"/>
      </w:divBdr>
    </w:div>
    <w:div w:id="1565024292">
      <w:bodyDiv w:val="1"/>
      <w:marLeft w:val="0"/>
      <w:marRight w:val="0"/>
      <w:marTop w:val="0"/>
      <w:marBottom w:val="0"/>
      <w:divBdr>
        <w:top w:val="none" w:sz="0" w:space="0" w:color="auto"/>
        <w:left w:val="none" w:sz="0" w:space="0" w:color="auto"/>
        <w:bottom w:val="none" w:sz="0" w:space="0" w:color="auto"/>
        <w:right w:val="none" w:sz="0" w:space="0" w:color="auto"/>
      </w:divBdr>
    </w:div>
    <w:div w:id="1574466103">
      <w:bodyDiv w:val="1"/>
      <w:marLeft w:val="0"/>
      <w:marRight w:val="0"/>
      <w:marTop w:val="0"/>
      <w:marBottom w:val="0"/>
      <w:divBdr>
        <w:top w:val="none" w:sz="0" w:space="0" w:color="auto"/>
        <w:left w:val="none" w:sz="0" w:space="0" w:color="auto"/>
        <w:bottom w:val="none" w:sz="0" w:space="0" w:color="auto"/>
        <w:right w:val="none" w:sz="0" w:space="0" w:color="auto"/>
      </w:divBdr>
    </w:div>
    <w:div w:id="1695106544">
      <w:bodyDiv w:val="1"/>
      <w:marLeft w:val="0"/>
      <w:marRight w:val="0"/>
      <w:marTop w:val="0"/>
      <w:marBottom w:val="0"/>
      <w:divBdr>
        <w:top w:val="none" w:sz="0" w:space="0" w:color="auto"/>
        <w:left w:val="none" w:sz="0" w:space="0" w:color="auto"/>
        <w:bottom w:val="none" w:sz="0" w:space="0" w:color="auto"/>
        <w:right w:val="none" w:sz="0" w:space="0" w:color="auto"/>
      </w:divBdr>
    </w:div>
    <w:div w:id="1707171302">
      <w:bodyDiv w:val="1"/>
      <w:marLeft w:val="0"/>
      <w:marRight w:val="0"/>
      <w:marTop w:val="0"/>
      <w:marBottom w:val="0"/>
      <w:divBdr>
        <w:top w:val="none" w:sz="0" w:space="0" w:color="auto"/>
        <w:left w:val="none" w:sz="0" w:space="0" w:color="auto"/>
        <w:bottom w:val="none" w:sz="0" w:space="0" w:color="auto"/>
        <w:right w:val="none" w:sz="0" w:space="0" w:color="auto"/>
      </w:divBdr>
    </w:div>
    <w:div w:id="1760638906">
      <w:bodyDiv w:val="1"/>
      <w:marLeft w:val="0"/>
      <w:marRight w:val="0"/>
      <w:marTop w:val="0"/>
      <w:marBottom w:val="0"/>
      <w:divBdr>
        <w:top w:val="none" w:sz="0" w:space="0" w:color="auto"/>
        <w:left w:val="none" w:sz="0" w:space="0" w:color="auto"/>
        <w:bottom w:val="none" w:sz="0" w:space="0" w:color="auto"/>
        <w:right w:val="none" w:sz="0" w:space="0" w:color="auto"/>
      </w:divBdr>
    </w:div>
    <w:div w:id="1766029572">
      <w:bodyDiv w:val="1"/>
      <w:marLeft w:val="0"/>
      <w:marRight w:val="0"/>
      <w:marTop w:val="0"/>
      <w:marBottom w:val="0"/>
      <w:divBdr>
        <w:top w:val="none" w:sz="0" w:space="0" w:color="auto"/>
        <w:left w:val="none" w:sz="0" w:space="0" w:color="auto"/>
        <w:bottom w:val="none" w:sz="0" w:space="0" w:color="auto"/>
        <w:right w:val="none" w:sz="0" w:space="0" w:color="auto"/>
      </w:divBdr>
    </w:div>
    <w:div w:id="202088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ocuments\PLAN%202023\INDICADORES%20PROCESO%20CARRERA%202022-II.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400" b="0" i="0" u="none" strike="noStrike" kern="1200" spc="0" baseline="0">
                <a:solidFill>
                  <a:schemeClr val="tx1">
                    <a:lumMod val="65000"/>
                    <a:lumOff val="35000"/>
                  </a:schemeClr>
                </a:solidFill>
                <a:highlight>
                  <a:srgbClr val="FFFF00"/>
                </a:highlight>
                <a:latin typeface="+mn-lt"/>
                <a:ea typeface="+mn-ea"/>
                <a:cs typeface="+mn-cs"/>
              </a:defRPr>
            </a:pPr>
            <a:r>
              <a:rPr lang="en-US" sz="2400">
                <a:highlight>
                  <a:srgbClr val="FFFF00"/>
                </a:highlight>
              </a:rPr>
              <a:t>Integración Listas</a:t>
            </a:r>
            <a:r>
              <a:rPr lang="en-US" sz="2400" baseline="0">
                <a:highlight>
                  <a:srgbClr val="FFFF00"/>
                </a:highlight>
              </a:rPr>
              <a:t> Altas Cortes</a:t>
            </a:r>
          </a:p>
          <a:p>
            <a:pPr>
              <a:defRPr sz="2400">
                <a:highlight>
                  <a:srgbClr val="FFFF00"/>
                </a:highlight>
              </a:defRPr>
            </a:pPr>
            <a:r>
              <a:rPr lang="en-US" sz="2400" baseline="0">
                <a:highlight>
                  <a:srgbClr val="FFFF00"/>
                </a:highlight>
              </a:rPr>
              <a:t>2016-2022</a:t>
            </a:r>
          </a:p>
        </c:rich>
      </c:tx>
      <c:overlay val="0"/>
      <c:spPr>
        <a:noFill/>
        <a:ln>
          <a:noFill/>
        </a:ln>
        <a:effectLst/>
      </c:spPr>
      <c:txPr>
        <a:bodyPr rot="0" spcFirstLastPara="1" vertOverflow="ellipsis" vert="horz" wrap="square" anchor="ctr" anchorCtr="1"/>
        <a:lstStyle/>
        <a:p>
          <a:pPr>
            <a:defRPr sz="2400" b="0" i="0" u="none" strike="noStrike" kern="1200" spc="0" baseline="0">
              <a:solidFill>
                <a:schemeClr val="tx1">
                  <a:lumMod val="65000"/>
                  <a:lumOff val="35000"/>
                </a:schemeClr>
              </a:solidFill>
              <a:highlight>
                <a:srgbClr val="FFFF00"/>
              </a:highlight>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Hoja1!$A$26</c:f>
              <c:strCache>
                <c:ptCount val="1"/>
                <c:pt idx="0">
                  <c:v>Listas Altas Cortes</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Hoja1!$B$25:$O$25</c:f>
              <c:strCache>
                <c:ptCount val="14"/>
                <c:pt idx="0">
                  <c:v>2016-1</c:v>
                </c:pt>
                <c:pt idx="1">
                  <c:v>2016-2</c:v>
                </c:pt>
                <c:pt idx="2">
                  <c:v>2017-1</c:v>
                </c:pt>
                <c:pt idx="3">
                  <c:v>2017-2</c:v>
                </c:pt>
                <c:pt idx="4">
                  <c:v>2018-1</c:v>
                </c:pt>
                <c:pt idx="5">
                  <c:v>2018-2</c:v>
                </c:pt>
                <c:pt idx="6">
                  <c:v>2019-1</c:v>
                </c:pt>
                <c:pt idx="7">
                  <c:v>2019-2</c:v>
                </c:pt>
                <c:pt idx="8">
                  <c:v>2020-1</c:v>
                </c:pt>
                <c:pt idx="9">
                  <c:v>2020-2</c:v>
                </c:pt>
                <c:pt idx="10">
                  <c:v>2021-1</c:v>
                </c:pt>
                <c:pt idx="11">
                  <c:v>2021-2</c:v>
                </c:pt>
                <c:pt idx="12">
                  <c:v>2022-1</c:v>
                </c:pt>
                <c:pt idx="13">
                  <c:v>2022-2</c:v>
                </c:pt>
              </c:strCache>
            </c:strRef>
          </c:cat>
          <c:val>
            <c:numRef>
              <c:f>Hoja1!$B$26:$O$26</c:f>
              <c:numCache>
                <c:formatCode>0</c:formatCode>
                <c:ptCount val="14"/>
                <c:pt idx="0">
                  <c:v>108</c:v>
                </c:pt>
                <c:pt idx="1">
                  <c:v>138</c:v>
                </c:pt>
                <c:pt idx="2">
                  <c:v>96</c:v>
                </c:pt>
                <c:pt idx="3">
                  <c:v>57</c:v>
                </c:pt>
                <c:pt idx="4">
                  <c:v>112</c:v>
                </c:pt>
                <c:pt idx="5">
                  <c:v>175</c:v>
                </c:pt>
                <c:pt idx="6">
                  <c:v>175</c:v>
                </c:pt>
                <c:pt idx="7">
                  <c:v>153</c:v>
                </c:pt>
                <c:pt idx="8">
                  <c:v>131</c:v>
                </c:pt>
                <c:pt idx="9">
                  <c:v>149</c:v>
                </c:pt>
                <c:pt idx="10">
                  <c:v>140</c:v>
                </c:pt>
                <c:pt idx="11">
                  <c:v>155</c:v>
                </c:pt>
                <c:pt idx="12">
                  <c:v>167</c:v>
                </c:pt>
                <c:pt idx="13">
                  <c:v>167</c:v>
                </c:pt>
              </c:numCache>
            </c:numRef>
          </c:val>
          <c:extLst>
            <c:ext xmlns:c16="http://schemas.microsoft.com/office/drawing/2014/chart" uri="{C3380CC4-5D6E-409C-BE32-E72D297353CC}">
              <c16:uniqueId val="{00000000-F59C-4928-92CA-25FABB8F0756}"/>
            </c:ext>
          </c:extLst>
        </c:ser>
        <c:dLbls>
          <c:showLegendKey val="0"/>
          <c:showVal val="0"/>
          <c:showCatName val="0"/>
          <c:showSerName val="0"/>
          <c:showPercent val="0"/>
          <c:showBubbleSize val="0"/>
        </c:dLbls>
        <c:gapWidth val="150"/>
        <c:shape val="box"/>
        <c:axId val="218983008"/>
        <c:axId val="413108880"/>
        <c:axId val="0"/>
      </c:bar3DChart>
      <c:catAx>
        <c:axId val="2189830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s-CO"/>
          </a:p>
        </c:txPr>
        <c:crossAx val="413108880"/>
        <c:crosses val="autoZero"/>
        <c:auto val="1"/>
        <c:lblAlgn val="ctr"/>
        <c:lblOffset val="100"/>
        <c:noMultiLvlLbl val="0"/>
      </c:catAx>
      <c:valAx>
        <c:axId val="4131088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189830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0A3F85847650546912494039F6F43C4" ma:contentTypeVersion="15" ma:contentTypeDescription="Crear nuevo documento." ma:contentTypeScope="" ma:versionID="258315b130e936f55ff2a2c70b507209">
  <xsd:schema xmlns:xsd="http://www.w3.org/2001/XMLSchema" xmlns:xs="http://www.w3.org/2001/XMLSchema" xmlns:p="http://schemas.microsoft.com/office/2006/metadata/properties" xmlns:ns3="e25024aa-6e2c-417c-9cad-a2fbf7ece2bf" xmlns:ns4="83fc941a-f02a-41a8-b278-ef797f5393e3" targetNamespace="http://schemas.microsoft.com/office/2006/metadata/properties" ma:root="true" ma:fieldsID="e456b51136bc22078a276e7564aa42e0" ns3:_="" ns4:_="">
    <xsd:import namespace="e25024aa-6e2c-417c-9cad-a2fbf7ece2bf"/>
    <xsd:import namespace="83fc941a-f02a-41a8-b278-ef797f5393e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DateTaken"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5024aa-6e2c-417c-9cad-a2fbf7ece2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fc941a-f02a-41a8-b278-ef797f5393e3"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e25024aa-6e2c-417c-9cad-a2fbf7ece2b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87A0C-BD08-489B-92BA-607F5F179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5024aa-6e2c-417c-9cad-a2fbf7ece2bf"/>
    <ds:schemaRef ds:uri="83fc941a-f02a-41a8-b278-ef797f539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3CC924-9CE4-4872-856F-250F779F34AA}">
  <ds:schemaRefs>
    <ds:schemaRef ds:uri="http://schemas.microsoft.com/office/2006/metadata/properties"/>
    <ds:schemaRef ds:uri="http://schemas.microsoft.com/office/infopath/2007/PartnerControls"/>
    <ds:schemaRef ds:uri="e25024aa-6e2c-417c-9cad-a2fbf7ece2bf"/>
  </ds:schemaRefs>
</ds:datastoreItem>
</file>

<file path=customXml/itemProps3.xml><?xml version="1.0" encoding="utf-8"?>
<ds:datastoreItem xmlns:ds="http://schemas.openxmlformats.org/officeDocument/2006/customXml" ds:itemID="{FD1BD8DB-1802-4FA8-8F64-93F059C82844}">
  <ds:schemaRefs>
    <ds:schemaRef ds:uri="http://schemas.microsoft.com/sharepoint/v3/contenttype/forms"/>
  </ds:schemaRefs>
</ds:datastoreItem>
</file>

<file path=customXml/itemProps4.xml><?xml version="1.0" encoding="utf-8"?>
<ds:datastoreItem xmlns:ds="http://schemas.openxmlformats.org/officeDocument/2006/customXml" ds:itemID="{9C0DB035-4632-48F6-9D79-F7AD278B0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3684</Words>
  <Characters>20265</Characters>
  <Application>Microsoft Office Word</Application>
  <DocSecurity>0</DocSecurity>
  <Lines>168</Lines>
  <Paragraphs>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FORMATO ACTA DE REUNION</vt:lpstr>
      <vt:lpstr>FORMATO ACTA DE REUNION</vt:lpstr>
    </vt:vector>
  </TitlesOfParts>
  <Company>Hewlett-Packard</Company>
  <LinksUpToDate>false</LinksUpToDate>
  <CharactersWithSpaces>23902</CharactersWithSpaces>
  <SharedDoc>false</SharedDoc>
  <HLinks>
    <vt:vector size="12" baseType="variant">
      <vt:variant>
        <vt:i4>3932276</vt:i4>
      </vt:variant>
      <vt:variant>
        <vt:i4>3</vt:i4>
      </vt:variant>
      <vt:variant>
        <vt:i4>0</vt:i4>
      </vt:variant>
      <vt:variant>
        <vt:i4>5</vt:i4>
      </vt:variant>
      <vt:variant>
        <vt:lpwstr>https://n9.cl/o5wm2</vt:lpwstr>
      </vt:variant>
      <vt:variant>
        <vt:lpwstr/>
      </vt:variant>
      <vt:variant>
        <vt:i4>7209014</vt:i4>
      </vt:variant>
      <vt:variant>
        <vt:i4>0</vt:i4>
      </vt:variant>
      <vt:variant>
        <vt:i4>0</vt:i4>
      </vt:variant>
      <vt:variant>
        <vt:i4>5</vt:i4>
      </vt:variant>
      <vt:variant>
        <vt:lpwstr>https://n9.cl/na4k7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ACTA DE REUNION</dc:title>
  <dc:subject/>
  <dc:creator>dsarmies</dc:creator>
  <cp:keywords/>
  <cp:lastModifiedBy>USER</cp:lastModifiedBy>
  <cp:revision>3</cp:revision>
  <cp:lastPrinted>2019-11-25T13:02:00Z</cp:lastPrinted>
  <dcterms:created xsi:type="dcterms:W3CDTF">2024-01-23T20:02:00Z</dcterms:created>
  <dcterms:modified xsi:type="dcterms:W3CDTF">2024-01-23T20:12:00Z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0x01010050A3F85847650546912494039F6F43C4</vt:lpwstr>
  </property>
</Properties>
</file>